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SEÑALIZACIÓN VISUAL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SEÑALIZACIÓN VISUAL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ACCESIBILIDAD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Sistema con códigos y distintivos visuales cuyo objetivo es optimizar al máximo la funcionalidad visual del usuario, en materia de contraste, forma, tamaño, color, iluminación adecuada, tipografía y grafismo.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