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PARA EL TRABAJO CON EXPRESIONES MATEMÁTICAS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PARA EL TRABAJO CON EXPRESIONES MATEMÁTICAS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Herramientas y materiales específicos empleados por estudiantes ciegos o deficientes visuales, necesarios para leer, editar (escribir) y manipular las expresiones simbólico-matemáticas con eficacia análoga a la de los compañeros videntes del mismo nivel educativo.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