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DEFICIENCIA AUDITIVA POSTLOCUTIVA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DEFICIENCIA AUDITIVA POSTLOCUTIVA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SORDOCEGUERA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Pérdida auditiva que ocurre después de la adquisición del lenguaje. Dependiendo de la edad a la que se produce y del grado de pérdida auditiva tendrá diferente repercusión en la comunicación y en el habla de la persona. 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