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 DE REFERENCIAS NO REPRESENTATIVAS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 DE REFERENCIAS NO REPRESENTATIVAS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Nivel de intervención con niños con sordoceguera descrito por Van Dijk, que tiene como objetivo el desarrollo de la representación simbólica y la comunicación, y favorecer el establecimiento de categorías. El niño comparte con su compañero de comunicación un vocabulario, y el significado de cada una de las expresiones que componen ese  vocabulario ha sido negociado hasta ser compartido, lo que hace posible la comunicación entre ambos. </w:t>
        <w:br/>
        <w:br/>
        <w:t xml:space="preserve">El niño es capaz de reconocer objetos, personas o acciones por las cualidades significativas que se caracterizan, es decir mediante “referencias” y estas le ayudan  a seguir secuencias dentro de una actividad, anticipar tareas o hacer demandas sin la guía directa del adulto. Es el momento de dar un paso más  para el desarrollo de la representación simbólica y pasar de las referencias representativas (objetos reales) a las referencias no representativas (representaciones de esos objetos). Las referencias no representativas deben ser elaboradas conjuntamente con el niño a partir del objeto de referencia  para que este pueda asociar el objeto con su representación e identificarlos. Poco a poco y en función de la capacidad de representación simbólica del niño las referencias no representativas irán sustituyendo a las representativas.  Al final de esta etapa el niño se comunica, aunque sea de forma elemental, expresa deseos  y necesidades  y se interesa por descubrir las cosas que le rodean y ponerles un nombre (una etiqueta) y empieza  a descubrir que cosas iguales tiene la misma etiqueta iniciando así el proceso de categorización. </w:t>
        <w:br/>
        <w:br/>
        <w:t xml:space="preserve">El niño ha alcanzado el estadio simbólico y  si es capaz de imitar está preparado para desarrollar una forma más compleja y estructurada de comunicación.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