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Ceguera que se produce o aparece después del nacimiento o tras el desarrollo temprano del bebé.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