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VISIÓN CROMÁTICA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VISIÓN CROMÁTICA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Percepción del color como resultado de la estimulación de los conos receptores especializados en la retina.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