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30D" w:rsidRP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  <w:u w:val="single"/>
        </w:rPr>
      </w:pPr>
      <w:r w:rsidRPr="0066530D">
        <w:rPr>
          <w:rFonts w:ascii="Calibri" w:hAnsi="Calibri"/>
          <w:b/>
          <w:bCs/>
          <w:color w:val="222222"/>
          <w:sz w:val="22"/>
          <w:szCs w:val="22"/>
          <w:u w:val="single"/>
        </w:rPr>
        <w:t>DIPLOMAS Lider.ES – RELACIÓN DE PREMIADOS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1.    Pedro Hernández. Director del Hospital de Molina 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2.    Juan Antonio Pedreño. Presidente de </w:t>
      </w:r>
      <w:proofErr w:type="spellStart"/>
      <w:r>
        <w:rPr>
          <w:rFonts w:ascii="Calibri" w:hAnsi="Calibri"/>
          <w:color w:val="222222"/>
          <w:sz w:val="22"/>
          <w:szCs w:val="22"/>
        </w:rPr>
        <w:t>UCOMUR</w:t>
      </w:r>
      <w:proofErr w:type="spellEnd"/>
      <w:r>
        <w:rPr>
          <w:rFonts w:ascii="Calibri" w:hAnsi="Calibri"/>
          <w:color w:val="222222"/>
          <w:sz w:val="22"/>
          <w:szCs w:val="22"/>
        </w:rPr>
        <w:t>.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3.    Juan Antonio Segura Lucas. Director General de Fundación </w:t>
      </w:r>
      <w:proofErr w:type="spellStart"/>
      <w:r>
        <w:rPr>
          <w:rFonts w:ascii="Calibri" w:hAnsi="Calibri"/>
          <w:color w:val="222222"/>
          <w:sz w:val="22"/>
          <w:szCs w:val="22"/>
        </w:rPr>
        <w:t>CEPAIM</w:t>
      </w:r>
      <w:proofErr w:type="spellEnd"/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4.    Yolanda </w:t>
      </w:r>
      <w:proofErr w:type="spellStart"/>
      <w:r>
        <w:rPr>
          <w:rFonts w:ascii="Calibri" w:hAnsi="Calibri"/>
          <w:color w:val="222222"/>
          <w:sz w:val="22"/>
          <w:szCs w:val="22"/>
        </w:rPr>
        <w:t>Llinares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. Directora de </w:t>
      </w:r>
      <w:proofErr w:type="spellStart"/>
      <w:r>
        <w:rPr>
          <w:rFonts w:ascii="Calibri" w:hAnsi="Calibri"/>
          <w:color w:val="222222"/>
          <w:sz w:val="22"/>
          <w:szCs w:val="22"/>
        </w:rPr>
        <w:t>Fudanción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 Levantina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5.    David Lafuente. Vocal Gabinete Asesor </w:t>
      </w:r>
      <w:proofErr w:type="spellStart"/>
      <w:r>
        <w:rPr>
          <w:rFonts w:ascii="Calibri" w:hAnsi="Calibri"/>
          <w:color w:val="222222"/>
          <w:sz w:val="22"/>
          <w:szCs w:val="22"/>
        </w:rPr>
        <w:t>Sectretario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 de Estado de Servicios Sociales. 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6.    Isabel Tovar Zapata. Presidenta  Colegio Farmacéuticos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7.    Encarna Hernández. Directora Comunicación </w:t>
      </w:r>
      <w:proofErr w:type="spellStart"/>
      <w:r>
        <w:rPr>
          <w:rFonts w:ascii="Calibri" w:hAnsi="Calibri"/>
          <w:color w:val="222222"/>
          <w:sz w:val="22"/>
          <w:szCs w:val="22"/>
        </w:rPr>
        <w:t>NovaGob</w:t>
      </w:r>
      <w:proofErr w:type="spellEnd"/>
      <w:r>
        <w:rPr>
          <w:rFonts w:ascii="Calibri" w:hAnsi="Calibri"/>
          <w:color w:val="222222"/>
          <w:sz w:val="22"/>
          <w:szCs w:val="22"/>
        </w:rPr>
        <w:t>. 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8.    Salvador Huertas. Ex </w:t>
      </w:r>
      <w:proofErr w:type="spellStart"/>
      <w:r>
        <w:rPr>
          <w:rFonts w:ascii="Calibri" w:hAnsi="Calibri"/>
          <w:color w:val="222222"/>
          <w:sz w:val="22"/>
          <w:szCs w:val="22"/>
        </w:rPr>
        <w:t>pte</w:t>
      </w:r>
      <w:proofErr w:type="spellEnd"/>
      <w:r>
        <w:rPr>
          <w:rFonts w:ascii="Calibri" w:hAnsi="Calibri"/>
          <w:color w:val="222222"/>
          <w:sz w:val="22"/>
          <w:szCs w:val="22"/>
        </w:rPr>
        <w:t>. Grupo Huertas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9.    Juan </w:t>
      </w:r>
      <w:proofErr w:type="spellStart"/>
      <w:r>
        <w:rPr>
          <w:rFonts w:ascii="Calibri" w:hAnsi="Calibri"/>
          <w:color w:val="222222"/>
          <w:sz w:val="22"/>
          <w:szCs w:val="22"/>
        </w:rPr>
        <w:t>Conesa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 Alcaraz. Director General de </w:t>
      </w:r>
      <w:proofErr w:type="spellStart"/>
      <w:r>
        <w:rPr>
          <w:rFonts w:ascii="Calibri" w:hAnsi="Calibri"/>
          <w:color w:val="222222"/>
          <w:sz w:val="22"/>
          <w:szCs w:val="22"/>
        </w:rPr>
        <w:t>Primafrío</w:t>
      </w:r>
      <w:proofErr w:type="spellEnd"/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10.    Pilar Morales. Ex Presidenta del Comité Español Personas con Discapacidad. </w:t>
      </w:r>
      <w:proofErr w:type="spellStart"/>
      <w:r>
        <w:rPr>
          <w:rFonts w:ascii="Calibri" w:hAnsi="Calibri"/>
          <w:color w:val="222222"/>
          <w:sz w:val="22"/>
          <w:szCs w:val="22"/>
        </w:rPr>
        <w:t>CERMI</w:t>
      </w:r>
      <w:proofErr w:type="spellEnd"/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11.    Manuela García Rivas. Abogada especialista </w:t>
      </w:r>
      <w:proofErr w:type="spellStart"/>
      <w:r>
        <w:rPr>
          <w:rFonts w:ascii="Calibri" w:hAnsi="Calibri"/>
          <w:color w:val="222222"/>
          <w:sz w:val="22"/>
          <w:szCs w:val="22"/>
        </w:rPr>
        <w:t>Compliance</w:t>
      </w:r>
      <w:proofErr w:type="spellEnd"/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12.    </w:t>
      </w:r>
      <w:proofErr w:type="spellStart"/>
      <w:r>
        <w:rPr>
          <w:rFonts w:ascii="Calibri" w:hAnsi="Calibri"/>
          <w:color w:val="222222"/>
          <w:sz w:val="22"/>
          <w:szCs w:val="22"/>
        </w:rPr>
        <w:t>Manoli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 Marín. Presidenta </w:t>
      </w:r>
      <w:proofErr w:type="spellStart"/>
      <w:r>
        <w:rPr>
          <w:rFonts w:ascii="Calibri" w:hAnsi="Calibri"/>
          <w:color w:val="222222"/>
          <w:sz w:val="22"/>
          <w:szCs w:val="22"/>
        </w:rPr>
        <w:t>OMEP</w:t>
      </w:r>
      <w:proofErr w:type="spellEnd"/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13.    Teresa </w:t>
      </w:r>
      <w:proofErr w:type="spellStart"/>
      <w:r>
        <w:rPr>
          <w:rFonts w:ascii="Calibri" w:hAnsi="Calibri"/>
          <w:color w:val="222222"/>
          <w:sz w:val="22"/>
          <w:szCs w:val="22"/>
        </w:rPr>
        <w:t>Lajarín</w:t>
      </w:r>
      <w:proofErr w:type="spellEnd"/>
      <w:r>
        <w:rPr>
          <w:rFonts w:ascii="Calibri" w:hAnsi="Calibri"/>
          <w:color w:val="222222"/>
          <w:sz w:val="22"/>
          <w:szCs w:val="22"/>
        </w:rPr>
        <w:t>. Presidenta del  Consejo Territorial de la ONCE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14.    Raúl </w:t>
      </w:r>
      <w:proofErr w:type="spellStart"/>
      <w:r>
        <w:rPr>
          <w:rFonts w:ascii="Calibri" w:hAnsi="Calibri"/>
          <w:color w:val="222222"/>
          <w:sz w:val="22"/>
          <w:szCs w:val="22"/>
        </w:rPr>
        <w:t>Colucho</w:t>
      </w:r>
      <w:proofErr w:type="spellEnd"/>
      <w:r>
        <w:rPr>
          <w:rFonts w:ascii="Calibri" w:hAnsi="Calibri"/>
          <w:color w:val="222222"/>
          <w:sz w:val="22"/>
          <w:szCs w:val="22"/>
        </w:rPr>
        <w:t>. Director General del Grupo Sureste Seguridad 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15.    Tomás Zamora. Presidente de Proyecto Hombre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16.    Francisco </w:t>
      </w:r>
      <w:proofErr w:type="spellStart"/>
      <w:r>
        <w:rPr>
          <w:rFonts w:ascii="Calibri" w:hAnsi="Calibri"/>
          <w:color w:val="222222"/>
          <w:sz w:val="22"/>
          <w:szCs w:val="22"/>
        </w:rPr>
        <w:t>Cantabella</w:t>
      </w:r>
      <w:proofErr w:type="spellEnd"/>
      <w:r>
        <w:rPr>
          <w:rFonts w:ascii="Calibri" w:hAnsi="Calibri"/>
          <w:color w:val="222222"/>
          <w:sz w:val="22"/>
          <w:szCs w:val="22"/>
        </w:rPr>
        <w:t>. Administrador del Hospital La Vega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17.    Paloma Reverte. Ex directora del Diario La Opinión. 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18.    Olga de la Fuente. Presidenta de la Fundación Fútbol Profesional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19.    Javier </w:t>
      </w:r>
      <w:proofErr w:type="spellStart"/>
      <w:r>
        <w:rPr>
          <w:rFonts w:ascii="Calibri" w:hAnsi="Calibri"/>
          <w:color w:val="222222"/>
          <w:sz w:val="22"/>
          <w:szCs w:val="22"/>
        </w:rPr>
        <w:t>Ybrra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. Director General de </w:t>
      </w:r>
      <w:proofErr w:type="spellStart"/>
      <w:r>
        <w:rPr>
          <w:rFonts w:ascii="Calibri" w:hAnsi="Calibri"/>
          <w:color w:val="222222"/>
          <w:sz w:val="22"/>
          <w:szCs w:val="22"/>
        </w:rPr>
        <w:t>Hidrogea</w:t>
      </w:r>
      <w:proofErr w:type="spellEnd"/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20.    Aquilino García. Director de </w:t>
      </w:r>
      <w:proofErr w:type="spellStart"/>
      <w:r>
        <w:rPr>
          <w:rFonts w:ascii="Calibri" w:hAnsi="Calibri"/>
          <w:color w:val="222222"/>
          <w:sz w:val="22"/>
          <w:szCs w:val="22"/>
        </w:rPr>
        <w:t>TICBiomed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 y </w:t>
      </w:r>
      <w:proofErr w:type="spellStart"/>
      <w:r>
        <w:rPr>
          <w:rFonts w:ascii="Calibri" w:hAnsi="Calibri"/>
          <w:color w:val="222222"/>
          <w:sz w:val="22"/>
          <w:szCs w:val="22"/>
        </w:rPr>
        <w:t>Health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 Point </w:t>
      </w:r>
      <w:proofErr w:type="spellStart"/>
      <w:r>
        <w:rPr>
          <w:rFonts w:ascii="Calibri" w:hAnsi="Calibri"/>
          <w:color w:val="222222"/>
          <w:sz w:val="22"/>
          <w:szCs w:val="22"/>
        </w:rPr>
        <w:t>Europe</w:t>
      </w:r>
      <w:proofErr w:type="spellEnd"/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21.    Eduardo Contreras. Ex alcalde Molina de Segura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22.    Isabel Franco. Responsable del Observatorio Igualdad </w:t>
      </w:r>
      <w:proofErr w:type="spellStart"/>
      <w:r>
        <w:rPr>
          <w:rFonts w:ascii="Calibri" w:hAnsi="Calibri"/>
          <w:color w:val="222222"/>
          <w:sz w:val="22"/>
          <w:szCs w:val="22"/>
        </w:rPr>
        <w:t>OMEP</w:t>
      </w:r>
      <w:proofErr w:type="spellEnd"/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23.    Pablo Martín. Director de Corresponsables España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24.    Alfonso Martínez Viudez. Joven emprendedor. 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25.    María Meseguer. Directora de Programas  en </w:t>
      </w:r>
      <w:proofErr w:type="spellStart"/>
      <w:r>
        <w:rPr>
          <w:rFonts w:ascii="Calibri" w:hAnsi="Calibri"/>
          <w:color w:val="222222"/>
          <w:sz w:val="22"/>
          <w:szCs w:val="22"/>
        </w:rPr>
        <w:t>Motivia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 y La Era de los Valientes. 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26.    Isabel Navarro González. Asesora de empresas </w:t>
      </w:r>
      <w:proofErr w:type="spellStart"/>
      <w:r>
        <w:rPr>
          <w:rFonts w:ascii="Calibri" w:hAnsi="Calibri"/>
          <w:color w:val="222222"/>
          <w:sz w:val="22"/>
          <w:szCs w:val="22"/>
        </w:rPr>
        <w:t>Cinsur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 Consultores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27.    Virginia Donado-Mazarrón. Pta. Instituto de Innovación y Desarrollo de la </w:t>
      </w:r>
      <w:proofErr w:type="spellStart"/>
      <w:r>
        <w:rPr>
          <w:rFonts w:ascii="Calibri" w:hAnsi="Calibri"/>
          <w:color w:val="222222"/>
          <w:sz w:val="22"/>
          <w:szCs w:val="22"/>
        </w:rPr>
        <w:t>RSC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 Sanitaria y Socio Sanitaria </w:t>
      </w:r>
      <w:proofErr w:type="spellStart"/>
      <w:r>
        <w:rPr>
          <w:rFonts w:ascii="Calibri" w:hAnsi="Calibri"/>
          <w:color w:val="222222"/>
          <w:sz w:val="22"/>
          <w:szCs w:val="22"/>
        </w:rPr>
        <w:t>Inidress</w:t>
      </w:r>
      <w:proofErr w:type="spellEnd"/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28.    Francisco Martínez Ruiz. Director de Grandes Cuentas de Mutua Universal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29.    Estrella Núñez. Vicerrectora de Investigación de la </w:t>
      </w:r>
      <w:proofErr w:type="spellStart"/>
      <w:r>
        <w:rPr>
          <w:rFonts w:ascii="Calibri" w:hAnsi="Calibri"/>
          <w:color w:val="222222"/>
          <w:sz w:val="22"/>
          <w:szCs w:val="22"/>
        </w:rPr>
        <w:t>UCAM</w:t>
      </w:r>
      <w:proofErr w:type="spellEnd"/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30.    Juan Antonio de Heras. Decano Colegio de Periodistas de la Región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31.    Nacho Reverte Marín. Director de </w:t>
      </w:r>
      <w:proofErr w:type="spellStart"/>
      <w:r>
        <w:rPr>
          <w:rFonts w:ascii="Calibri" w:hAnsi="Calibri"/>
          <w:color w:val="222222"/>
          <w:sz w:val="22"/>
          <w:szCs w:val="22"/>
        </w:rPr>
        <w:t>Krealia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 y </w:t>
      </w:r>
      <w:proofErr w:type="spellStart"/>
      <w:r>
        <w:rPr>
          <w:rFonts w:ascii="Calibri" w:hAnsi="Calibri"/>
          <w:color w:val="222222"/>
          <w:sz w:val="22"/>
          <w:szCs w:val="22"/>
        </w:rPr>
        <w:t>Contactosocial</w:t>
      </w:r>
      <w:proofErr w:type="spellEnd"/>
      <w:r>
        <w:rPr>
          <w:rFonts w:ascii="Calibri" w:hAnsi="Calibri"/>
          <w:color w:val="222222"/>
          <w:sz w:val="22"/>
          <w:szCs w:val="22"/>
        </w:rPr>
        <w:t> 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lastRenderedPageBreak/>
        <w:t>32.    Irene Bajo. Directora de la Cátedra de Responsabilidad Social de la UA.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33.    Diálogos sobre </w:t>
      </w:r>
      <w:proofErr w:type="spellStart"/>
      <w:r>
        <w:rPr>
          <w:rFonts w:ascii="Calibri" w:hAnsi="Calibri"/>
          <w:color w:val="222222"/>
          <w:sz w:val="22"/>
          <w:szCs w:val="22"/>
        </w:rPr>
        <w:t>RSC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 con </w:t>
      </w:r>
      <w:proofErr w:type="spellStart"/>
      <w:r>
        <w:rPr>
          <w:rFonts w:ascii="Calibri" w:hAnsi="Calibri"/>
          <w:color w:val="222222"/>
          <w:sz w:val="22"/>
          <w:szCs w:val="22"/>
        </w:rPr>
        <w:t>Hidrogea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222222"/>
          <w:sz w:val="22"/>
          <w:szCs w:val="22"/>
        </w:rPr>
        <w:t>Ailimpo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222222"/>
          <w:sz w:val="22"/>
          <w:szCs w:val="22"/>
        </w:rPr>
        <w:t>Plasbel</w:t>
      </w:r>
      <w:proofErr w:type="spellEnd"/>
      <w:r>
        <w:rPr>
          <w:rFonts w:ascii="Calibri" w:hAnsi="Calibri"/>
          <w:color w:val="222222"/>
          <w:sz w:val="22"/>
          <w:szCs w:val="22"/>
        </w:rPr>
        <w:t>, Lorca Marín, Proyecto Hombre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34.    Ruth Hernández. Directora de </w:t>
      </w:r>
      <w:proofErr w:type="spellStart"/>
      <w:r>
        <w:rPr>
          <w:rFonts w:ascii="Calibri" w:hAnsi="Calibri"/>
          <w:color w:val="222222"/>
          <w:sz w:val="22"/>
          <w:szCs w:val="22"/>
        </w:rPr>
        <w:t>Logical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222222"/>
          <w:sz w:val="22"/>
          <w:szCs w:val="22"/>
        </w:rPr>
        <w:t>Ecommerce</w:t>
      </w:r>
      <w:proofErr w:type="spellEnd"/>
      <w:r>
        <w:rPr>
          <w:rFonts w:ascii="Calibri" w:hAnsi="Calibri"/>
          <w:color w:val="222222"/>
          <w:sz w:val="22"/>
          <w:szCs w:val="22"/>
        </w:rPr>
        <w:t>. 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35.    Vanesa Soler. Directora de  </w:t>
      </w:r>
      <w:proofErr w:type="spellStart"/>
      <w:r>
        <w:rPr>
          <w:rFonts w:ascii="Calibri" w:hAnsi="Calibri"/>
          <w:color w:val="222222"/>
          <w:sz w:val="22"/>
          <w:szCs w:val="22"/>
        </w:rPr>
        <w:t>RSCreativa</w:t>
      </w:r>
      <w:proofErr w:type="spellEnd"/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36.    Benito Mercader. Director Territorial de Abogados Riba Vidal. 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37.    Tomás Martínez </w:t>
      </w:r>
      <w:proofErr w:type="spellStart"/>
      <w:r>
        <w:rPr>
          <w:rFonts w:ascii="Calibri" w:hAnsi="Calibri"/>
          <w:color w:val="222222"/>
          <w:sz w:val="22"/>
          <w:szCs w:val="22"/>
        </w:rPr>
        <w:t>Pagán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. Apoderado de </w:t>
      </w:r>
      <w:proofErr w:type="spellStart"/>
      <w:r>
        <w:rPr>
          <w:rFonts w:ascii="Calibri" w:hAnsi="Calibri"/>
          <w:color w:val="222222"/>
          <w:sz w:val="22"/>
          <w:szCs w:val="22"/>
        </w:rPr>
        <w:t>MECANICAS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 BOLEA </w:t>
      </w:r>
      <w:proofErr w:type="spellStart"/>
      <w:r>
        <w:rPr>
          <w:rFonts w:ascii="Calibri" w:hAnsi="Calibri"/>
          <w:color w:val="222222"/>
          <w:sz w:val="22"/>
          <w:szCs w:val="22"/>
        </w:rPr>
        <w:t>SA</w:t>
      </w:r>
      <w:proofErr w:type="spellEnd"/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38.    Juan Miguel Luengo. Alcalde de San Javier. 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39.    Marcelino Solana Ayala. Administrador Único de Continental Obras y Mantenimiento SL 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40.    Aurelio Solana Ayala. Director de “Las Minas Flamenco Tour” 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41.    José Miguel Cánovas </w:t>
      </w:r>
      <w:proofErr w:type="spellStart"/>
      <w:r>
        <w:rPr>
          <w:rFonts w:ascii="Calibri" w:hAnsi="Calibri"/>
          <w:color w:val="222222"/>
          <w:sz w:val="22"/>
          <w:szCs w:val="22"/>
        </w:rPr>
        <w:t>Garcerán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. Director General de </w:t>
      </w:r>
      <w:proofErr w:type="spellStart"/>
      <w:r>
        <w:rPr>
          <w:rFonts w:ascii="Calibri" w:hAnsi="Calibri"/>
          <w:color w:val="222222"/>
          <w:sz w:val="22"/>
          <w:szCs w:val="22"/>
        </w:rPr>
        <w:t>Inmopolt</w:t>
      </w:r>
      <w:proofErr w:type="spellEnd"/>
      <w:r>
        <w:rPr>
          <w:rFonts w:ascii="Calibri" w:hAnsi="Calibri"/>
          <w:color w:val="222222"/>
          <w:sz w:val="22"/>
          <w:szCs w:val="22"/>
        </w:rPr>
        <w:t>.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</w:p>
    <w:p w:rsidR="0066530D" w:rsidRDefault="0066530D" w:rsidP="0066530D">
      <w:pPr>
        <w:shd w:val="clear" w:color="auto" w:fill="FFFFFF"/>
        <w:spacing w:after="160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color w:val="222222"/>
          <w:sz w:val="22"/>
          <w:szCs w:val="22"/>
        </w:rPr>
        <w:t xml:space="preserve">Diploma In </w:t>
      </w:r>
      <w:proofErr w:type="spellStart"/>
      <w:r>
        <w:rPr>
          <w:rFonts w:ascii="Calibri" w:hAnsi="Calibri"/>
          <w:b/>
          <w:bCs/>
          <w:color w:val="222222"/>
          <w:sz w:val="22"/>
          <w:szCs w:val="22"/>
        </w:rPr>
        <w:t>Memorian</w:t>
      </w:r>
      <w:proofErr w:type="spellEnd"/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A Gonzalo </w:t>
      </w:r>
      <w:proofErr w:type="spellStart"/>
      <w:r>
        <w:rPr>
          <w:rFonts w:ascii="Calibri" w:hAnsi="Calibri"/>
          <w:color w:val="222222"/>
          <w:sz w:val="22"/>
          <w:szCs w:val="22"/>
        </w:rPr>
        <w:t>Wandosell</w:t>
      </w:r>
      <w:proofErr w:type="spellEnd"/>
      <w:r>
        <w:rPr>
          <w:rFonts w:ascii="Calibri" w:hAnsi="Calibri"/>
          <w:color w:val="222222"/>
          <w:sz w:val="22"/>
          <w:szCs w:val="22"/>
        </w:rPr>
        <w:t xml:space="preserve"> Morales. Fundador del Partido Cantonal.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color w:val="222222"/>
          <w:sz w:val="22"/>
          <w:szCs w:val="22"/>
        </w:rPr>
        <w:t>Diplomas de Honor 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A Diálogos </w:t>
      </w:r>
      <w:proofErr w:type="spellStart"/>
      <w:r>
        <w:rPr>
          <w:rFonts w:ascii="Calibri" w:hAnsi="Calibri"/>
          <w:color w:val="222222"/>
          <w:sz w:val="22"/>
          <w:szCs w:val="22"/>
        </w:rPr>
        <w:t>Hidrogea</w:t>
      </w:r>
      <w:proofErr w:type="spellEnd"/>
      <w:r>
        <w:rPr>
          <w:rFonts w:ascii="Calibri" w:hAnsi="Calibri"/>
          <w:color w:val="222222"/>
          <w:sz w:val="22"/>
          <w:szCs w:val="22"/>
        </w:rPr>
        <w:t>.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A Caritas.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A la Confederación de Organizaciones Empresariales de Cartagena.</w:t>
      </w:r>
    </w:p>
    <w:p w:rsidR="0066530D" w:rsidRDefault="0066530D" w:rsidP="0066530D">
      <w:pPr>
        <w:shd w:val="clear" w:color="auto" w:fill="FFFFFF"/>
        <w:spacing w:after="160" w:line="235" w:lineRule="atLeast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 xml:space="preserve">A Clemente García. Ex Secretario General de </w:t>
      </w:r>
      <w:proofErr w:type="spellStart"/>
      <w:r>
        <w:rPr>
          <w:rFonts w:ascii="Calibri" w:hAnsi="Calibri"/>
          <w:color w:val="222222"/>
          <w:sz w:val="22"/>
          <w:szCs w:val="22"/>
        </w:rPr>
        <w:t>CROEM</w:t>
      </w:r>
      <w:proofErr w:type="spellEnd"/>
      <w:r>
        <w:rPr>
          <w:rFonts w:ascii="Calibri" w:hAnsi="Calibri"/>
          <w:color w:val="222222"/>
          <w:sz w:val="22"/>
          <w:szCs w:val="22"/>
        </w:rPr>
        <w:t>.</w:t>
      </w:r>
    </w:p>
    <w:p w:rsidR="00CE16D4" w:rsidRDefault="00CE16D4"/>
    <w:sectPr w:rsidR="00CE16D4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530D"/>
    <w:rsid w:val="000A6661"/>
    <w:rsid w:val="00114098"/>
    <w:rsid w:val="00117B9F"/>
    <w:rsid w:val="001A2009"/>
    <w:rsid w:val="003073E5"/>
    <w:rsid w:val="00357CFD"/>
    <w:rsid w:val="003D7227"/>
    <w:rsid w:val="00415D34"/>
    <w:rsid w:val="004D6CBB"/>
    <w:rsid w:val="005577AD"/>
    <w:rsid w:val="00581579"/>
    <w:rsid w:val="005B353D"/>
    <w:rsid w:val="0066530D"/>
    <w:rsid w:val="006E6E59"/>
    <w:rsid w:val="00723F44"/>
    <w:rsid w:val="008B0C40"/>
    <w:rsid w:val="009265D2"/>
    <w:rsid w:val="009427E4"/>
    <w:rsid w:val="00A050C9"/>
    <w:rsid w:val="00C02797"/>
    <w:rsid w:val="00C468B2"/>
    <w:rsid w:val="00CE09CD"/>
    <w:rsid w:val="00CE16D4"/>
    <w:rsid w:val="00D65E43"/>
    <w:rsid w:val="00EF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30D"/>
    <w:pPr>
      <w:spacing w:line="240" w:lineRule="auto"/>
      <w:jc w:val="left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4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2530</Characters>
  <Application>Microsoft Office Word</Application>
  <DocSecurity>0</DocSecurity>
  <Lines>21</Lines>
  <Paragraphs>5</Paragraphs>
  <ScaleCrop>false</ScaleCrop>
  <Company>ONCE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2018-03-06T08:06:00Z</dcterms:created>
  <dcterms:modified xsi:type="dcterms:W3CDTF">2018-03-06T08:07:00Z</dcterms:modified>
</cp:coreProperties>
</file>