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1EF" w:rsidRPr="000E3C8A" w:rsidRDefault="000511EF" w:rsidP="000E3C8A">
      <w:pPr>
        <w:shd w:val="clear" w:color="auto" w:fill="E7E6E6" w:themeFill="background2"/>
        <w:jc w:val="center"/>
        <w:rPr>
          <w:b/>
          <w:color w:val="006600"/>
          <w:sz w:val="32"/>
          <w:szCs w:val="32"/>
        </w:rPr>
      </w:pPr>
      <w:r w:rsidRPr="000E3C8A">
        <w:rPr>
          <w:b/>
          <w:color w:val="006600"/>
          <w:sz w:val="32"/>
          <w:szCs w:val="32"/>
        </w:rPr>
        <w:t>Once ideas para un San Valentín a ciegas</w:t>
      </w:r>
    </w:p>
    <w:p w:rsidR="000511EF" w:rsidRPr="000E3C8A" w:rsidRDefault="000511EF" w:rsidP="000E3C8A">
      <w:pPr>
        <w:shd w:val="clear" w:color="auto" w:fill="E7E6E6" w:themeFill="background2"/>
        <w:jc w:val="center"/>
        <w:rPr>
          <w:color w:val="006600"/>
          <w:sz w:val="28"/>
          <w:szCs w:val="28"/>
        </w:rPr>
      </w:pPr>
      <w:r w:rsidRPr="000E3C8A">
        <w:rPr>
          <w:color w:val="006600"/>
          <w:sz w:val="28"/>
          <w:szCs w:val="28"/>
        </w:rPr>
        <w:t>Incluimos el cupón del Día de los Enamorados en nuestra lista de regalos accesibles para seducir a tu pareja</w:t>
      </w:r>
    </w:p>
    <w:p w:rsidR="000511EF" w:rsidRDefault="000E3C8A" w:rsidP="000E3C8A">
      <w:pPr>
        <w:jc w:val="both"/>
      </w:pPr>
      <w:r w:rsidRPr="00B15E40">
        <w:rPr>
          <w:b/>
        </w:rPr>
        <w:t>Cristian Díaz |</w:t>
      </w:r>
      <w:r>
        <w:t xml:space="preserve"> </w:t>
      </w:r>
      <w:r w:rsidR="000511EF">
        <w:t>El sonido, el sabor, el aroma, las texturas, las sensaciones, los sentimientos... La belleza de cada gesto de amor en una noche especial y la ilusión de un premio inolvidable con el cupón de la ONCE especial San Valentín se conjugan en la</w:t>
      </w:r>
      <w:bookmarkStart w:id="0" w:name="_GoBack"/>
      <w:bookmarkEnd w:id="0"/>
      <w:r w:rsidR="000511EF">
        <w:t xml:space="preserve"> noche del 14 de febrero. Las personas ciegas o con discapacidad visual disfrutan de los mismos placeres, pero, además, tienen opciones más específicas con las que seducir o ser obsequiados en un día tan especial. Aquí van once ideas con las que sorpr</w:t>
      </w:r>
      <w:r>
        <w:t xml:space="preserve">ender a la persona que quieres y </w:t>
      </w:r>
      <w:r w:rsidR="000511EF">
        <w:t xml:space="preserve">celebrar </w:t>
      </w:r>
      <w:r>
        <w:t xml:space="preserve">así </w:t>
      </w:r>
      <w:r w:rsidR="000511EF">
        <w:t>un San Valentín a ciegas.</w:t>
      </w:r>
    </w:p>
    <w:p w:rsidR="000511EF" w:rsidRDefault="000511EF" w:rsidP="000E3C8A">
      <w:pPr>
        <w:pStyle w:val="Prrafodelista"/>
        <w:numPr>
          <w:ilvl w:val="0"/>
          <w:numId w:val="2"/>
        </w:numPr>
        <w:jc w:val="both"/>
      </w:pPr>
      <w:r>
        <w:t xml:space="preserve">Mensaje de amor en Braille: Sorprende a tu pareja ciega o con discapacidad visual grave. Aprende Braille y redacta un mensaje romántico que no olvide nunca. Graba tus frases de amor en una cartulina con una textura sugerente. </w:t>
      </w:r>
    </w:p>
    <w:p w:rsidR="00AE14FA" w:rsidRDefault="00AE14FA" w:rsidP="000E3C8A">
      <w:pPr>
        <w:pStyle w:val="Prrafodelista"/>
        <w:jc w:val="both"/>
      </w:pPr>
    </w:p>
    <w:p w:rsidR="000511EF" w:rsidRDefault="000511EF" w:rsidP="000E3C8A">
      <w:pPr>
        <w:pStyle w:val="Prrafodelista"/>
        <w:jc w:val="both"/>
      </w:pPr>
      <w:r>
        <w:t>Según el instructor de Braille del Centro de Recursos Educativos (CRE) de la ONCE Julio Rodríguez, este sistema “no es nada difícil”. El alumno sólo tendrá que memorizar, con ayuda de un manual que puede encontrar en la ONCE, la equivalencia de los caracteres latinos al de este alfabeto y algunos símbolos como el de número o mayúscula. También deberá percatarse de que las vocales tildadas se puntean de forma diferente a las que no llevan acento prosódico. Los materiales necesarios para este detalle son un punzón y una pauta, una tablilla rectangular de la anchura de un folio vertical con guías, a modo de renglón, donde se clava el cincel y unos cuadrados que delimitan el espacio reservado para el signo en cuestión. “Dependiendo de la memoria de cada persona, en un día ya se puede escribir alguna cosilla”, explicó Rodríguez.</w:t>
      </w:r>
    </w:p>
    <w:p w:rsidR="000E3C8A" w:rsidRDefault="000E3C8A" w:rsidP="000E3C8A">
      <w:pPr>
        <w:pStyle w:val="Prrafodelista"/>
        <w:jc w:val="both"/>
      </w:pPr>
    </w:p>
    <w:p w:rsidR="000511EF" w:rsidRDefault="000511EF" w:rsidP="000E3C8A">
      <w:pPr>
        <w:pStyle w:val="Prrafodelista"/>
        <w:numPr>
          <w:ilvl w:val="0"/>
          <w:numId w:val="2"/>
        </w:numPr>
        <w:jc w:val="both"/>
      </w:pPr>
      <w:r>
        <w:t xml:space="preserve">Una cena a ciegas: En el restaurante No Veas, situado en la avenida Diego Martínez Barrio de Sevilla su pareja y usted pueden disfrutar de un menú... ¡completamente a oscuras! Esta situación provocará que los sabores y las texturas se acentúen en su boca, que los sonidos le estimulen de una forma especial, y empatizar con las dificultades de aquellos que no ven. Algunos de los comensales que ya han probado esta experiencia sostienen que, aparte de todo esto, se han divertido y reído mucho por las situaciones que se generan allí. Por otra parte, este plan puede convertirse en una excusa para visitar la hermosa ciudad hispalense. </w:t>
      </w:r>
    </w:p>
    <w:p w:rsidR="000E3C8A" w:rsidRDefault="000E3C8A" w:rsidP="000E3C8A">
      <w:pPr>
        <w:pStyle w:val="Prrafodelista"/>
        <w:jc w:val="both"/>
      </w:pPr>
    </w:p>
    <w:p w:rsidR="000E3C8A" w:rsidRDefault="000511EF" w:rsidP="007D5CB2">
      <w:pPr>
        <w:pStyle w:val="Prrafodelista"/>
        <w:numPr>
          <w:ilvl w:val="0"/>
          <w:numId w:val="2"/>
        </w:numPr>
        <w:jc w:val="both"/>
      </w:pPr>
      <w:r>
        <w:t xml:space="preserve">Cata de vinos a ciegas: </w:t>
      </w:r>
      <w:r w:rsidRPr="000E3C8A">
        <w:rPr>
          <w:lang w:val="es-ES_tradnl"/>
        </w:rPr>
        <w:t xml:space="preserve">Las bodegas </w:t>
      </w:r>
      <w:proofErr w:type="spellStart"/>
      <w:r w:rsidRPr="000E3C8A">
        <w:rPr>
          <w:lang w:val="es-ES_tradnl"/>
        </w:rPr>
        <w:t>Osborne</w:t>
      </w:r>
      <w:proofErr w:type="spellEnd"/>
      <w:r w:rsidRPr="000E3C8A">
        <w:rPr>
          <w:lang w:val="es-ES_tradnl"/>
        </w:rPr>
        <w:t xml:space="preserve"> del Puerto de Santa María (Cádiz) son las primeras accesibles a personas ciegas o con discapacidad visual de España. En ellas, los visitantes pueden recorrer sus estancias acompañados por guías especializados en la atención a este tipo de </w:t>
      </w:r>
      <w:r w:rsidRPr="000E3C8A">
        <w:rPr>
          <w:lang w:val="es-ES_tradnl"/>
        </w:rPr>
        <w:lastRenderedPageBreak/>
        <w:t>usuarios. Asimismo, tocar maquetas a escala del edificio centenario y del toro icónico de la marca que se encuentra en las carreteras, botellas especiales, botas, así como escuchar como cae el caldo desde una venencia. Para rematar la vivencia, los enamorados podrán probar los diferentes vinos de la firma en su restaurante.</w:t>
      </w:r>
    </w:p>
    <w:p w:rsidR="000E3C8A" w:rsidRPr="008F2E9C" w:rsidRDefault="000E3C8A" w:rsidP="000E3C8A">
      <w:pPr>
        <w:pStyle w:val="Prrafodelista"/>
        <w:jc w:val="both"/>
      </w:pPr>
    </w:p>
    <w:p w:rsidR="000511EF" w:rsidRPr="000E3C8A" w:rsidRDefault="000511EF" w:rsidP="000E3C8A">
      <w:pPr>
        <w:pStyle w:val="Prrafodelista"/>
        <w:numPr>
          <w:ilvl w:val="0"/>
          <w:numId w:val="2"/>
        </w:numPr>
        <w:jc w:val="both"/>
      </w:pPr>
      <w:r>
        <w:rPr>
          <w:lang w:val="es-ES_tradnl"/>
        </w:rPr>
        <w:t xml:space="preserve">Excursión a Sierra Nevada: Aquí puedes aprovechar para aprender esquí con monitores especializados en enseñar a personas ciegas o con discapacidad visual grave. Al menos, tres escuelas ofrecen este servicio: En ruta </w:t>
      </w:r>
      <w:proofErr w:type="spellStart"/>
      <w:r>
        <w:rPr>
          <w:lang w:val="es-ES_tradnl"/>
        </w:rPr>
        <w:t>Extremd</w:t>
      </w:r>
      <w:proofErr w:type="spellEnd"/>
      <w:r>
        <w:rPr>
          <w:lang w:val="es-ES_tradnl"/>
        </w:rPr>
        <w:t>, Escuela Oficial de Esquí y Escuela Oficial de Esquí.</w:t>
      </w:r>
    </w:p>
    <w:p w:rsidR="000E3C8A" w:rsidRPr="003A5817" w:rsidRDefault="000E3C8A" w:rsidP="000E3C8A">
      <w:pPr>
        <w:pStyle w:val="Prrafodelista"/>
        <w:jc w:val="both"/>
      </w:pPr>
    </w:p>
    <w:p w:rsidR="000511EF" w:rsidRPr="000E3C8A" w:rsidRDefault="000511EF" w:rsidP="000E3C8A">
      <w:pPr>
        <w:pStyle w:val="Prrafodelista"/>
        <w:numPr>
          <w:ilvl w:val="0"/>
          <w:numId w:val="2"/>
        </w:numPr>
        <w:jc w:val="both"/>
      </w:pPr>
      <w:r>
        <w:rPr>
          <w:lang w:val="es-ES_tradnl"/>
        </w:rPr>
        <w:t>Taller para crear tu propio perfume: La perfumería El Patio de los Perfumes en Granada organiza dos talleres, uno de iniciación (se usan cinco bases ya diseñadas sobre las que se añaden otras esencias, 60 euros por hora y media) y otro de creación (se inicia desde cero la colonia, 100 euros por 2 horas). En cada uno de ellos, se pueden usar aromas de lujo (flores blancas) por 20 euros más. En el precio se incluye el producto que se ha creado durante la clase. Las dificultades a la hora de pesar los ingredientes se pueden resolver con la ayuda de la pareja o del maestro perfumista.</w:t>
      </w:r>
    </w:p>
    <w:p w:rsidR="000E3C8A" w:rsidRPr="00C829FA" w:rsidRDefault="000E3C8A" w:rsidP="000E3C8A">
      <w:pPr>
        <w:pStyle w:val="Prrafodelista"/>
        <w:jc w:val="both"/>
      </w:pPr>
    </w:p>
    <w:p w:rsidR="000E3C8A" w:rsidRDefault="000511EF" w:rsidP="003A221C">
      <w:pPr>
        <w:pStyle w:val="Prrafodelista"/>
        <w:numPr>
          <w:ilvl w:val="0"/>
          <w:numId w:val="2"/>
        </w:numPr>
        <w:jc w:val="both"/>
      </w:pPr>
      <w:r w:rsidRPr="000E3C8A">
        <w:rPr>
          <w:lang w:val="es-ES_tradnl"/>
        </w:rPr>
        <w:t>Concierto de la Real Orquesta Filarmónica de Sevilla: Dos románticos espectáculos, desde 26 euros, que tendrán lugar en el teatro de la Maestranza de la capital andaluza, en la capital hispalense, los días 14 y 15 de febrero a las 20.00 horas en el que se interpretarán piezas de Mozart, Strauss y Schumann, entre otros compositores clásicos, bajo el título de ‘</w:t>
      </w:r>
      <w:r w:rsidRPr="00AE14FA">
        <w:rPr>
          <w:i/>
          <w:lang w:val="es-ES_tradnl"/>
        </w:rPr>
        <w:t>La primavera de Don Juan’</w:t>
      </w:r>
      <w:r w:rsidRPr="000E3C8A">
        <w:rPr>
          <w:lang w:val="es-ES_tradnl"/>
        </w:rPr>
        <w:t>.</w:t>
      </w:r>
    </w:p>
    <w:p w:rsidR="000E3C8A" w:rsidRPr="00965AA6" w:rsidRDefault="000E3C8A" w:rsidP="000E3C8A">
      <w:pPr>
        <w:pStyle w:val="Prrafodelista"/>
        <w:jc w:val="both"/>
      </w:pPr>
    </w:p>
    <w:p w:rsidR="000511EF" w:rsidRDefault="000511EF" w:rsidP="000E3C8A">
      <w:pPr>
        <w:pStyle w:val="Prrafodelista"/>
        <w:numPr>
          <w:ilvl w:val="0"/>
          <w:numId w:val="2"/>
        </w:numPr>
        <w:jc w:val="both"/>
      </w:pPr>
      <w:r>
        <w:t xml:space="preserve">Interacción con leones marinos en la reserva de ‘El Castillo de las Guardas’ en la </w:t>
      </w:r>
      <w:proofErr w:type="spellStart"/>
      <w:r>
        <w:t>rovincia</w:t>
      </w:r>
      <w:proofErr w:type="spellEnd"/>
      <w:r>
        <w:t xml:space="preserve"> de Sevilla: Media o tres cuartos de hora gratuitos, en los que la persona ciega o con discapacidad visual y su pareja podrán relacionarse con estos animales. Aunque se puede regalar o programar en San Valentín, la actividad se llevará a cabo en verano, puesto que hay que sumergirse en una piscina. </w:t>
      </w:r>
    </w:p>
    <w:p w:rsidR="000E3C8A" w:rsidRDefault="000E3C8A" w:rsidP="000E3C8A">
      <w:pPr>
        <w:pStyle w:val="Prrafodelista"/>
        <w:jc w:val="both"/>
      </w:pPr>
    </w:p>
    <w:p w:rsidR="000511EF" w:rsidRDefault="000511EF" w:rsidP="000E3C8A">
      <w:pPr>
        <w:pStyle w:val="Prrafodelista"/>
        <w:numPr>
          <w:ilvl w:val="0"/>
          <w:numId w:val="2"/>
        </w:numPr>
        <w:jc w:val="both"/>
      </w:pPr>
      <w:r>
        <w:t>Sesión de masaje deportivo: ¿Tú pareja practica mucho deporte? ¿Siente sus músculos cargados, doloridos o cansados? Los fisioterapeutas de ONCE son una referencia a nivel mundial. Puedes obsequiar al amor de tu vida con una sesión de masaje deportivo que, por pertenecer al Colectivo ONCE, te costará 25 euros por 50 minutos.</w:t>
      </w:r>
    </w:p>
    <w:p w:rsidR="000E3C8A" w:rsidRDefault="000E3C8A" w:rsidP="000E3C8A">
      <w:pPr>
        <w:pStyle w:val="Prrafodelista"/>
      </w:pPr>
    </w:p>
    <w:p w:rsidR="000511EF" w:rsidRDefault="000511EF" w:rsidP="000E3C8A">
      <w:pPr>
        <w:pStyle w:val="Prrafodelista"/>
        <w:numPr>
          <w:ilvl w:val="0"/>
          <w:numId w:val="2"/>
        </w:numPr>
        <w:jc w:val="both"/>
      </w:pPr>
      <w:r>
        <w:t>Taller de cocina en pareja: En los fogones, los dos tenéis mucho que decir y que investigar. Por ejemplo, podéis acercaros al mercado de abastos de Triana en Sevilla y recibir un taller de preparación de entrantes y canapés modernos, en el que los productos y dos bebidas corren a cargo del curso, por 39 euros.</w:t>
      </w:r>
    </w:p>
    <w:p w:rsidR="000E3C8A" w:rsidRDefault="000E3C8A" w:rsidP="000E3C8A">
      <w:pPr>
        <w:pStyle w:val="Prrafodelista"/>
      </w:pPr>
    </w:p>
    <w:p w:rsidR="000E3C8A" w:rsidRDefault="000E3C8A" w:rsidP="000E3C8A">
      <w:pPr>
        <w:jc w:val="both"/>
      </w:pPr>
    </w:p>
    <w:p w:rsidR="000511EF" w:rsidRDefault="000511EF" w:rsidP="000E3C8A">
      <w:pPr>
        <w:pStyle w:val="Prrafodelista"/>
        <w:numPr>
          <w:ilvl w:val="0"/>
          <w:numId w:val="2"/>
        </w:numPr>
        <w:jc w:val="both"/>
      </w:pPr>
      <w:r>
        <w:t>Visita al Real Jardín Botánico de Córdoba: Dentro de sus instalaciones, este lugar emblemático de la ciudad califal tiene un jardín tacto-olfativo especialmente diseñado para las personas ciegas o con discapacidad visual. En esta estancia, los carteles, aparte de mostrarse en alfabeto tradicional, se pueden palpar en Braille. La flora existente es sencilla de identificar con las manos y la nariz La entrada cuesta tres euros.</w:t>
      </w:r>
    </w:p>
    <w:p w:rsidR="000E3C8A" w:rsidRDefault="000E3C8A" w:rsidP="000E3C8A">
      <w:pPr>
        <w:pStyle w:val="Prrafodelista"/>
        <w:jc w:val="both"/>
      </w:pPr>
    </w:p>
    <w:p w:rsidR="000511EF" w:rsidRDefault="000511EF" w:rsidP="000E3C8A">
      <w:pPr>
        <w:pStyle w:val="Prrafodelista"/>
        <w:numPr>
          <w:ilvl w:val="0"/>
          <w:numId w:val="2"/>
        </w:numPr>
        <w:jc w:val="both"/>
      </w:pPr>
      <w:r>
        <w:t>Y, por supuesto, el presente que no puede faltar en el Día de los Enamorados: el cupón especial de San Valentín, que tendrá un diseño conmemorativo y en el que, a parte de los 35.000 euros a las cinco cifras y la paga de los 3.000 euros al mes durante 25 años, se podrán ganar maravillosos premios.</w:t>
      </w:r>
    </w:p>
    <w:p w:rsidR="00965AA6" w:rsidRDefault="00965AA6" w:rsidP="000E3C8A">
      <w:pPr>
        <w:jc w:val="both"/>
      </w:pPr>
    </w:p>
    <w:p w:rsidR="000511EF" w:rsidRDefault="000511EF" w:rsidP="000E3C8A">
      <w:pPr>
        <w:jc w:val="both"/>
      </w:pPr>
    </w:p>
    <w:p w:rsidR="000511EF" w:rsidRDefault="000511EF" w:rsidP="000E3C8A">
      <w:pPr>
        <w:jc w:val="both"/>
      </w:pPr>
    </w:p>
    <w:p w:rsidR="000511EF" w:rsidRDefault="000511EF" w:rsidP="000E3C8A">
      <w:pPr>
        <w:jc w:val="both"/>
      </w:pPr>
    </w:p>
    <w:p w:rsidR="00965AA6" w:rsidRDefault="00965AA6" w:rsidP="000E3C8A">
      <w:pPr>
        <w:jc w:val="both"/>
      </w:pPr>
    </w:p>
    <w:sectPr w:rsidR="00965AA6">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9F1" w:rsidRDefault="00E349F1" w:rsidP="00E349F1">
      <w:pPr>
        <w:spacing w:after="0" w:line="240" w:lineRule="auto"/>
      </w:pPr>
      <w:r>
        <w:separator/>
      </w:r>
    </w:p>
  </w:endnote>
  <w:endnote w:type="continuationSeparator" w:id="0">
    <w:p w:rsidR="00E349F1" w:rsidRDefault="00E349F1" w:rsidP="00E34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Knockout 29 Junior Ltweight">
    <w:panose1 w:val="00000000000000000000"/>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9F1" w:rsidRDefault="00E349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9F1" w:rsidRDefault="00E349F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9F1" w:rsidRDefault="00E349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9F1" w:rsidRDefault="00E349F1" w:rsidP="00E349F1">
      <w:pPr>
        <w:spacing w:after="0" w:line="240" w:lineRule="auto"/>
      </w:pPr>
      <w:r>
        <w:separator/>
      </w:r>
    </w:p>
  </w:footnote>
  <w:footnote w:type="continuationSeparator" w:id="0">
    <w:p w:rsidR="00E349F1" w:rsidRDefault="00E349F1" w:rsidP="00E34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9F1" w:rsidRDefault="00E349F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9F1" w:rsidRDefault="00E349F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9F1" w:rsidRDefault="00E349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36932"/>
    <w:multiLevelType w:val="hybridMultilevel"/>
    <w:tmpl w:val="A7F634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F7A4E92"/>
    <w:multiLevelType w:val="hybridMultilevel"/>
    <w:tmpl w:val="D98EDF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9F1"/>
    <w:rsid w:val="000511EF"/>
    <w:rsid w:val="000E3C8A"/>
    <w:rsid w:val="000F08A3"/>
    <w:rsid w:val="000F33BC"/>
    <w:rsid w:val="00215AEB"/>
    <w:rsid w:val="00246BF8"/>
    <w:rsid w:val="002946B2"/>
    <w:rsid w:val="003A5817"/>
    <w:rsid w:val="003D1A3C"/>
    <w:rsid w:val="00413ABF"/>
    <w:rsid w:val="00423381"/>
    <w:rsid w:val="00454010"/>
    <w:rsid w:val="004E0A14"/>
    <w:rsid w:val="00572A4F"/>
    <w:rsid w:val="005B6638"/>
    <w:rsid w:val="005D1C27"/>
    <w:rsid w:val="00615F22"/>
    <w:rsid w:val="00671C15"/>
    <w:rsid w:val="008F2E9C"/>
    <w:rsid w:val="00965AA6"/>
    <w:rsid w:val="00A04A3E"/>
    <w:rsid w:val="00AE14FA"/>
    <w:rsid w:val="00B110E7"/>
    <w:rsid w:val="00B15E40"/>
    <w:rsid w:val="00B57EEE"/>
    <w:rsid w:val="00C55525"/>
    <w:rsid w:val="00C829FA"/>
    <w:rsid w:val="00CC53DA"/>
    <w:rsid w:val="00CC730B"/>
    <w:rsid w:val="00DC7145"/>
    <w:rsid w:val="00DF1759"/>
    <w:rsid w:val="00E349F1"/>
    <w:rsid w:val="00EA3F85"/>
    <w:rsid w:val="00ED3217"/>
    <w:rsid w:val="00EF5209"/>
    <w:rsid w:val="00F42E8D"/>
    <w:rsid w:val="00F649C0"/>
    <w:rsid w:val="00FC0F2E"/>
    <w:rsid w:val="00FD1F75"/>
    <w:rsid w:val="00FF62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A4BCBF-5F3E-40B9-A195-A9AE51657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49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349F1"/>
  </w:style>
  <w:style w:type="paragraph" w:styleId="Piedepgina">
    <w:name w:val="footer"/>
    <w:basedOn w:val="Normal"/>
    <w:link w:val="PiedepginaCar"/>
    <w:uiPriority w:val="99"/>
    <w:unhideWhenUsed/>
    <w:rsid w:val="00E349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349F1"/>
  </w:style>
  <w:style w:type="paragraph" w:styleId="Prrafodelista">
    <w:name w:val="List Paragraph"/>
    <w:basedOn w:val="Normal"/>
    <w:uiPriority w:val="34"/>
    <w:qFormat/>
    <w:rsid w:val="00572A4F"/>
    <w:pPr>
      <w:ind w:left="720"/>
      <w:contextualSpacing/>
    </w:pPr>
  </w:style>
  <w:style w:type="character" w:styleId="Hipervnculo">
    <w:name w:val="Hyperlink"/>
    <w:aliases w:val="Hipervínculo Osborne"/>
    <w:uiPriority w:val="99"/>
    <w:rsid w:val="00B110E7"/>
    <w:rPr>
      <w:rFonts w:ascii="Knockout 29 Junior Ltweight" w:hAnsi="Knockout 29 Junior Ltweight" w:cs="Times New Roman"/>
      <w:color w:val="FFFF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67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6DDB5-A93B-4B13-8A22-2393FCD0F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933</Words>
  <Characters>5133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Díaz Rodríguez, Cristian</dc:creator>
  <cp:keywords/>
  <dc:description/>
  <cp:lastModifiedBy>García Núñez, Luis Fernando</cp:lastModifiedBy>
  <cp:revision>4</cp:revision>
  <dcterms:created xsi:type="dcterms:W3CDTF">2019-01-15T12:30:00Z</dcterms:created>
  <dcterms:modified xsi:type="dcterms:W3CDTF">2019-01-22T07:38:00Z</dcterms:modified>
</cp:coreProperties>
</file>