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1E7" w:rsidRDefault="003661E7" w:rsidP="00ED712A">
      <w:pPr>
        <w:ind w:firstLine="708"/>
        <w:jc w:val="right"/>
        <w:rPr>
          <w:rFonts w:ascii="Verdana" w:hAnsi="Verdana" w:cs="Tahoma"/>
          <w:sz w:val="24"/>
          <w:szCs w:val="24"/>
        </w:rPr>
      </w:pPr>
    </w:p>
    <w:p w:rsidR="00ED712A" w:rsidRDefault="00ED712A" w:rsidP="00ED712A">
      <w:pPr>
        <w:ind w:firstLine="708"/>
        <w:jc w:val="right"/>
        <w:rPr>
          <w:rFonts w:ascii="Verdana" w:hAnsi="Verdana" w:cs="Tahoma"/>
          <w:sz w:val="24"/>
          <w:szCs w:val="24"/>
        </w:rPr>
      </w:pPr>
    </w:p>
    <w:p w:rsidR="00ED712A" w:rsidRDefault="00ED712A" w:rsidP="00ED712A">
      <w:pPr>
        <w:ind w:firstLine="708"/>
        <w:jc w:val="right"/>
        <w:rPr>
          <w:rFonts w:ascii="Verdana" w:hAnsi="Verdana" w:cs="Tahoma"/>
          <w:sz w:val="24"/>
          <w:szCs w:val="24"/>
        </w:rPr>
      </w:pPr>
    </w:p>
    <w:p w:rsidR="003661E7" w:rsidRPr="000842CD" w:rsidRDefault="003661E7" w:rsidP="003661E7">
      <w:pPr>
        <w:ind w:firstLine="708"/>
        <w:jc w:val="right"/>
        <w:rPr>
          <w:rFonts w:ascii="Arial" w:hAnsi="Arial" w:cs="Tahoma"/>
          <w:sz w:val="24"/>
          <w:szCs w:val="24"/>
        </w:rPr>
      </w:pPr>
      <w:r w:rsidRPr="000842CD">
        <w:rPr>
          <w:rFonts w:ascii="Arial" w:hAnsi="Arial" w:cs="Tahoma"/>
          <w:sz w:val="24"/>
          <w:szCs w:val="24"/>
        </w:rPr>
        <w:t xml:space="preserve">Sevilla, </w:t>
      </w:r>
      <w:r>
        <w:rPr>
          <w:rFonts w:ascii="Arial" w:hAnsi="Arial" w:cs="Tahoma"/>
          <w:sz w:val="24"/>
          <w:szCs w:val="24"/>
        </w:rPr>
        <w:t xml:space="preserve">7 enero </w:t>
      </w:r>
      <w:r w:rsidRPr="000842CD">
        <w:rPr>
          <w:rFonts w:ascii="Arial" w:hAnsi="Arial" w:cs="Tahoma"/>
          <w:sz w:val="24"/>
          <w:szCs w:val="24"/>
        </w:rPr>
        <w:t>20</w:t>
      </w:r>
      <w:r>
        <w:rPr>
          <w:rFonts w:ascii="Arial" w:hAnsi="Arial" w:cs="Tahoma"/>
          <w:sz w:val="24"/>
          <w:szCs w:val="24"/>
        </w:rPr>
        <w:t>20</w:t>
      </w:r>
    </w:p>
    <w:p w:rsidR="003661E7" w:rsidRPr="009140B8" w:rsidRDefault="003661E7" w:rsidP="003661E7">
      <w:pPr>
        <w:tabs>
          <w:tab w:val="left" w:pos="-1440"/>
          <w:tab w:val="left" w:pos="-720"/>
        </w:tabs>
        <w:suppressAutoHyphens/>
        <w:spacing w:line="288" w:lineRule="auto"/>
        <w:jc w:val="center"/>
        <w:rPr>
          <w:rFonts w:ascii="Arial" w:hAnsi="Arial" w:cs="Arial"/>
          <w:sz w:val="24"/>
          <w:szCs w:val="24"/>
          <w:u w:val="double"/>
        </w:rPr>
      </w:pPr>
    </w:p>
    <w:p w:rsidR="003661E7" w:rsidRDefault="003661E7" w:rsidP="003661E7">
      <w:pPr>
        <w:ind w:firstLine="708"/>
        <w:jc w:val="both"/>
        <w:rPr>
          <w:rFonts w:ascii="Arial" w:hAnsi="Arial" w:cs="Tahoma"/>
          <w:sz w:val="24"/>
          <w:szCs w:val="24"/>
        </w:rPr>
      </w:pPr>
      <w:r w:rsidRPr="009140B8">
        <w:rPr>
          <w:rFonts w:ascii="Arial" w:hAnsi="Arial" w:cs="Tahoma"/>
          <w:sz w:val="24"/>
          <w:szCs w:val="24"/>
        </w:rPr>
        <w:t>Un año más el Consejo Territorial de la ONCE en Andalucía, Ceuta y Melilla, os invita a participar en el X</w:t>
      </w:r>
      <w:r>
        <w:rPr>
          <w:rFonts w:ascii="Arial" w:hAnsi="Arial" w:cs="Tahoma"/>
          <w:sz w:val="24"/>
          <w:szCs w:val="24"/>
        </w:rPr>
        <w:t xml:space="preserve">VII Concurso Literario (Relatos </w:t>
      </w:r>
      <w:r w:rsidR="00506727">
        <w:rPr>
          <w:rFonts w:ascii="Arial" w:hAnsi="Arial" w:cs="Tahoma"/>
          <w:sz w:val="24"/>
          <w:szCs w:val="24"/>
        </w:rPr>
        <w:t>Cortos, Poesía</w:t>
      </w:r>
      <w:r>
        <w:rPr>
          <w:rFonts w:ascii="Arial" w:hAnsi="Arial" w:cs="Tahoma"/>
          <w:sz w:val="24"/>
          <w:szCs w:val="24"/>
        </w:rPr>
        <w:t xml:space="preserve"> y Microrrelatos) </w:t>
      </w:r>
      <w:r w:rsidRPr="009140B8">
        <w:rPr>
          <w:rFonts w:ascii="Arial" w:hAnsi="Arial" w:cs="Tahoma"/>
          <w:sz w:val="24"/>
          <w:szCs w:val="24"/>
        </w:rPr>
        <w:t>promovido por dicho Órgano</w:t>
      </w:r>
      <w:r>
        <w:rPr>
          <w:rFonts w:ascii="Arial" w:hAnsi="Arial" w:cs="Tahoma"/>
          <w:sz w:val="24"/>
          <w:szCs w:val="24"/>
        </w:rPr>
        <w:t xml:space="preserve">. </w:t>
      </w:r>
    </w:p>
    <w:p w:rsidR="003661E7" w:rsidRDefault="003661E7" w:rsidP="003661E7">
      <w:pPr>
        <w:ind w:firstLine="708"/>
        <w:jc w:val="both"/>
        <w:rPr>
          <w:rFonts w:ascii="Arial" w:hAnsi="Arial" w:cs="Tahoma"/>
          <w:sz w:val="24"/>
          <w:szCs w:val="24"/>
        </w:rPr>
      </w:pPr>
    </w:p>
    <w:p w:rsidR="003661E7" w:rsidRPr="009140B8" w:rsidRDefault="003661E7" w:rsidP="003661E7">
      <w:pPr>
        <w:ind w:firstLine="708"/>
        <w:jc w:val="both"/>
        <w:rPr>
          <w:rFonts w:ascii="Arial" w:hAnsi="Arial" w:cs="Tahoma"/>
          <w:sz w:val="24"/>
          <w:szCs w:val="24"/>
        </w:rPr>
      </w:pPr>
      <w:r w:rsidRPr="009140B8">
        <w:rPr>
          <w:rFonts w:ascii="Arial" w:hAnsi="Arial" w:cs="Tahoma"/>
          <w:sz w:val="24"/>
          <w:szCs w:val="24"/>
        </w:rPr>
        <w:t>El concurso nace con el interés de invitar a la</w:t>
      </w:r>
      <w:r>
        <w:rPr>
          <w:rFonts w:ascii="Arial" w:hAnsi="Arial" w:cs="Tahoma"/>
          <w:sz w:val="24"/>
          <w:szCs w:val="24"/>
        </w:rPr>
        <w:t xml:space="preserve"> participación de todas las personas que integran el Grupo Social ONCE con habilidades literarias, </w:t>
      </w:r>
      <w:r w:rsidRPr="009140B8">
        <w:rPr>
          <w:rFonts w:ascii="Arial" w:hAnsi="Arial" w:cs="Tahoma"/>
          <w:sz w:val="24"/>
          <w:szCs w:val="24"/>
        </w:rPr>
        <w:t>y pretende ser una plataforma que</w:t>
      </w:r>
      <w:r>
        <w:rPr>
          <w:rFonts w:ascii="Arial" w:hAnsi="Arial" w:cs="Tahoma"/>
          <w:sz w:val="24"/>
          <w:szCs w:val="24"/>
        </w:rPr>
        <w:t xml:space="preserve"> les</w:t>
      </w:r>
      <w:r w:rsidRPr="009140B8">
        <w:rPr>
          <w:rFonts w:ascii="Arial" w:hAnsi="Arial" w:cs="Tahoma"/>
          <w:sz w:val="24"/>
          <w:szCs w:val="24"/>
        </w:rPr>
        <w:t xml:space="preserve"> permit</w:t>
      </w:r>
      <w:r>
        <w:rPr>
          <w:rFonts w:ascii="Arial" w:hAnsi="Arial" w:cs="Tahoma"/>
          <w:sz w:val="24"/>
          <w:szCs w:val="24"/>
        </w:rPr>
        <w:t>a</w:t>
      </w:r>
      <w:r w:rsidRPr="009140B8">
        <w:rPr>
          <w:rFonts w:ascii="Arial" w:hAnsi="Arial" w:cs="Tahoma"/>
          <w:sz w:val="24"/>
          <w:szCs w:val="24"/>
        </w:rPr>
        <w:t xml:space="preserve"> mostrar y compartir </w:t>
      </w:r>
      <w:r>
        <w:rPr>
          <w:rFonts w:ascii="Arial" w:hAnsi="Arial" w:cs="Tahoma"/>
          <w:sz w:val="24"/>
          <w:szCs w:val="24"/>
        </w:rPr>
        <w:t>las inquietudes, la imaginación y la originalidad de sus trabajos.</w:t>
      </w:r>
    </w:p>
    <w:p w:rsidR="003661E7" w:rsidRPr="009140B8" w:rsidRDefault="003661E7" w:rsidP="003661E7">
      <w:pPr>
        <w:jc w:val="both"/>
        <w:rPr>
          <w:rFonts w:ascii="Arial" w:hAnsi="Arial" w:cs="Tahoma"/>
          <w:sz w:val="24"/>
          <w:szCs w:val="24"/>
        </w:rPr>
      </w:pPr>
    </w:p>
    <w:p w:rsidR="003661E7" w:rsidRPr="009140B8" w:rsidRDefault="003661E7" w:rsidP="003661E7">
      <w:pPr>
        <w:rPr>
          <w:rFonts w:ascii="Arial" w:hAnsi="Arial" w:cs="Tahoma"/>
          <w:sz w:val="24"/>
          <w:szCs w:val="24"/>
        </w:rPr>
      </w:pPr>
    </w:p>
    <w:p w:rsidR="003661E7" w:rsidRPr="009140B8" w:rsidRDefault="003661E7" w:rsidP="003661E7">
      <w:pPr>
        <w:jc w:val="center"/>
        <w:rPr>
          <w:rFonts w:ascii="Arial" w:hAnsi="Arial" w:cs="Tahoma"/>
          <w:b/>
          <w:sz w:val="28"/>
          <w:szCs w:val="24"/>
        </w:rPr>
      </w:pPr>
      <w:r w:rsidRPr="009140B8">
        <w:rPr>
          <w:rFonts w:ascii="Arial" w:hAnsi="Arial" w:cs="Tahoma"/>
          <w:b/>
          <w:sz w:val="28"/>
          <w:szCs w:val="24"/>
        </w:rPr>
        <w:t>BASES DEL CONCURSO</w:t>
      </w:r>
    </w:p>
    <w:p w:rsidR="003661E7" w:rsidRPr="009140B8" w:rsidRDefault="003661E7" w:rsidP="003661E7">
      <w:pPr>
        <w:jc w:val="both"/>
        <w:rPr>
          <w:rFonts w:ascii="Arial" w:hAnsi="Arial"/>
          <w:sz w:val="24"/>
          <w:szCs w:val="24"/>
          <w:u w:val="single"/>
        </w:rPr>
      </w:pPr>
    </w:p>
    <w:p w:rsidR="003661E7" w:rsidRPr="009140B8" w:rsidRDefault="003661E7" w:rsidP="003661E7">
      <w:pPr>
        <w:ind w:firstLine="708"/>
        <w:jc w:val="both"/>
        <w:rPr>
          <w:rFonts w:ascii="Arial" w:hAnsi="Arial" w:cs="Tahoma"/>
          <w:sz w:val="24"/>
          <w:szCs w:val="24"/>
        </w:rPr>
      </w:pPr>
      <w:r w:rsidRPr="009140B8">
        <w:rPr>
          <w:rFonts w:ascii="Arial" w:hAnsi="Arial" w:cs="Tahoma"/>
          <w:sz w:val="24"/>
          <w:szCs w:val="24"/>
        </w:rPr>
        <w:t>Las presentes Bases son de obligada aceptación y cumplimiento para todas las personas que decidan participar en el Concurso.</w:t>
      </w:r>
    </w:p>
    <w:p w:rsidR="003661E7" w:rsidRPr="009140B8" w:rsidRDefault="003661E7" w:rsidP="003661E7">
      <w:pPr>
        <w:jc w:val="both"/>
        <w:rPr>
          <w:rFonts w:ascii="Arial" w:hAnsi="Arial" w:cs="Tahoma"/>
          <w:sz w:val="24"/>
          <w:szCs w:val="24"/>
        </w:rPr>
      </w:pPr>
    </w:p>
    <w:p w:rsidR="003661E7" w:rsidRPr="009140B8" w:rsidRDefault="003661E7" w:rsidP="003661E7">
      <w:pPr>
        <w:rPr>
          <w:rFonts w:ascii="Arial" w:hAnsi="Arial" w:cs="Tahoma"/>
          <w:sz w:val="24"/>
          <w:szCs w:val="24"/>
        </w:rPr>
      </w:pPr>
    </w:p>
    <w:p w:rsidR="003661E7" w:rsidRPr="009140B8" w:rsidRDefault="003661E7" w:rsidP="003661E7">
      <w:pPr>
        <w:rPr>
          <w:rFonts w:ascii="Arial" w:hAnsi="Arial" w:cs="Tahoma"/>
          <w:b/>
          <w:sz w:val="24"/>
          <w:szCs w:val="24"/>
        </w:rPr>
      </w:pPr>
      <w:r w:rsidRPr="009140B8">
        <w:rPr>
          <w:rFonts w:ascii="Arial" w:hAnsi="Arial" w:cs="Tahoma"/>
          <w:b/>
          <w:sz w:val="24"/>
          <w:szCs w:val="24"/>
        </w:rPr>
        <w:t xml:space="preserve">1º.-  Participantes:  </w:t>
      </w:r>
    </w:p>
    <w:p w:rsidR="003661E7" w:rsidRPr="009140B8" w:rsidRDefault="003661E7" w:rsidP="003661E7">
      <w:pPr>
        <w:ind w:firstLine="708"/>
        <w:jc w:val="both"/>
        <w:rPr>
          <w:rFonts w:ascii="Arial" w:hAnsi="Arial" w:cs="Tahoma"/>
          <w:sz w:val="24"/>
          <w:szCs w:val="24"/>
        </w:rPr>
      </w:pPr>
    </w:p>
    <w:p w:rsidR="003661E7" w:rsidRPr="009140B8" w:rsidRDefault="003661E7" w:rsidP="003661E7">
      <w:pPr>
        <w:ind w:firstLine="708"/>
        <w:jc w:val="both"/>
        <w:rPr>
          <w:rFonts w:ascii="Arial" w:hAnsi="Arial" w:cs="Tahoma"/>
          <w:sz w:val="24"/>
          <w:szCs w:val="24"/>
        </w:rPr>
      </w:pPr>
      <w:r w:rsidRPr="009140B8">
        <w:rPr>
          <w:rFonts w:ascii="Arial" w:hAnsi="Arial" w:cs="Tahoma"/>
          <w:sz w:val="24"/>
          <w:szCs w:val="24"/>
        </w:rPr>
        <w:t>Podrán participar en el X</w:t>
      </w:r>
      <w:r>
        <w:rPr>
          <w:rFonts w:ascii="Arial" w:hAnsi="Arial" w:cs="Tahoma"/>
          <w:sz w:val="24"/>
          <w:szCs w:val="24"/>
        </w:rPr>
        <w:t>VII</w:t>
      </w:r>
      <w:r w:rsidRPr="009140B8">
        <w:rPr>
          <w:rFonts w:ascii="Arial" w:hAnsi="Arial" w:cs="Tahoma"/>
          <w:sz w:val="24"/>
          <w:szCs w:val="24"/>
        </w:rPr>
        <w:t xml:space="preserve"> Concurso Literario de Relatos Cortos</w:t>
      </w:r>
      <w:r>
        <w:rPr>
          <w:rFonts w:ascii="Arial" w:hAnsi="Arial" w:cs="Tahoma"/>
          <w:sz w:val="24"/>
          <w:szCs w:val="24"/>
        </w:rPr>
        <w:t>,</w:t>
      </w:r>
      <w:r w:rsidRPr="009140B8">
        <w:rPr>
          <w:rFonts w:ascii="Arial" w:hAnsi="Arial" w:cs="Tahoma"/>
          <w:sz w:val="24"/>
          <w:szCs w:val="24"/>
        </w:rPr>
        <w:t xml:space="preserve"> </w:t>
      </w:r>
      <w:r>
        <w:rPr>
          <w:rFonts w:ascii="Arial" w:hAnsi="Arial" w:cs="Tahoma"/>
          <w:sz w:val="24"/>
          <w:szCs w:val="24"/>
        </w:rPr>
        <w:t>Poesía y Microrrelatos</w:t>
      </w:r>
      <w:r w:rsidRPr="009140B8">
        <w:rPr>
          <w:rFonts w:ascii="Arial" w:hAnsi="Arial" w:cs="Tahoma"/>
          <w:sz w:val="24"/>
          <w:szCs w:val="24"/>
        </w:rPr>
        <w:t xml:space="preserve"> organizado por el Consejo Territorial de la ONCE en </w:t>
      </w:r>
      <w:r>
        <w:rPr>
          <w:rFonts w:ascii="Arial" w:hAnsi="Arial" w:cs="Tahoma"/>
          <w:sz w:val="24"/>
          <w:szCs w:val="24"/>
        </w:rPr>
        <w:t>Andalucía, Ceuta y Melilla: todas la</w:t>
      </w:r>
      <w:r w:rsidRPr="009140B8">
        <w:rPr>
          <w:rFonts w:ascii="Arial" w:hAnsi="Arial" w:cs="Tahoma"/>
          <w:sz w:val="24"/>
          <w:szCs w:val="24"/>
        </w:rPr>
        <w:t xml:space="preserve">s </w:t>
      </w:r>
      <w:r>
        <w:rPr>
          <w:rFonts w:ascii="Arial" w:hAnsi="Arial" w:cs="Tahoma"/>
          <w:sz w:val="24"/>
          <w:szCs w:val="24"/>
        </w:rPr>
        <w:t>personas afiliada</w:t>
      </w:r>
      <w:r w:rsidRPr="009140B8">
        <w:rPr>
          <w:rFonts w:ascii="Arial" w:hAnsi="Arial" w:cs="Tahoma"/>
          <w:sz w:val="24"/>
          <w:szCs w:val="24"/>
        </w:rPr>
        <w:t xml:space="preserve">s a esta Institución, trabajadores </w:t>
      </w:r>
      <w:r>
        <w:rPr>
          <w:rFonts w:ascii="Arial" w:hAnsi="Arial" w:cs="Tahoma"/>
          <w:sz w:val="24"/>
          <w:szCs w:val="24"/>
        </w:rPr>
        <w:t xml:space="preserve">del Grupo Social ONCE, mayores de edad o que cumplan dieciocho años durante </w:t>
      </w:r>
      <w:r w:rsidR="00F60D0A">
        <w:rPr>
          <w:rFonts w:ascii="Arial" w:hAnsi="Arial" w:cs="Tahoma"/>
          <w:sz w:val="24"/>
          <w:szCs w:val="24"/>
        </w:rPr>
        <w:t>2020</w:t>
      </w:r>
      <w:r>
        <w:rPr>
          <w:rFonts w:ascii="Arial" w:hAnsi="Arial" w:cs="Tahoma"/>
          <w:sz w:val="24"/>
          <w:szCs w:val="24"/>
        </w:rPr>
        <w:t xml:space="preserve">, </w:t>
      </w:r>
      <w:r w:rsidRPr="009140B8">
        <w:rPr>
          <w:rFonts w:ascii="Arial" w:hAnsi="Arial" w:cs="Tahoma"/>
          <w:sz w:val="24"/>
          <w:szCs w:val="24"/>
        </w:rPr>
        <w:t xml:space="preserve">y que residan en la </w:t>
      </w:r>
      <w:r>
        <w:rPr>
          <w:rFonts w:ascii="Arial" w:hAnsi="Arial" w:cs="Tahoma"/>
          <w:sz w:val="24"/>
          <w:szCs w:val="24"/>
        </w:rPr>
        <w:t>comunidad autónoma de Andalucía o</w:t>
      </w:r>
      <w:r w:rsidRPr="009140B8">
        <w:rPr>
          <w:rFonts w:ascii="Arial" w:hAnsi="Arial" w:cs="Tahoma"/>
          <w:sz w:val="24"/>
          <w:szCs w:val="24"/>
        </w:rPr>
        <w:t xml:space="preserve"> las </w:t>
      </w:r>
      <w:r>
        <w:rPr>
          <w:rFonts w:ascii="Arial" w:hAnsi="Arial" w:cs="Tahoma"/>
          <w:sz w:val="24"/>
          <w:szCs w:val="24"/>
        </w:rPr>
        <w:t>c</w:t>
      </w:r>
      <w:r w:rsidRPr="009140B8">
        <w:rPr>
          <w:rFonts w:ascii="Arial" w:hAnsi="Arial" w:cs="Tahoma"/>
          <w:sz w:val="24"/>
          <w:szCs w:val="24"/>
        </w:rPr>
        <w:t xml:space="preserve">iudades </w:t>
      </w:r>
      <w:r>
        <w:rPr>
          <w:rFonts w:ascii="Arial" w:hAnsi="Arial" w:cs="Tahoma"/>
          <w:sz w:val="24"/>
          <w:szCs w:val="24"/>
        </w:rPr>
        <w:t>a</w:t>
      </w:r>
      <w:r w:rsidRPr="009140B8">
        <w:rPr>
          <w:rFonts w:ascii="Arial" w:hAnsi="Arial" w:cs="Tahoma"/>
          <w:sz w:val="24"/>
          <w:szCs w:val="24"/>
        </w:rPr>
        <w:t>utónomas de Ceuta y Melilla.</w:t>
      </w:r>
    </w:p>
    <w:p w:rsidR="003661E7" w:rsidRPr="009140B8" w:rsidRDefault="003661E7" w:rsidP="003661E7">
      <w:pPr>
        <w:jc w:val="both"/>
        <w:rPr>
          <w:rFonts w:ascii="Arial" w:hAnsi="Arial" w:cs="Tahoma"/>
          <w:sz w:val="24"/>
          <w:szCs w:val="24"/>
        </w:rPr>
      </w:pPr>
    </w:p>
    <w:p w:rsidR="003661E7" w:rsidRPr="009140B8" w:rsidRDefault="003661E7" w:rsidP="003661E7">
      <w:pPr>
        <w:jc w:val="both"/>
        <w:rPr>
          <w:rFonts w:ascii="Arial" w:hAnsi="Arial" w:cs="Tahoma"/>
          <w:sz w:val="24"/>
          <w:szCs w:val="24"/>
        </w:rPr>
      </w:pPr>
    </w:p>
    <w:p w:rsidR="003661E7" w:rsidRPr="009140B8" w:rsidRDefault="003661E7" w:rsidP="003661E7">
      <w:pPr>
        <w:jc w:val="both"/>
        <w:rPr>
          <w:rFonts w:ascii="Arial" w:hAnsi="Arial" w:cs="Tahoma"/>
          <w:b/>
          <w:sz w:val="24"/>
          <w:szCs w:val="24"/>
        </w:rPr>
      </w:pPr>
      <w:r w:rsidRPr="009140B8">
        <w:rPr>
          <w:rFonts w:ascii="Arial" w:hAnsi="Arial" w:cs="Tahoma"/>
          <w:b/>
          <w:sz w:val="24"/>
          <w:szCs w:val="24"/>
        </w:rPr>
        <w:t>2º.-  Condiciones:</w:t>
      </w:r>
    </w:p>
    <w:p w:rsidR="003661E7" w:rsidRPr="009140B8" w:rsidRDefault="003661E7" w:rsidP="003661E7">
      <w:pPr>
        <w:ind w:firstLine="708"/>
        <w:jc w:val="both"/>
        <w:rPr>
          <w:rFonts w:ascii="Arial" w:hAnsi="Arial" w:cs="Tahoma"/>
          <w:sz w:val="24"/>
          <w:szCs w:val="24"/>
        </w:rPr>
      </w:pPr>
    </w:p>
    <w:p w:rsidR="003661E7" w:rsidRPr="003A1934" w:rsidRDefault="003661E7" w:rsidP="003661E7">
      <w:pPr>
        <w:numPr>
          <w:ilvl w:val="0"/>
          <w:numId w:val="1"/>
        </w:numPr>
        <w:jc w:val="both"/>
        <w:rPr>
          <w:rFonts w:ascii="Arial" w:hAnsi="Arial" w:cs="Tahoma"/>
          <w:sz w:val="24"/>
          <w:szCs w:val="24"/>
        </w:rPr>
      </w:pPr>
      <w:r w:rsidRPr="006F41D0">
        <w:rPr>
          <w:rFonts w:ascii="Arial" w:hAnsi="Arial" w:cs="Tahoma"/>
          <w:sz w:val="24"/>
          <w:szCs w:val="24"/>
        </w:rPr>
        <w:t xml:space="preserve">El plazo de admisión de los originales comprenderá </w:t>
      </w:r>
      <w:r w:rsidRPr="006067E7">
        <w:rPr>
          <w:rFonts w:ascii="Arial" w:hAnsi="Arial" w:cs="Tahoma"/>
          <w:b/>
          <w:sz w:val="24"/>
          <w:szCs w:val="24"/>
        </w:rPr>
        <w:t xml:space="preserve">desde el </w:t>
      </w:r>
      <w:r w:rsidRPr="00D256A9">
        <w:rPr>
          <w:rFonts w:ascii="Arial" w:hAnsi="Arial" w:cs="Tahoma"/>
          <w:b/>
          <w:sz w:val="24"/>
          <w:szCs w:val="24"/>
          <w:u w:val="single"/>
        </w:rPr>
        <w:t>7</w:t>
      </w:r>
      <w:r w:rsidRPr="006067E7">
        <w:rPr>
          <w:rFonts w:ascii="Arial" w:hAnsi="Arial" w:cs="Tahoma"/>
          <w:b/>
          <w:sz w:val="24"/>
          <w:szCs w:val="24"/>
          <w:u w:val="single"/>
        </w:rPr>
        <w:t xml:space="preserve"> de </w:t>
      </w:r>
      <w:r>
        <w:rPr>
          <w:rFonts w:ascii="Arial" w:hAnsi="Arial" w:cs="Tahoma"/>
          <w:b/>
          <w:sz w:val="24"/>
          <w:szCs w:val="24"/>
          <w:u w:val="single"/>
        </w:rPr>
        <w:t xml:space="preserve">enero </w:t>
      </w:r>
      <w:r w:rsidRPr="006067E7">
        <w:rPr>
          <w:rFonts w:ascii="Arial" w:hAnsi="Arial" w:cs="Tahoma"/>
          <w:b/>
          <w:sz w:val="24"/>
          <w:szCs w:val="24"/>
          <w:u w:val="single"/>
        </w:rPr>
        <w:t>de 20</w:t>
      </w:r>
      <w:r>
        <w:rPr>
          <w:rFonts w:ascii="Arial" w:hAnsi="Arial" w:cs="Tahoma"/>
          <w:b/>
          <w:sz w:val="24"/>
          <w:szCs w:val="24"/>
          <w:u w:val="single"/>
        </w:rPr>
        <w:t>20</w:t>
      </w:r>
      <w:r w:rsidRPr="006F41D0">
        <w:rPr>
          <w:rFonts w:ascii="Arial" w:hAnsi="Arial" w:cs="Tahoma"/>
          <w:sz w:val="24"/>
          <w:szCs w:val="24"/>
        </w:rPr>
        <w:t xml:space="preserve"> </w:t>
      </w:r>
      <w:r w:rsidRPr="006067E7">
        <w:rPr>
          <w:rFonts w:ascii="Arial" w:hAnsi="Arial" w:cs="Tahoma"/>
          <w:b/>
          <w:sz w:val="24"/>
          <w:szCs w:val="24"/>
        </w:rPr>
        <w:t xml:space="preserve">hasta el </w:t>
      </w:r>
      <w:r w:rsidRPr="00C63325">
        <w:rPr>
          <w:rFonts w:ascii="Arial" w:hAnsi="Arial" w:cs="Tahoma"/>
          <w:b/>
          <w:sz w:val="24"/>
          <w:szCs w:val="24"/>
          <w:u w:val="single"/>
        </w:rPr>
        <w:t>3</w:t>
      </w:r>
      <w:r>
        <w:rPr>
          <w:rFonts w:ascii="Arial" w:hAnsi="Arial" w:cs="Tahoma"/>
          <w:b/>
          <w:sz w:val="24"/>
          <w:szCs w:val="24"/>
          <w:u w:val="single"/>
        </w:rPr>
        <w:t xml:space="preserve">1 </w:t>
      </w:r>
      <w:r w:rsidRPr="006067E7">
        <w:rPr>
          <w:rFonts w:ascii="Arial" w:hAnsi="Arial" w:cs="Tahoma"/>
          <w:b/>
          <w:sz w:val="24"/>
          <w:szCs w:val="24"/>
          <w:u w:val="single"/>
        </w:rPr>
        <w:t xml:space="preserve">de </w:t>
      </w:r>
      <w:r>
        <w:rPr>
          <w:rFonts w:ascii="Arial" w:hAnsi="Arial" w:cs="Tahoma"/>
          <w:b/>
          <w:sz w:val="24"/>
          <w:szCs w:val="24"/>
          <w:u w:val="single"/>
        </w:rPr>
        <w:t xml:space="preserve">marzo </w:t>
      </w:r>
      <w:r w:rsidRPr="006067E7">
        <w:rPr>
          <w:rFonts w:ascii="Arial" w:hAnsi="Arial" w:cs="Tahoma"/>
          <w:b/>
          <w:sz w:val="24"/>
          <w:szCs w:val="24"/>
          <w:u w:val="single"/>
        </w:rPr>
        <w:t>20</w:t>
      </w:r>
      <w:r>
        <w:rPr>
          <w:rFonts w:ascii="Arial" w:hAnsi="Arial" w:cs="Tahoma"/>
          <w:b/>
          <w:sz w:val="24"/>
          <w:szCs w:val="24"/>
          <w:u w:val="single"/>
        </w:rPr>
        <w:t>20</w:t>
      </w:r>
      <w:r w:rsidRPr="003A1934">
        <w:rPr>
          <w:rFonts w:ascii="Arial" w:hAnsi="Arial" w:cs="Tahoma"/>
          <w:sz w:val="24"/>
          <w:szCs w:val="24"/>
        </w:rPr>
        <w:t>, ambos inclusive. Los trabajos presentados fuera de este plazo no serán admitidos.</w:t>
      </w:r>
    </w:p>
    <w:p w:rsidR="003661E7" w:rsidRPr="009140B8" w:rsidRDefault="003661E7" w:rsidP="003661E7">
      <w:pPr>
        <w:rPr>
          <w:rFonts w:ascii="Arial" w:hAnsi="Arial"/>
          <w:sz w:val="24"/>
          <w:szCs w:val="24"/>
        </w:rPr>
        <w:sectPr w:rsidR="003661E7" w:rsidRPr="009140B8" w:rsidSect="00ED712A">
          <w:headerReference w:type="default" r:id="rId7"/>
          <w:footerReference w:type="default" r:id="rId8"/>
          <w:headerReference w:type="first" r:id="rId9"/>
          <w:pgSz w:w="11906" w:h="16838"/>
          <w:pgMar w:top="1522" w:right="1701" w:bottom="1417" w:left="1701" w:header="708" w:footer="398" w:gutter="0"/>
          <w:cols w:space="708"/>
          <w:docGrid w:linePitch="360"/>
        </w:sectPr>
      </w:pPr>
    </w:p>
    <w:p w:rsidR="003661E7" w:rsidRPr="009140B8" w:rsidRDefault="003661E7" w:rsidP="003661E7">
      <w:pPr>
        <w:numPr>
          <w:ilvl w:val="0"/>
          <w:numId w:val="1"/>
        </w:numPr>
        <w:jc w:val="both"/>
        <w:rPr>
          <w:rFonts w:ascii="Arial" w:hAnsi="Arial" w:cs="Tahoma"/>
          <w:sz w:val="24"/>
          <w:szCs w:val="24"/>
          <w:u w:val="single"/>
        </w:rPr>
      </w:pPr>
      <w:r w:rsidRPr="009140B8">
        <w:rPr>
          <w:rFonts w:ascii="Arial" w:hAnsi="Arial" w:cs="Tahoma"/>
          <w:sz w:val="24"/>
          <w:szCs w:val="24"/>
        </w:rPr>
        <w:lastRenderedPageBreak/>
        <w:t>Los trabajos se entregar</w:t>
      </w:r>
      <w:r>
        <w:rPr>
          <w:rFonts w:ascii="Arial" w:hAnsi="Arial" w:cs="Tahoma"/>
          <w:sz w:val="24"/>
          <w:szCs w:val="24"/>
        </w:rPr>
        <w:t>á</w:t>
      </w:r>
      <w:r w:rsidRPr="009140B8">
        <w:rPr>
          <w:rFonts w:ascii="Arial" w:hAnsi="Arial" w:cs="Tahoma"/>
          <w:sz w:val="24"/>
          <w:szCs w:val="24"/>
        </w:rPr>
        <w:t xml:space="preserve">n en las </w:t>
      </w:r>
      <w:r>
        <w:rPr>
          <w:rFonts w:ascii="Arial" w:hAnsi="Arial" w:cs="Tahoma"/>
          <w:sz w:val="24"/>
          <w:szCs w:val="24"/>
        </w:rPr>
        <w:t>a</w:t>
      </w:r>
      <w:r w:rsidRPr="009140B8">
        <w:rPr>
          <w:rFonts w:ascii="Arial" w:hAnsi="Arial" w:cs="Tahoma"/>
          <w:sz w:val="24"/>
          <w:szCs w:val="24"/>
        </w:rPr>
        <w:t xml:space="preserve">gencias, </w:t>
      </w:r>
      <w:r>
        <w:rPr>
          <w:rFonts w:ascii="Arial" w:hAnsi="Arial" w:cs="Tahoma"/>
          <w:sz w:val="24"/>
          <w:szCs w:val="24"/>
        </w:rPr>
        <w:t>d</w:t>
      </w:r>
      <w:r w:rsidRPr="009140B8">
        <w:rPr>
          <w:rFonts w:ascii="Arial" w:hAnsi="Arial" w:cs="Tahoma"/>
          <w:sz w:val="24"/>
          <w:szCs w:val="24"/>
        </w:rPr>
        <w:t xml:space="preserve">irecciones de </w:t>
      </w:r>
      <w:r>
        <w:rPr>
          <w:rFonts w:ascii="Arial" w:hAnsi="Arial" w:cs="Tahoma"/>
          <w:sz w:val="24"/>
          <w:szCs w:val="24"/>
        </w:rPr>
        <w:t>a</w:t>
      </w:r>
      <w:r w:rsidRPr="009140B8">
        <w:rPr>
          <w:rFonts w:ascii="Arial" w:hAnsi="Arial" w:cs="Tahoma"/>
          <w:sz w:val="24"/>
          <w:szCs w:val="24"/>
        </w:rPr>
        <w:t xml:space="preserve">poyo, direcciones de </w:t>
      </w:r>
      <w:r>
        <w:rPr>
          <w:rFonts w:ascii="Arial" w:hAnsi="Arial" w:cs="Tahoma"/>
          <w:sz w:val="24"/>
          <w:szCs w:val="24"/>
        </w:rPr>
        <w:t>z</w:t>
      </w:r>
      <w:r w:rsidRPr="009140B8">
        <w:rPr>
          <w:rFonts w:ascii="Arial" w:hAnsi="Arial" w:cs="Tahoma"/>
          <w:sz w:val="24"/>
          <w:szCs w:val="24"/>
        </w:rPr>
        <w:t xml:space="preserve">ona o </w:t>
      </w:r>
      <w:r>
        <w:rPr>
          <w:rFonts w:ascii="Arial" w:hAnsi="Arial" w:cs="Tahoma"/>
          <w:sz w:val="24"/>
          <w:szCs w:val="24"/>
        </w:rPr>
        <w:t>en el Departamento de Servicios Sociales</w:t>
      </w:r>
      <w:r w:rsidRPr="009140B8">
        <w:rPr>
          <w:rFonts w:ascii="Arial" w:hAnsi="Arial" w:cs="Tahoma"/>
          <w:sz w:val="24"/>
          <w:szCs w:val="24"/>
        </w:rPr>
        <w:t xml:space="preserve"> </w:t>
      </w:r>
      <w:r>
        <w:rPr>
          <w:rFonts w:ascii="Arial" w:hAnsi="Arial" w:cs="Tahoma"/>
          <w:sz w:val="24"/>
          <w:szCs w:val="24"/>
        </w:rPr>
        <w:t>de</w:t>
      </w:r>
      <w:r w:rsidRPr="009140B8">
        <w:rPr>
          <w:rFonts w:ascii="Arial" w:hAnsi="Arial" w:cs="Tahoma"/>
          <w:sz w:val="24"/>
          <w:szCs w:val="24"/>
        </w:rPr>
        <w:t xml:space="preserve"> la </w:t>
      </w:r>
      <w:r>
        <w:rPr>
          <w:rFonts w:ascii="Arial" w:hAnsi="Arial" w:cs="Tahoma"/>
          <w:sz w:val="24"/>
          <w:szCs w:val="24"/>
        </w:rPr>
        <w:t>D</w:t>
      </w:r>
      <w:r w:rsidRPr="009140B8">
        <w:rPr>
          <w:rFonts w:ascii="Arial" w:hAnsi="Arial" w:cs="Tahoma"/>
          <w:sz w:val="24"/>
          <w:szCs w:val="24"/>
        </w:rPr>
        <w:t xml:space="preserve">elegación </w:t>
      </w:r>
      <w:r>
        <w:rPr>
          <w:rFonts w:ascii="Arial" w:hAnsi="Arial" w:cs="Tahoma"/>
          <w:sz w:val="24"/>
          <w:szCs w:val="24"/>
        </w:rPr>
        <w:t>T</w:t>
      </w:r>
      <w:r w:rsidRPr="009140B8">
        <w:rPr>
          <w:rFonts w:ascii="Arial" w:hAnsi="Arial" w:cs="Tahoma"/>
          <w:sz w:val="24"/>
          <w:szCs w:val="24"/>
        </w:rPr>
        <w:t>erritorial de la ONCE en Andalucía</w:t>
      </w:r>
      <w:r>
        <w:rPr>
          <w:rFonts w:ascii="Arial" w:hAnsi="Arial" w:cs="Tahoma"/>
          <w:sz w:val="24"/>
          <w:szCs w:val="24"/>
        </w:rPr>
        <w:t>.</w:t>
      </w:r>
    </w:p>
    <w:p w:rsidR="003661E7" w:rsidRPr="009140B8" w:rsidRDefault="003661E7" w:rsidP="003661E7">
      <w:pPr>
        <w:ind w:left="426"/>
        <w:jc w:val="both"/>
        <w:rPr>
          <w:rFonts w:ascii="Arial" w:hAnsi="Arial" w:cs="Tahoma"/>
          <w:sz w:val="24"/>
          <w:szCs w:val="24"/>
          <w:u w:val="single"/>
        </w:rPr>
      </w:pPr>
    </w:p>
    <w:p w:rsidR="003661E7" w:rsidRPr="008B55C0" w:rsidRDefault="008A140B" w:rsidP="003661E7">
      <w:pPr>
        <w:numPr>
          <w:ilvl w:val="0"/>
          <w:numId w:val="1"/>
        </w:numPr>
        <w:jc w:val="both"/>
        <w:rPr>
          <w:rFonts w:ascii="Arial" w:hAnsi="Arial" w:cs="Tahoma"/>
          <w:sz w:val="24"/>
          <w:szCs w:val="24"/>
          <w:u w:val="single"/>
        </w:rPr>
      </w:pPr>
      <w:r>
        <w:rPr>
          <w:rFonts w:ascii="Arial" w:hAnsi="Arial" w:cs="Tahoma"/>
          <w:sz w:val="24"/>
          <w:szCs w:val="24"/>
        </w:rPr>
        <w:t>No</w:t>
      </w:r>
      <w:r w:rsidR="003661E7">
        <w:rPr>
          <w:rFonts w:ascii="Arial" w:hAnsi="Arial" w:cs="Tahoma"/>
          <w:sz w:val="24"/>
          <w:szCs w:val="24"/>
        </w:rPr>
        <w:t xml:space="preserve"> se premiará doblemente a una misma persona. Las </w:t>
      </w:r>
      <w:r w:rsidR="003661E7" w:rsidRPr="009140B8">
        <w:rPr>
          <w:rFonts w:ascii="Arial" w:hAnsi="Arial" w:cs="Tahoma"/>
          <w:sz w:val="24"/>
          <w:szCs w:val="24"/>
        </w:rPr>
        <w:t xml:space="preserve">obras se presentarán por triplicado </w:t>
      </w:r>
      <w:r w:rsidR="0091054E">
        <w:rPr>
          <w:rFonts w:ascii="Arial" w:hAnsi="Arial" w:cs="Tahoma"/>
          <w:sz w:val="24"/>
          <w:szCs w:val="24"/>
        </w:rPr>
        <w:t xml:space="preserve">(Tinta, braille o </w:t>
      </w:r>
      <w:r>
        <w:rPr>
          <w:rFonts w:ascii="Arial" w:hAnsi="Arial" w:cs="Tahoma"/>
          <w:sz w:val="24"/>
          <w:szCs w:val="24"/>
        </w:rPr>
        <w:t>pendrive</w:t>
      </w:r>
      <w:r w:rsidR="0091054E">
        <w:rPr>
          <w:rFonts w:ascii="Arial" w:hAnsi="Arial" w:cs="Tahoma"/>
          <w:sz w:val="24"/>
          <w:szCs w:val="24"/>
        </w:rPr>
        <w:t xml:space="preserve">) </w:t>
      </w:r>
      <w:r w:rsidR="003661E7" w:rsidRPr="009140B8">
        <w:rPr>
          <w:rFonts w:ascii="Arial" w:hAnsi="Arial" w:cs="Tahoma"/>
          <w:sz w:val="24"/>
          <w:szCs w:val="24"/>
        </w:rPr>
        <w:t>en sobre cerrado, consignando e</w:t>
      </w:r>
      <w:r w:rsidR="003661E7">
        <w:rPr>
          <w:rFonts w:ascii="Arial" w:hAnsi="Arial" w:cs="Tahoma"/>
          <w:sz w:val="24"/>
          <w:szCs w:val="24"/>
        </w:rPr>
        <w:t xml:space="preserve">n el exterior: “Concurso Literario. </w:t>
      </w:r>
      <w:r w:rsidR="003661E7" w:rsidRPr="009140B8">
        <w:rPr>
          <w:rFonts w:ascii="Arial" w:hAnsi="Arial" w:cs="Tahoma"/>
          <w:sz w:val="24"/>
          <w:szCs w:val="24"/>
        </w:rPr>
        <w:t>Consejo Territorial ONCE Andalucía</w:t>
      </w:r>
      <w:r w:rsidR="003661E7">
        <w:rPr>
          <w:rFonts w:ascii="Arial" w:hAnsi="Arial" w:cs="Tahoma"/>
          <w:sz w:val="24"/>
          <w:szCs w:val="24"/>
        </w:rPr>
        <w:t>, Ceuta y Melilla</w:t>
      </w:r>
      <w:r w:rsidR="003661E7" w:rsidRPr="009140B8">
        <w:rPr>
          <w:rFonts w:ascii="Arial" w:hAnsi="Arial" w:cs="Tahoma"/>
          <w:sz w:val="24"/>
          <w:szCs w:val="24"/>
        </w:rPr>
        <w:t>”.</w:t>
      </w:r>
      <w:r w:rsidR="003661E7">
        <w:rPr>
          <w:rFonts w:ascii="Arial" w:hAnsi="Arial" w:cs="Tahoma"/>
          <w:sz w:val="24"/>
          <w:szCs w:val="24"/>
        </w:rPr>
        <w:t xml:space="preserve"> </w:t>
      </w:r>
    </w:p>
    <w:p w:rsidR="003661E7" w:rsidRPr="009140B8" w:rsidRDefault="003661E7" w:rsidP="003661E7">
      <w:pPr>
        <w:jc w:val="both"/>
        <w:rPr>
          <w:rFonts w:ascii="Arial" w:hAnsi="Arial" w:cs="Tahoma"/>
          <w:sz w:val="24"/>
          <w:szCs w:val="24"/>
          <w:u w:val="single"/>
        </w:rPr>
      </w:pPr>
    </w:p>
    <w:p w:rsidR="003661E7" w:rsidRPr="000B22E1" w:rsidRDefault="003661E7" w:rsidP="003661E7">
      <w:pPr>
        <w:numPr>
          <w:ilvl w:val="0"/>
          <w:numId w:val="1"/>
        </w:numPr>
        <w:jc w:val="both"/>
        <w:rPr>
          <w:rFonts w:ascii="Arial" w:hAnsi="Arial" w:cs="Tahoma"/>
          <w:color w:val="000000" w:themeColor="text1"/>
          <w:sz w:val="24"/>
          <w:szCs w:val="24"/>
        </w:rPr>
      </w:pPr>
      <w:r w:rsidRPr="008B55C0">
        <w:rPr>
          <w:rFonts w:ascii="Arial" w:hAnsi="Arial" w:cs="Tahoma"/>
          <w:sz w:val="24"/>
          <w:szCs w:val="24"/>
        </w:rPr>
        <w:t>En la parte superior de la pr</w:t>
      </w:r>
      <w:r>
        <w:rPr>
          <w:rFonts w:ascii="Arial" w:hAnsi="Arial" w:cs="Tahoma"/>
          <w:sz w:val="24"/>
          <w:szCs w:val="24"/>
        </w:rPr>
        <w:t xml:space="preserve">imera página </w:t>
      </w:r>
      <w:r w:rsidRPr="000B22E1">
        <w:rPr>
          <w:rFonts w:ascii="Arial" w:hAnsi="Arial" w:cs="Tahoma"/>
          <w:color w:val="000000" w:themeColor="text1"/>
          <w:sz w:val="24"/>
          <w:szCs w:val="24"/>
        </w:rPr>
        <w:t>de la obra</w:t>
      </w:r>
      <w:r w:rsidRPr="008B55C0">
        <w:rPr>
          <w:rFonts w:ascii="Arial" w:hAnsi="Arial" w:cs="Tahoma"/>
          <w:sz w:val="24"/>
          <w:szCs w:val="24"/>
        </w:rPr>
        <w:t>, deberá constar el seudónimo del autor. Asimismo se debe adjuntar dentro del mismo sobre, otro debidamente cerrado</w:t>
      </w:r>
      <w:r>
        <w:rPr>
          <w:rFonts w:ascii="Arial" w:hAnsi="Arial" w:cs="Tahoma"/>
          <w:sz w:val="24"/>
          <w:szCs w:val="24"/>
        </w:rPr>
        <w:t xml:space="preserve">, en el que </w:t>
      </w:r>
      <w:r w:rsidRPr="000B22E1">
        <w:rPr>
          <w:rFonts w:ascii="Arial" w:hAnsi="Arial" w:cs="Tahoma"/>
          <w:color w:val="000000" w:themeColor="text1"/>
          <w:sz w:val="24"/>
          <w:szCs w:val="24"/>
        </w:rPr>
        <w:t>se incluirá la ficha adjunta a estas Bases.</w:t>
      </w:r>
    </w:p>
    <w:p w:rsidR="003661E7" w:rsidRPr="007140B2" w:rsidRDefault="003661E7" w:rsidP="003661E7">
      <w:pPr>
        <w:jc w:val="both"/>
        <w:rPr>
          <w:rFonts w:ascii="Arial" w:hAnsi="Arial" w:cs="Tahoma"/>
          <w:sz w:val="24"/>
          <w:szCs w:val="24"/>
        </w:rPr>
      </w:pPr>
    </w:p>
    <w:p w:rsidR="003661E7" w:rsidRPr="00353A96" w:rsidRDefault="003661E7" w:rsidP="003661E7">
      <w:pPr>
        <w:numPr>
          <w:ilvl w:val="0"/>
          <w:numId w:val="1"/>
        </w:numPr>
        <w:jc w:val="both"/>
        <w:rPr>
          <w:rFonts w:ascii="Arial" w:hAnsi="Arial" w:cs="Tahoma"/>
          <w:sz w:val="24"/>
          <w:szCs w:val="24"/>
          <w:u w:val="single"/>
        </w:rPr>
      </w:pPr>
      <w:r w:rsidRPr="009140B8">
        <w:rPr>
          <w:rFonts w:ascii="Arial" w:hAnsi="Arial" w:cs="Tahoma"/>
          <w:sz w:val="24"/>
          <w:szCs w:val="24"/>
        </w:rPr>
        <w:t xml:space="preserve">Los </w:t>
      </w:r>
      <w:r>
        <w:rPr>
          <w:rFonts w:ascii="Arial" w:hAnsi="Arial" w:cs="Tahoma"/>
          <w:sz w:val="24"/>
          <w:szCs w:val="24"/>
        </w:rPr>
        <w:t xml:space="preserve">trabajos </w:t>
      </w:r>
      <w:r w:rsidRPr="009140B8">
        <w:rPr>
          <w:rFonts w:ascii="Arial" w:hAnsi="Arial" w:cs="Tahoma"/>
          <w:sz w:val="24"/>
          <w:szCs w:val="24"/>
        </w:rPr>
        <w:t>presentados a este concurso deberán ser originales,</w:t>
      </w:r>
      <w:r>
        <w:rPr>
          <w:rFonts w:ascii="Arial" w:hAnsi="Arial" w:cs="Tahoma"/>
          <w:sz w:val="24"/>
          <w:szCs w:val="24"/>
        </w:rPr>
        <w:t xml:space="preserve"> redactados en </w:t>
      </w:r>
      <w:r w:rsidRPr="000B22E1">
        <w:rPr>
          <w:rFonts w:ascii="Arial" w:hAnsi="Arial" w:cs="Tahoma"/>
          <w:color w:val="000000" w:themeColor="text1"/>
          <w:sz w:val="24"/>
          <w:szCs w:val="24"/>
        </w:rPr>
        <w:t xml:space="preserve">fuente </w:t>
      </w:r>
      <w:r>
        <w:rPr>
          <w:rFonts w:ascii="Arial" w:hAnsi="Arial" w:cs="Tahoma"/>
          <w:sz w:val="24"/>
          <w:szCs w:val="24"/>
        </w:rPr>
        <w:t>Arial 12</w:t>
      </w:r>
      <w:r w:rsidRPr="009140B8">
        <w:rPr>
          <w:rFonts w:ascii="Arial" w:hAnsi="Arial" w:cs="Tahoma"/>
          <w:sz w:val="24"/>
          <w:szCs w:val="24"/>
        </w:rPr>
        <w:t xml:space="preserve"> y tendrán una extensión </w:t>
      </w:r>
      <w:r>
        <w:rPr>
          <w:rFonts w:ascii="Arial" w:hAnsi="Arial" w:cs="Tahoma"/>
          <w:sz w:val="24"/>
          <w:szCs w:val="24"/>
        </w:rPr>
        <w:t xml:space="preserve">máxima </w:t>
      </w:r>
      <w:r w:rsidRPr="009140B8">
        <w:rPr>
          <w:rFonts w:ascii="Arial" w:hAnsi="Arial" w:cs="Tahoma"/>
          <w:sz w:val="24"/>
          <w:szCs w:val="24"/>
        </w:rPr>
        <w:t>de 1.000</w:t>
      </w:r>
      <w:r w:rsidR="00B94547">
        <w:rPr>
          <w:rFonts w:ascii="Arial" w:hAnsi="Arial" w:cs="Tahoma"/>
          <w:sz w:val="24"/>
          <w:szCs w:val="24"/>
        </w:rPr>
        <w:t xml:space="preserve"> </w:t>
      </w:r>
      <w:r>
        <w:rPr>
          <w:rFonts w:ascii="Arial" w:hAnsi="Arial" w:cs="Tahoma"/>
          <w:sz w:val="24"/>
          <w:szCs w:val="24"/>
        </w:rPr>
        <w:t>palabras, excepto los que se presenten a la categoría de “Microrrelatos”, cuya extensión no excederá de 140 caracteres.</w:t>
      </w:r>
    </w:p>
    <w:p w:rsidR="003661E7" w:rsidRDefault="003661E7" w:rsidP="003661E7">
      <w:pPr>
        <w:pStyle w:val="Prrafodelista"/>
        <w:rPr>
          <w:rFonts w:ascii="Arial" w:hAnsi="Arial" w:cs="Tahoma"/>
          <w:sz w:val="24"/>
          <w:szCs w:val="24"/>
          <w:u w:val="single"/>
        </w:rPr>
      </w:pPr>
    </w:p>
    <w:p w:rsidR="00B94547" w:rsidRPr="007140B2" w:rsidRDefault="00B94547" w:rsidP="00B94547">
      <w:pPr>
        <w:numPr>
          <w:ilvl w:val="0"/>
          <w:numId w:val="1"/>
        </w:numPr>
        <w:jc w:val="both"/>
        <w:rPr>
          <w:rFonts w:ascii="Arial" w:hAnsi="Arial" w:cs="Tahoma"/>
          <w:sz w:val="24"/>
          <w:szCs w:val="24"/>
          <w:u w:val="single"/>
        </w:rPr>
      </w:pPr>
      <w:r>
        <w:rPr>
          <w:rFonts w:ascii="Arial" w:hAnsi="Arial" w:cs="Tahoma"/>
          <w:sz w:val="24"/>
          <w:szCs w:val="24"/>
        </w:rPr>
        <w:t>La temática será de libre elección del autor en las categorías de Relatos Cortos y Poesía, mientras que en la de Microrrelatos los trabajos deberán ajustarse al tema monográfico de “la Madre” en cualquiera de sus variedades. No se admitirán trabajos en esta última categoría que no se ajusten a esa temática concreta.</w:t>
      </w:r>
    </w:p>
    <w:p w:rsidR="00D256A9" w:rsidRDefault="00D256A9" w:rsidP="00D256A9">
      <w:pPr>
        <w:pStyle w:val="Prrafodelista"/>
        <w:rPr>
          <w:rFonts w:ascii="Arial" w:hAnsi="Arial" w:cs="Tahoma"/>
          <w:sz w:val="24"/>
          <w:szCs w:val="24"/>
          <w:u w:val="single"/>
        </w:rPr>
      </w:pPr>
    </w:p>
    <w:p w:rsidR="003661E7" w:rsidRPr="009140B8" w:rsidRDefault="003661E7" w:rsidP="003661E7">
      <w:pPr>
        <w:numPr>
          <w:ilvl w:val="0"/>
          <w:numId w:val="1"/>
        </w:numPr>
        <w:jc w:val="both"/>
        <w:rPr>
          <w:rFonts w:ascii="Arial" w:hAnsi="Arial" w:cs="Tahoma"/>
          <w:sz w:val="24"/>
          <w:szCs w:val="24"/>
          <w:u w:val="single"/>
        </w:rPr>
      </w:pPr>
      <w:r w:rsidRPr="009140B8">
        <w:rPr>
          <w:rFonts w:ascii="Arial" w:hAnsi="Arial" w:cs="Tahoma"/>
          <w:sz w:val="24"/>
          <w:szCs w:val="24"/>
        </w:rPr>
        <w:t>No se devolverá ningún trabajo presentado. Todas las obras no premiadas serán destruidas. Los trabajos que no se ajusten a estas bases quedarán en depósito, no participando en la convocatoria. Estas obras serán destruidas con los trabajos no premiados</w:t>
      </w:r>
      <w:r>
        <w:rPr>
          <w:rFonts w:ascii="Arial" w:hAnsi="Arial" w:cs="Tahoma"/>
          <w:sz w:val="24"/>
          <w:szCs w:val="24"/>
        </w:rPr>
        <w:t>.</w:t>
      </w:r>
    </w:p>
    <w:p w:rsidR="003661E7" w:rsidRPr="009140B8" w:rsidRDefault="003661E7" w:rsidP="003661E7">
      <w:pPr>
        <w:jc w:val="both"/>
        <w:rPr>
          <w:rFonts w:ascii="Arial" w:hAnsi="Arial" w:cs="Tahoma"/>
          <w:sz w:val="24"/>
          <w:szCs w:val="24"/>
        </w:rPr>
      </w:pPr>
    </w:p>
    <w:p w:rsidR="003661E7" w:rsidRPr="009140B8" w:rsidRDefault="003661E7" w:rsidP="003661E7">
      <w:pPr>
        <w:rPr>
          <w:rFonts w:ascii="Arial" w:hAnsi="Arial"/>
          <w:sz w:val="24"/>
          <w:szCs w:val="24"/>
        </w:rPr>
      </w:pPr>
    </w:p>
    <w:p w:rsidR="003661E7" w:rsidRPr="007140B2" w:rsidRDefault="003661E7" w:rsidP="003661E7">
      <w:pPr>
        <w:spacing w:after="240"/>
        <w:rPr>
          <w:rFonts w:ascii="Arial" w:hAnsi="Arial" w:cs="Tahoma"/>
          <w:b/>
          <w:sz w:val="24"/>
          <w:szCs w:val="24"/>
        </w:rPr>
      </w:pPr>
      <w:r w:rsidRPr="009140B8">
        <w:rPr>
          <w:rFonts w:ascii="Arial" w:hAnsi="Arial" w:cs="Tahoma"/>
          <w:b/>
          <w:sz w:val="24"/>
          <w:szCs w:val="24"/>
        </w:rPr>
        <w:t>3º.-  Jurado</w:t>
      </w:r>
    </w:p>
    <w:p w:rsidR="003661E7" w:rsidRPr="000B22E1" w:rsidRDefault="003661E7" w:rsidP="003661E7">
      <w:pPr>
        <w:numPr>
          <w:ilvl w:val="0"/>
          <w:numId w:val="2"/>
        </w:numPr>
        <w:spacing w:after="240"/>
        <w:ind w:left="714" w:hanging="357"/>
        <w:jc w:val="both"/>
        <w:rPr>
          <w:rFonts w:ascii="Arial" w:hAnsi="Arial" w:cs="Tahoma"/>
          <w:color w:val="000000" w:themeColor="text1"/>
          <w:sz w:val="24"/>
          <w:szCs w:val="24"/>
        </w:rPr>
      </w:pPr>
      <w:r w:rsidRPr="009140B8">
        <w:rPr>
          <w:rFonts w:ascii="Arial" w:hAnsi="Arial" w:cs="Tahoma"/>
          <w:sz w:val="24"/>
          <w:szCs w:val="24"/>
        </w:rPr>
        <w:t xml:space="preserve">El jurado estará compuesto por la Comisión de Organización </w:t>
      </w:r>
      <w:r>
        <w:rPr>
          <w:rFonts w:ascii="Arial" w:hAnsi="Arial" w:cs="Tahoma"/>
          <w:sz w:val="24"/>
          <w:szCs w:val="24"/>
        </w:rPr>
        <w:t xml:space="preserve">del Consejo </w:t>
      </w:r>
      <w:r w:rsidRPr="009140B8">
        <w:rPr>
          <w:rFonts w:ascii="Arial" w:hAnsi="Arial" w:cs="Tahoma"/>
          <w:sz w:val="24"/>
          <w:szCs w:val="24"/>
        </w:rPr>
        <w:t xml:space="preserve">Territorial de la ONCE </w:t>
      </w:r>
      <w:r>
        <w:rPr>
          <w:rFonts w:ascii="Arial" w:hAnsi="Arial" w:cs="Tahoma"/>
          <w:sz w:val="24"/>
          <w:szCs w:val="24"/>
        </w:rPr>
        <w:t xml:space="preserve">en Andalucía, Ceuta y Melilla, </w:t>
      </w:r>
      <w:r w:rsidRPr="009140B8">
        <w:rPr>
          <w:rFonts w:ascii="Arial" w:hAnsi="Arial" w:cs="Tahoma"/>
          <w:sz w:val="24"/>
          <w:szCs w:val="24"/>
        </w:rPr>
        <w:t xml:space="preserve">y </w:t>
      </w:r>
      <w:r>
        <w:rPr>
          <w:rFonts w:ascii="Arial" w:hAnsi="Arial" w:cs="Tahoma"/>
          <w:sz w:val="24"/>
          <w:szCs w:val="24"/>
        </w:rPr>
        <w:t>dos</w:t>
      </w:r>
      <w:r w:rsidRPr="009140B8">
        <w:rPr>
          <w:rFonts w:ascii="Arial" w:hAnsi="Arial" w:cs="Tahoma"/>
          <w:sz w:val="24"/>
          <w:szCs w:val="24"/>
        </w:rPr>
        <w:t xml:space="preserve"> persona</w:t>
      </w:r>
      <w:r>
        <w:rPr>
          <w:rFonts w:ascii="Arial" w:hAnsi="Arial" w:cs="Tahoma"/>
          <w:sz w:val="24"/>
          <w:szCs w:val="24"/>
        </w:rPr>
        <w:t>s no integrantes de dicha Comisión</w:t>
      </w:r>
      <w:r w:rsidRPr="000B22E1">
        <w:rPr>
          <w:rFonts w:ascii="Arial" w:hAnsi="Arial" w:cs="Tahoma"/>
          <w:color w:val="000000" w:themeColor="text1"/>
          <w:sz w:val="24"/>
          <w:szCs w:val="24"/>
        </w:rPr>
        <w:t>. Ostenta la presidencia del jurado la Presidenta del Consejo Territorial de Andalucía, Ceuta y Melilla.</w:t>
      </w:r>
    </w:p>
    <w:p w:rsidR="003661E7" w:rsidRPr="009140B8" w:rsidRDefault="003661E7" w:rsidP="003661E7">
      <w:pPr>
        <w:numPr>
          <w:ilvl w:val="0"/>
          <w:numId w:val="2"/>
        </w:numPr>
        <w:spacing w:after="240"/>
        <w:ind w:left="714" w:hanging="357"/>
        <w:jc w:val="both"/>
        <w:rPr>
          <w:rFonts w:ascii="Arial" w:hAnsi="Arial" w:cs="Tahoma"/>
          <w:sz w:val="24"/>
          <w:szCs w:val="24"/>
        </w:rPr>
      </w:pPr>
      <w:r w:rsidRPr="009140B8">
        <w:rPr>
          <w:rFonts w:ascii="Arial" w:hAnsi="Arial" w:cs="Tahoma"/>
          <w:sz w:val="24"/>
          <w:szCs w:val="24"/>
        </w:rPr>
        <w:t>El fallo del concurso se hará público no más tarde del</w:t>
      </w:r>
      <w:r>
        <w:rPr>
          <w:rFonts w:ascii="Arial" w:hAnsi="Arial" w:cs="Tahoma"/>
          <w:sz w:val="24"/>
          <w:szCs w:val="24"/>
        </w:rPr>
        <w:t xml:space="preserve"> día </w:t>
      </w:r>
      <w:r w:rsidRPr="006067E7">
        <w:rPr>
          <w:rFonts w:ascii="Arial" w:hAnsi="Arial" w:cs="Tahoma"/>
          <w:b/>
          <w:sz w:val="24"/>
          <w:szCs w:val="24"/>
        </w:rPr>
        <w:t xml:space="preserve"> </w:t>
      </w:r>
      <w:r>
        <w:rPr>
          <w:rFonts w:ascii="Arial" w:hAnsi="Arial" w:cs="Tahoma"/>
          <w:b/>
          <w:sz w:val="24"/>
          <w:szCs w:val="24"/>
        </w:rPr>
        <w:t xml:space="preserve">10 </w:t>
      </w:r>
      <w:r w:rsidRPr="006067E7">
        <w:rPr>
          <w:rFonts w:ascii="Arial" w:hAnsi="Arial" w:cs="Tahoma"/>
          <w:b/>
          <w:sz w:val="24"/>
          <w:szCs w:val="24"/>
        </w:rPr>
        <w:t xml:space="preserve">de </w:t>
      </w:r>
      <w:r>
        <w:rPr>
          <w:rFonts w:ascii="Arial" w:hAnsi="Arial" w:cs="Tahoma"/>
          <w:b/>
          <w:sz w:val="24"/>
          <w:szCs w:val="24"/>
        </w:rPr>
        <w:t xml:space="preserve">abril </w:t>
      </w:r>
      <w:r w:rsidRPr="006067E7">
        <w:rPr>
          <w:rFonts w:ascii="Arial" w:hAnsi="Arial" w:cs="Tahoma"/>
          <w:b/>
          <w:sz w:val="24"/>
          <w:szCs w:val="24"/>
        </w:rPr>
        <w:t>de 20</w:t>
      </w:r>
      <w:r>
        <w:rPr>
          <w:rFonts w:ascii="Arial" w:hAnsi="Arial" w:cs="Tahoma"/>
          <w:b/>
          <w:sz w:val="24"/>
          <w:szCs w:val="24"/>
        </w:rPr>
        <w:t>20</w:t>
      </w:r>
      <w:r w:rsidRPr="007140B2">
        <w:rPr>
          <w:rFonts w:ascii="Arial" w:hAnsi="Arial" w:cs="Tahoma"/>
          <w:sz w:val="24"/>
          <w:szCs w:val="24"/>
        </w:rPr>
        <w:t>.</w:t>
      </w:r>
    </w:p>
    <w:p w:rsidR="003661E7" w:rsidRPr="007140B2" w:rsidRDefault="003661E7" w:rsidP="003661E7">
      <w:pPr>
        <w:numPr>
          <w:ilvl w:val="0"/>
          <w:numId w:val="2"/>
        </w:numPr>
        <w:spacing w:after="240"/>
        <w:ind w:left="714" w:hanging="357"/>
        <w:jc w:val="both"/>
        <w:rPr>
          <w:rFonts w:ascii="Arial" w:hAnsi="Arial" w:cs="Tahoma"/>
          <w:sz w:val="24"/>
          <w:szCs w:val="24"/>
        </w:rPr>
      </w:pPr>
      <w:r w:rsidRPr="009140B8">
        <w:rPr>
          <w:rFonts w:ascii="Arial" w:hAnsi="Arial" w:cs="Tahoma"/>
          <w:sz w:val="24"/>
          <w:szCs w:val="24"/>
        </w:rPr>
        <w:t>Si el jurado así lo estimase</w:t>
      </w:r>
      <w:r>
        <w:rPr>
          <w:rFonts w:ascii="Arial" w:hAnsi="Arial" w:cs="Tahoma"/>
          <w:sz w:val="24"/>
          <w:szCs w:val="24"/>
        </w:rPr>
        <w:t>,</w:t>
      </w:r>
      <w:r w:rsidRPr="009140B8">
        <w:rPr>
          <w:rFonts w:ascii="Arial" w:hAnsi="Arial" w:cs="Tahoma"/>
          <w:sz w:val="24"/>
          <w:szCs w:val="24"/>
        </w:rPr>
        <w:t xml:space="preserve"> todos o algunos de los premios podrían quedar desiertos</w:t>
      </w:r>
    </w:p>
    <w:p w:rsidR="003661E7" w:rsidRDefault="003661E7" w:rsidP="003661E7">
      <w:pPr>
        <w:rPr>
          <w:rFonts w:ascii="Arial" w:hAnsi="Arial" w:cs="Tahoma"/>
          <w:sz w:val="24"/>
          <w:szCs w:val="24"/>
        </w:rPr>
      </w:pPr>
    </w:p>
    <w:p w:rsidR="00DF0477" w:rsidRDefault="00DF0477" w:rsidP="003661E7">
      <w:pPr>
        <w:rPr>
          <w:rFonts w:ascii="Arial" w:hAnsi="Arial" w:cs="Tahoma"/>
          <w:sz w:val="24"/>
          <w:szCs w:val="24"/>
        </w:rPr>
      </w:pPr>
    </w:p>
    <w:p w:rsidR="00DF0477" w:rsidRPr="009140B8" w:rsidRDefault="00DF0477" w:rsidP="003661E7">
      <w:pPr>
        <w:rPr>
          <w:rFonts w:ascii="Arial" w:hAnsi="Arial" w:cs="Tahoma"/>
          <w:sz w:val="24"/>
          <w:szCs w:val="24"/>
        </w:rPr>
      </w:pPr>
    </w:p>
    <w:p w:rsidR="003661E7" w:rsidRPr="009140B8" w:rsidRDefault="003661E7" w:rsidP="003661E7">
      <w:pPr>
        <w:rPr>
          <w:rFonts w:ascii="Arial" w:hAnsi="Arial" w:cs="Tahoma"/>
          <w:b/>
          <w:sz w:val="24"/>
          <w:szCs w:val="24"/>
        </w:rPr>
      </w:pPr>
      <w:r w:rsidRPr="009140B8">
        <w:rPr>
          <w:rFonts w:ascii="Arial" w:hAnsi="Arial" w:cs="Tahoma"/>
          <w:b/>
          <w:sz w:val="24"/>
          <w:szCs w:val="24"/>
        </w:rPr>
        <w:lastRenderedPageBreak/>
        <w:t xml:space="preserve">4º.-  </w:t>
      </w:r>
      <w:r>
        <w:rPr>
          <w:rFonts w:ascii="Arial" w:hAnsi="Arial" w:cs="Tahoma"/>
          <w:b/>
          <w:sz w:val="24"/>
          <w:szCs w:val="24"/>
        </w:rPr>
        <w:t>Premi</w:t>
      </w:r>
      <w:r w:rsidRPr="009140B8">
        <w:rPr>
          <w:rFonts w:ascii="Arial" w:hAnsi="Arial" w:cs="Tahoma"/>
          <w:b/>
          <w:sz w:val="24"/>
          <w:szCs w:val="24"/>
        </w:rPr>
        <w:t>os</w:t>
      </w:r>
    </w:p>
    <w:p w:rsidR="003661E7" w:rsidRPr="009140B8" w:rsidRDefault="003661E7" w:rsidP="003661E7">
      <w:pPr>
        <w:rPr>
          <w:rFonts w:ascii="Arial" w:hAnsi="Arial"/>
          <w:sz w:val="24"/>
          <w:szCs w:val="24"/>
        </w:rPr>
      </w:pPr>
    </w:p>
    <w:p w:rsidR="003661E7" w:rsidRDefault="003661E7" w:rsidP="003661E7">
      <w:pPr>
        <w:rPr>
          <w:rFonts w:ascii="Arial" w:hAnsi="Arial" w:cs="Tahoma"/>
          <w:sz w:val="24"/>
          <w:szCs w:val="24"/>
        </w:rPr>
      </w:pPr>
      <w:r>
        <w:rPr>
          <w:rFonts w:ascii="Arial" w:hAnsi="Arial" w:cs="Tahoma"/>
          <w:sz w:val="24"/>
          <w:szCs w:val="24"/>
        </w:rPr>
        <w:t>Se establecen tres categorías de Premios:</w:t>
      </w:r>
    </w:p>
    <w:p w:rsidR="003661E7" w:rsidRDefault="003661E7" w:rsidP="003661E7">
      <w:pPr>
        <w:rPr>
          <w:rFonts w:ascii="Arial" w:hAnsi="Arial" w:cs="Tahoma"/>
          <w:sz w:val="24"/>
          <w:szCs w:val="24"/>
        </w:rPr>
      </w:pPr>
    </w:p>
    <w:p w:rsidR="003661E7" w:rsidRPr="002567F2" w:rsidRDefault="003661E7" w:rsidP="003661E7">
      <w:pPr>
        <w:spacing w:after="240"/>
        <w:ind w:firstLine="360"/>
        <w:rPr>
          <w:rFonts w:ascii="Arial" w:hAnsi="Arial" w:cs="Tahoma"/>
          <w:b/>
          <w:sz w:val="24"/>
          <w:szCs w:val="24"/>
        </w:rPr>
      </w:pPr>
      <w:r w:rsidRPr="002567F2">
        <w:rPr>
          <w:rFonts w:ascii="Arial" w:hAnsi="Arial" w:cs="Tahoma"/>
          <w:b/>
          <w:sz w:val="24"/>
          <w:szCs w:val="24"/>
        </w:rPr>
        <w:t>Categoría A: Relatos Cortos.</w:t>
      </w:r>
    </w:p>
    <w:p w:rsidR="003661E7" w:rsidRDefault="003661E7" w:rsidP="003661E7">
      <w:pPr>
        <w:numPr>
          <w:ilvl w:val="0"/>
          <w:numId w:val="3"/>
        </w:numPr>
        <w:spacing w:after="240"/>
        <w:jc w:val="both"/>
        <w:rPr>
          <w:rFonts w:ascii="Arial" w:hAnsi="Arial" w:cs="Tahoma"/>
          <w:sz w:val="24"/>
          <w:szCs w:val="24"/>
        </w:rPr>
      </w:pPr>
      <w:r>
        <w:rPr>
          <w:rFonts w:ascii="Arial" w:hAnsi="Arial" w:cs="Tahoma"/>
          <w:sz w:val="24"/>
          <w:szCs w:val="24"/>
        </w:rPr>
        <w:t xml:space="preserve">El relato elegido </w:t>
      </w:r>
      <w:r w:rsidRPr="009140B8">
        <w:rPr>
          <w:rFonts w:ascii="Arial" w:hAnsi="Arial" w:cs="Tahoma"/>
          <w:sz w:val="24"/>
          <w:szCs w:val="24"/>
        </w:rPr>
        <w:t xml:space="preserve">en primer </w:t>
      </w:r>
      <w:r>
        <w:rPr>
          <w:rFonts w:ascii="Arial" w:hAnsi="Arial" w:cs="Tahoma"/>
          <w:sz w:val="24"/>
          <w:szCs w:val="24"/>
        </w:rPr>
        <w:t>lugar recibirá la cantidad de 50</w:t>
      </w:r>
      <w:r w:rsidRPr="009140B8">
        <w:rPr>
          <w:rFonts w:ascii="Arial" w:hAnsi="Arial" w:cs="Tahoma"/>
          <w:sz w:val="24"/>
          <w:szCs w:val="24"/>
        </w:rPr>
        <w:t xml:space="preserve">0 euros y el correspondiente trofeo. </w:t>
      </w:r>
    </w:p>
    <w:p w:rsidR="003661E7" w:rsidRPr="006067E7" w:rsidRDefault="003661E7" w:rsidP="003661E7">
      <w:pPr>
        <w:numPr>
          <w:ilvl w:val="0"/>
          <w:numId w:val="3"/>
        </w:numPr>
        <w:spacing w:after="240"/>
        <w:jc w:val="both"/>
        <w:rPr>
          <w:rFonts w:ascii="Arial" w:hAnsi="Arial" w:cs="Tahoma"/>
          <w:sz w:val="24"/>
          <w:szCs w:val="24"/>
        </w:rPr>
      </w:pPr>
      <w:r>
        <w:rPr>
          <w:rFonts w:ascii="Arial" w:hAnsi="Arial" w:cs="Tahoma"/>
          <w:sz w:val="24"/>
          <w:szCs w:val="24"/>
        </w:rPr>
        <w:t xml:space="preserve">El relato elegido </w:t>
      </w:r>
      <w:r w:rsidRPr="009140B8">
        <w:rPr>
          <w:rFonts w:ascii="Arial" w:hAnsi="Arial" w:cs="Tahoma"/>
          <w:sz w:val="24"/>
          <w:szCs w:val="24"/>
        </w:rPr>
        <w:t xml:space="preserve">en </w:t>
      </w:r>
      <w:r>
        <w:rPr>
          <w:rFonts w:ascii="Arial" w:hAnsi="Arial" w:cs="Tahoma"/>
          <w:sz w:val="24"/>
          <w:szCs w:val="24"/>
        </w:rPr>
        <w:t>segundo</w:t>
      </w:r>
      <w:r w:rsidRPr="009140B8">
        <w:rPr>
          <w:rFonts w:ascii="Arial" w:hAnsi="Arial" w:cs="Tahoma"/>
          <w:sz w:val="24"/>
          <w:szCs w:val="24"/>
        </w:rPr>
        <w:t xml:space="preserve"> </w:t>
      </w:r>
      <w:r>
        <w:rPr>
          <w:rFonts w:ascii="Arial" w:hAnsi="Arial" w:cs="Tahoma"/>
          <w:sz w:val="24"/>
          <w:szCs w:val="24"/>
        </w:rPr>
        <w:t>lugar recibirá la cantidad de 200</w:t>
      </w:r>
      <w:r w:rsidRPr="009140B8">
        <w:rPr>
          <w:rFonts w:ascii="Arial" w:hAnsi="Arial" w:cs="Tahoma"/>
          <w:sz w:val="24"/>
          <w:szCs w:val="24"/>
        </w:rPr>
        <w:t xml:space="preserve"> euros y el correspondiente trofeo. </w:t>
      </w:r>
    </w:p>
    <w:p w:rsidR="003661E7" w:rsidRPr="002567F2" w:rsidRDefault="003661E7" w:rsidP="003661E7">
      <w:pPr>
        <w:spacing w:after="240"/>
        <w:ind w:firstLine="360"/>
        <w:rPr>
          <w:rFonts w:ascii="Arial" w:hAnsi="Arial" w:cs="Tahoma"/>
          <w:b/>
          <w:sz w:val="24"/>
          <w:szCs w:val="24"/>
        </w:rPr>
      </w:pPr>
      <w:r w:rsidRPr="002567F2">
        <w:rPr>
          <w:rFonts w:ascii="Arial" w:hAnsi="Arial" w:cs="Tahoma"/>
          <w:b/>
          <w:sz w:val="24"/>
          <w:szCs w:val="24"/>
        </w:rPr>
        <w:t>Categoría B: Poesía.</w:t>
      </w:r>
    </w:p>
    <w:p w:rsidR="003661E7" w:rsidRDefault="003661E7" w:rsidP="003661E7">
      <w:pPr>
        <w:numPr>
          <w:ilvl w:val="0"/>
          <w:numId w:val="3"/>
        </w:numPr>
        <w:spacing w:after="240"/>
        <w:jc w:val="both"/>
        <w:rPr>
          <w:rFonts w:ascii="Arial" w:hAnsi="Arial" w:cs="Tahoma"/>
          <w:sz w:val="24"/>
          <w:szCs w:val="24"/>
        </w:rPr>
      </w:pPr>
      <w:r w:rsidRPr="00F64D67">
        <w:rPr>
          <w:rFonts w:ascii="Arial" w:hAnsi="Arial" w:cs="Tahoma"/>
          <w:sz w:val="24"/>
          <w:szCs w:val="24"/>
        </w:rPr>
        <w:t>La poesía seleccionada en primer l</w:t>
      </w:r>
      <w:r>
        <w:rPr>
          <w:rFonts w:ascii="Arial" w:hAnsi="Arial" w:cs="Tahoma"/>
          <w:sz w:val="24"/>
          <w:szCs w:val="24"/>
        </w:rPr>
        <w:t>ugar recibirá la cantidad de 5</w:t>
      </w:r>
      <w:r w:rsidRPr="00F64D67">
        <w:rPr>
          <w:rFonts w:ascii="Arial" w:hAnsi="Arial" w:cs="Tahoma"/>
          <w:sz w:val="24"/>
          <w:szCs w:val="24"/>
        </w:rPr>
        <w:t>00 euros y el correspondiente trofeo.</w:t>
      </w:r>
    </w:p>
    <w:p w:rsidR="003661E7" w:rsidRPr="002567F2" w:rsidRDefault="003661E7" w:rsidP="003661E7">
      <w:pPr>
        <w:numPr>
          <w:ilvl w:val="0"/>
          <w:numId w:val="3"/>
        </w:numPr>
        <w:spacing w:after="240"/>
        <w:jc w:val="both"/>
        <w:rPr>
          <w:rFonts w:ascii="Arial" w:hAnsi="Arial" w:cs="Tahoma"/>
          <w:sz w:val="24"/>
          <w:szCs w:val="24"/>
        </w:rPr>
      </w:pPr>
      <w:r w:rsidRPr="00F64D67">
        <w:rPr>
          <w:rFonts w:ascii="Arial" w:hAnsi="Arial" w:cs="Tahoma"/>
          <w:sz w:val="24"/>
          <w:szCs w:val="24"/>
        </w:rPr>
        <w:t xml:space="preserve">La poesía seleccionada en </w:t>
      </w:r>
      <w:r>
        <w:rPr>
          <w:rFonts w:ascii="Arial" w:hAnsi="Arial" w:cs="Tahoma"/>
          <w:sz w:val="24"/>
          <w:szCs w:val="24"/>
        </w:rPr>
        <w:t>segundo</w:t>
      </w:r>
      <w:r w:rsidRPr="00F64D67">
        <w:rPr>
          <w:rFonts w:ascii="Arial" w:hAnsi="Arial" w:cs="Tahoma"/>
          <w:sz w:val="24"/>
          <w:szCs w:val="24"/>
        </w:rPr>
        <w:t xml:space="preserve"> l</w:t>
      </w:r>
      <w:r>
        <w:rPr>
          <w:rFonts w:ascii="Arial" w:hAnsi="Arial" w:cs="Tahoma"/>
          <w:sz w:val="24"/>
          <w:szCs w:val="24"/>
        </w:rPr>
        <w:t>ugar recibirá la cantidad de 200</w:t>
      </w:r>
      <w:r w:rsidRPr="00F64D67">
        <w:rPr>
          <w:rFonts w:ascii="Arial" w:hAnsi="Arial" w:cs="Tahoma"/>
          <w:sz w:val="24"/>
          <w:szCs w:val="24"/>
        </w:rPr>
        <w:t xml:space="preserve"> euros y el correspondiente trofeo.</w:t>
      </w:r>
    </w:p>
    <w:p w:rsidR="003661E7" w:rsidRPr="00975534" w:rsidRDefault="003661E7" w:rsidP="003661E7">
      <w:pPr>
        <w:spacing w:after="240"/>
        <w:ind w:firstLine="360"/>
        <w:jc w:val="both"/>
        <w:rPr>
          <w:rFonts w:ascii="Arial" w:hAnsi="Arial" w:cs="Tahoma"/>
          <w:b/>
          <w:sz w:val="24"/>
          <w:szCs w:val="24"/>
        </w:rPr>
      </w:pPr>
      <w:r w:rsidRPr="00975534">
        <w:rPr>
          <w:rFonts w:ascii="Arial" w:hAnsi="Arial" w:cs="Tahoma"/>
          <w:b/>
          <w:sz w:val="24"/>
          <w:szCs w:val="24"/>
        </w:rPr>
        <w:t xml:space="preserve">Categoría C: </w:t>
      </w:r>
      <w:r w:rsidRPr="00F6705C">
        <w:rPr>
          <w:rFonts w:ascii="Arial" w:hAnsi="Arial" w:cs="Tahoma"/>
          <w:b/>
          <w:sz w:val="24"/>
          <w:szCs w:val="24"/>
        </w:rPr>
        <w:t>Microrrelatos</w:t>
      </w:r>
      <w:r w:rsidRPr="00975534">
        <w:rPr>
          <w:rFonts w:ascii="Arial" w:hAnsi="Arial" w:cs="Tahoma"/>
          <w:b/>
          <w:sz w:val="24"/>
          <w:szCs w:val="24"/>
        </w:rPr>
        <w:t>.</w:t>
      </w:r>
    </w:p>
    <w:p w:rsidR="003661E7" w:rsidRDefault="003661E7" w:rsidP="003661E7">
      <w:pPr>
        <w:pStyle w:val="Prrafodelista"/>
        <w:numPr>
          <w:ilvl w:val="0"/>
          <w:numId w:val="3"/>
        </w:numPr>
        <w:spacing w:after="240"/>
        <w:contextualSpacing w:val="0"/>
        <w:jc w:val="both"/>
        <w:rPr>
          <w:rFonts w:ascii="Arial" w:hAnsi="Arial" w:cs="Tahoma"/>
          <w:sz w:val="24"/>
          <w:szCs w:val="24"/>
        </w:rPr>
      </w:pPr>
      <w:r>
        <w:rPr>
          <w:rFonts w:ascii="Arial" w:hAnsi="Arial" w:cs="Tahoma"/>
          <w:sz w:val="24"/>
          <w:szCs w:val="24"/>
        </w:rPr>
        <w:t xml:space="preserve">Se premiará un único trabajo en esta categoría y recibirá la cantidad de 150 euros y el correspondiente trofeo. </w:t>
      </w:r>
    </w:p>
    <w:p w:rsidR="003661E7" w:rsidRPr="000B22E1" w:rsidRDefault="003661E7" w:rsidP="003661E7">
      <w:pPr>
        <w:pStyle w:val="Prrafodelista"/>
        <w:ind w:left="426" w:firstLine="425"/>
        <w:jc w:val="both"/>
        <w:rPr>
          <w:rFonts w:ascii="Arial" w:hAnsi="Arial" w:cs="Arial"/>
          <w:sz w:val="24"/>
          <w:szCs w:val="24"/>
        </w:rPr>
      </w:pPr>
      <w:r w:rsidRPr="000B22E1">
        <w:rPr>
          <w:rFonts w:ascii="Arial" w:hAnsi="Arial" w:cs="Arial"/>
          <w:sz w:val="24"/>
          <w:szCs w:val="24"/>
        </w:rPr>
        <w:t>El Consejo Territorial no se hace responsable de las posibles retenciones fiscales que pudieran repercutir sobre estas cantidades.</w:t>
      </w:r>
    </w:p>
    <w:p w:rsidR="003661E7" w:rsidRPr="002567F2" w:rsidRDefault="003661E7" w:rsidP="003661E7">
      <w:pPr>
        <w:pStyle w:val="Prrafodelista"/>
        <w:spacing w:after="240"/>
        <w:contextualSpacing w:val="0"/>
        <w:jc w:val="both"/>
        <w:rPr>
          <w:rFonts w:ascii="Arial" w:hAnsi="Arial" w:cs="Tahoma"/>
          <w:sz w:val="24"/>
          <w:szCs w:val="24"/>
        </w:rPr>
      </w:pPr>
    </w:p>
    <w:p w:rsidR="003661E7" w:rsidRPr="009140B8" w:rsidRDefault="003661E7" w:rsidP="003661E7">
      <w:pPr>
        <w:spacing w:after="240"/>
        <w:ind w:firstLine="360"/>
        <w:jc w:val="both"/>
        <w:rPr>
          <w:rFonts w:ascii="Arial" w:hAnsi="Arial" w:cs="Tahoma"/>
          <w:sz w:val="24"/>
          <w:szCs w:val="24"/>
        </w:rPr>
      </w:pPr>
      <w:r w:rsidRPr="009140B8">
        <w:rPr>
          <w:rFonts w:ascii="Arial" w:hAnsi="Arial" w:cs="Tahoma"/>
          <w:sz w:val="24"/>
          <w:szCs w:val="24"/>
        </w:rPr>
        <w:t xml:space="preserve">La entrega de los galardones se realizará </w:t>
      </w:r>
      <w:r>
        <w:rPr>
          <w:rFonts w:ascii="Arial" w:hAnsi="Arial" w:cs="Tahoma"/>
          <w:sz w:val="24"/>
          <w:szCs w:val="24"/>
        </w:rPr>
        <w:t>en el lugar y la fecha que</w:t>
      </w:r>
      <w:r w:rsidRPr="007B1398">
        <w:rPr>
          <w:rFonts w:ascii="Arial" w:hAnsi="Arial" w:cs="Tahoma"/>
          <w:sz w:val="24"/>
          <w:szCs w:val="24"/>
        </w:rPr>
        <w:t xml:space="preserve"> </w:t>
      </w:r>
      <w:r>
        <w:rPr>
          <w:rFonts w:ascii="Arial" w:hAnsi="Arial" w:cs="Tahoma"/>
          <w:sz w:val="24"/>
          <w:szCs w:val="24"/>
        </w:rPr>
        <w:t>establezca la Comisión de Organización del</w:t>
      </w:r>
      <w:r w:rsidRPr="009140B8">
        <w:rPr>
          <w:rFonts w:ascii="Arial" w:hAnsi="Arial" w:cs="Tahoma"/>
          <w:sz w:val="24"/>
          <w:szCs w:val="24"/>
        </w:rPr>
        <w:t xml:space="preserve"> Consejo Territorial de </w:t>
      </w:r>
      <w:smartTag w:uri="urn:schemas-microsoft-com:office:smarttags" w:element="PersonName">
        <w:smartTagPr>
          <w:attr w:name="ProductID" w:val="la ONCE"/>
        </w:smartTagPr>
        <w:r w:rsidRPr="009140B8">
          <w:rPr>
            <w:rFonts w:ascii="Arial" w:hAnsi="Arial" w:cs="Tahoma"/>
            <w:sz w:val="24"/>
            <w:szCs w:val="24"/>
          </w:rPr>
          <w:t>la ONCE</w:t>
        </w:r>
      </w:smartTag>
      <w:r>
        <w:rPr>
          <w:rFonts w:ascii="Arial" w:hAnsi="Arial" w:cs="Tahoma"/>
          <w:sz w:val="24"/>
          <w:szCs w:val="24"/>
        </w:rPr>
        <w:t xml:space="preserve"> en Andalucía, Ceuta y Melilla, la cual se comunicará a las personas interesadas pe</w:t>
      </w:r>
      <w:r w:rsidR="0091054E">
        <w:rPr>
          <w:rFonts w:ascii="Arial" w:hAnsi="Arial" w:cs="Tahoma"/>
          <w:sz w:val="24"/>
          <w:szCs w:val="24"/>
        </w:rPr>
        <w:t>r</w:t>
      </w:r>
      <w:r>
        <w:rPr>
          <w:rFonts w:ascii="Arial" w:hAnsi="Arial" w:cs="Tahoma"/>
          <w:sz w:val="24"/>
          <w:szCs w:val="24"/>
        </w:rPr>
        <w:t>sonalmente.</w:t>
      </w:r>
    </w:p>
    <w:p w:rsidR="003661E7" w:rsidRPr="009140B8" w:rsidRDefault="003661E7" w:rsidP="003661E7">
      <w:pPr>
        <w:spacing w:after="240"/>
        <w:ind w:firstLine="360"/>
        <w:jc w:val="both"/>
        <w:rPr>
          <w:rFonts w:ascii="Arial" w:hAnsi="Arial" w:cs="Tahoma"/>
          <w:sz w:val="24"/>
          <w:szCs w:val="24"/>
        </w:rPr>
      </w:pPr>
      <w:r w:rsidRPr="009140B8">
        <w:rPr>
          <w:rFonts w:ascii="Arial" w:hAnsi="Arial" w:cs="Tahoma"/>
          <w:sz w:val="24"/>
          <w:szCs w:val="24"/>
        </w:rPr>
        <w:t xml:space="preserve">Desde el Consejo Territorial, como siempre, animamos a todos los miembros </w:t>
      </w:r>
      <w:r>
        <w:rPr>
          <w:rFonts w:ascii="Arial" w:hAnsi="Arial" w:cs="Tahoma"/>
          <w:sz w:val="24"/>
          <w:szCs w:val="24"/>
        </w:rPr>
        <w:t>del</w:t>
      </w:r>
      <w:r w:rsidRPr="009140B8">
        <w:rPr>
          <w:rFonts w:ascii="Arial" w:hAnsi="Arial" w:cs="Tahoma"/>
          <w:sz w:val="24"/>
          <w:szCs w:val="24"/>
        </w:rPr>
        <w:t xml:space="preserve"> </w:t>
      </w:r>
      <w:r>
        <w:rPr>
          <w:rFonts w:ascii="Arial" w:hAnsi="Arial" w:cs="Tahoma"/>
          <w:sz w:val="24"/>
          <w:szCs w:val="24"/>
        </w:rPr>
        <w:t xml:space="preserve">Grupo Social ONCE </w:t>
      </w:r>
      <w:r w:rsidRPr="009140B8">
        <w:rPr>
          <w:rFonts w:ascii="Arial" w:hAnsi="Arial" w:cs="Tahoma"/>
          <w:sz w:val="24"/>
          <w:szCs w:val="24"/>
        </w:rPr>
        <w:t xml:space="preserve">a participar en </w:t>
      </w:r>
      <w:r>
        <w:rPr>
          <w:rFonts w:ascii="Arial" w:hAnsi="Arial" w:cs="Tahoma"/>
          <w:sz w:val="24"/>
          <w:szCs w:val="24"/>
        </w:rPr>
        <w:t>e</w:t>
      </w:r>
      <w:r w:rsidRPr="009140B8">
        <w:rPr>
          <w:rFonts w:ascii="Arial" w:hAnsi="Arial" w:cs="Tahoma"/>
          <w:sz w:val="24"/>
          <w:szCs w:val="24"/>
        </w:rPr>
        <w:t xml:space="preserve">sta iniciativa, así como en cualquier otra actividad puesta en marcha por </w:t>
      </w:r>
      <w:r>
        <w:rPr>
          <w:rFonts w:ascii="Arial" w:hAnsi="Arial" w:cs="Tahoma"/>
          <w:sz w:val="24"/>
          <w:szCs w:val="24"/>
        </w:rPr>
        <w:t>este órgano</w:t>
      </w:r>
      <w:r w:rsidRPr="009140B8">
        <w:rPr>
          <w:rFonts w:ascii="Arial" w:hAnsi="Arial" w:cs="Tahoma"/>
          <w:sz w:val="24"/>
          <w:szCs w:val="24"/>
        </w:rPr>
        <w:t xml:space="preserve">. </w:t>
      </w:r>
    </w:p>
    <w:p w:rsidR="003661E7" w:rsidRDefault="003661E7" w:rsidP="003661E7">
      <w:pPr>
        <w:pStyle w:val="Sangra2detindependiente"/>
        <w:spacing w:before="100" w:beforeAutospacing="1"/>
        <w:ind w:firstLine="0"/>
        <w:jc w:val="center"/>
        <w:rPr>
          <w:rFonts w:cs="Tahoma"/>
          <w:w w:val="110"/>
          <w:sz w:val="24"/>
          <w:szCs w:val="24"/>
        </w:rPr>
      </w:pPr>
      <w:r w:rsidRPr="00975C3D">
        <w:rPr>
          <w:rFonts w:cs="Tahoma"/>
          <w:noProof/>
          <w:w w:val="110"/>
          <w:sz w:val="24"/>
          <w:szCs w:val="24"/>
          <w:lang w:eastAsia="es-ES"/>
        </w:rPr>
        <w:drawing>
          <wp:inline distT="0" distB="0" distL="0" distR="0" wp14:anchorId="7ACBE1BD" wp14:editId="7A9FFDCD">
            <wp:extent cx="1343025" cy="628650"/>
            <wp:effectExtent l="19050" t="0" r="9525"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343025" cy="628650"/>
                    </a:xfrm>
                    <a:prstGeom prst="rect">
                      <a:avLst/>
                    </a:prstGeom>
                    <a:noFill/>
                    <a:ln w="9525">
                      <a:noFill/>
                      <a:miter lim="800000"/>
                      <a:headEnd/>
                      <a:tailEnd/>
                    </a:ln>
                  </pic:spPr>
                </pic:pic>
              </a:graphicData>
            </a:graphic>
          </wp:inline>
        </w:drawing>
      </w:r>
    </w:p>
    <w:p w:rsidR="003661E7" w:rsidRPr="009140B8" w:rsidRDefault="003661E7" w:rsidP="003661E7">
      <w:pPr>
        <w:pStyle w:val="Sangra2detindependiente"/>
        <w:spacing w:line="360" w:lineRule="auto"/>
        <w:ind w:firstLine="0"/>
        <w:jc w:val="center"/>
        <w:rPr>
          <w:w w:val="110"/>
          <w:sz w:val="24"/>
          <w:szCs w:val="28"/>
        </w:rPr>
      </w:pPr>
      <w:r w:rsidRPr="009140B8">
        <w:rPr>
          <w:w w:val="110"/>
          <w:sz w:val="24"/>
          <w:szCs w:val="28"/>
        </w:rPr>
        <w:t xml:space="preserve">Fdo. </w:t>
      </w:r>
      <w:r>
        <w:rPr>
          <w:w w:val="110"/>
          <w:sz w:val="24"/>
          <w:szCs w:val="28"/>
        </w:rPr>
        <w:t>Isabel Viruet García</w:t>
      </w:r>
    </w:p>
    <w:p w:rsidR="003661E7" w:rsidRPr="009140B8" w:rsidRDefault="003661E7" w:rsidP="003661E7">
      <w:pPr>
        <w:pStyle w:val="Sangra2detindependiente"/>
        <w:ind w:firstLine="0"/>
        <w:jc w:val="center"/>
        <w:rPr>
          <w:w w:val="110"/>
          <w:sz w:val="24"/>
          <w:szCs w:val="28"/>
        </w:rPr>
      </w:pPr>
      <w:r w:rsidRPr="009140B8">
        <w:rPr>
          <w:w w:val="110"/>
          <w:sz w:val="24"/>
          <w:szCs w:val="28"/>
        </w:rPr>
        <w:t>President</w:t>
      </w:r>
      <w:r>
        <w:rPr>
          <w:w w:val="110"/>
          <w:sz w:val="24"/>
          <w:szCs w:val="28"/>
        </w:rPr>
        <w:t>a</w:t>
      </w:r>
      <w:r w:rsidRPr="009140B8">
        <w:rPr>
          <w:w w:val="110"/>
          <w:sz w:val="24"/>
          <w:szCs w:val="28"/>
        </w:rPr>
        <w:t xml:space="preserve"> del Consejo Territorial </w:t>
      </w:r>
    </w:p>
    <w:p w:rsidR="003661E7" w:rsidRPr="009140B8" w:rsidRDefault="003661E7" w:rsidP="003661E7">
      <w:pPr>
        <w:pStyle w:val="Sangra2detindependiente"/>
        <w:ind w:firstLine="0"/>
        <w:jc w:val="center"/>
        <w:rPr>
          <w:w w:val="105"/>
          <w:sz w:val="24"/>
          <w:szCs w:val="28"/>
        </w:rPr>
      </w:pPr>
      <w:r>
        <w:rPr>
          <w:w w:val="110"/>
          <w:sz w:val="24"/>
          <w:szCs w:val="28"/>
        </w:rPr>
        <w:t>d</w:t>
      </w:r>
      <w:r w:rsidRPr="009140B8">
        <w:rPr>
          <w:w w:val="110"/>
          <w:sz w:val="24"/>
          <w:szCs w:val="28"/>
        </w:rPr>
        <w:t xml:space="preserve">e </w:t>
      </w:r>
      <w:smartTag w:uri="urn:schemas-microsoft-com:office:smarttags" w:element="PersonName">
        <w:smartTagPr>
          <w:attr w:name="ProductID" w:val="la ONCE"/>
        </w:smartTagPr>
        <w:r w:rsidRPr="009140B8">
          <w:rPr>
            <w:w w:val="110"/>
            <w:sz w:val="24"/>
            <w:szCs w:val="28"/>
          </w:rPr>
          <w:t>la ONCE</w:t>
        </w:r>
      </w:smartTag>
      <w:r w:rsidRPr="009140B8">
        <w:rPr>
          <w:w w:val="110"/>
          <w:sz w:val="24"/>
          <w:szCs w:val="28"/>
        </w:rPr>
        <w:t xml:space="preserve"> en Andalucía, Ceuta y Melilla</w:t>
      </w:r>
    </w:p>
    <w:p w:rsidR="003661E7" w:rsidRDefault="003661E7" w:rsidP="003661E7">
      <w:pPr>
        <w:ind w:left="-567"/>
        <w:rPr>
          <w:rFonts w:ascii="Arial" w:hAnsi="Arial"/>
          <w:sz w:val="24"/>
          <w:szCs w:val="24"/>
        </w:rPr>
      </w:pPr>
    </w:p>
    <w:p w:rsidR="003661E7" w:rsidRDefault="003661E7" w:rsidP="003661E7">
      <w:pPr>
        <w:pStyle w:val="Piedepgina"/>
        <w:jc w:val="both"/>
        <w:rPr>
          <w:rFonts w:ascii="Arial" w:eastAsia="Calibri" w:hAnsi="Arial" w:cs="Arial"/>
          <w:bCs/>
          <w:color w:val="FFFFFF"/>
          <w:sz w:val="22"/>
          <w:szCs w:val="22"/>
          <w:highlight w:val="darkGreen"/>
          <w:lang w:eastAsia="es-ES"/>
        </w:rPr>
      </w:pPr>
    </w:p>
    <w:p w:rsidR="003661E7" w:rsidRDefault="003661E7" w:rsidP="003661E7">
      <w:pPr>
        <w:pStyle w:val="Piedepgina"/>
        <w:jc w:val="both"/>
        <w:rPr>
          <w:rFonts w:ascii="Arial" w:eastAsia="Calibri" w:hAnsi="Arial" w:cs="Arial"/>
          <w:bCs/>
          <w:color w:val="FFFFFF"/>
          <w:sz w:val="22"/>
          <w:szCs w:val="22"/>
          <w:highlight w:val="darkGreen"/>
          <w:lang w:eastAsia="es-ES"/>
        </w:rPr>
      </w:pPr>
    </w:p>
    <w:p w:rsidR="003661E7" w:rsidRDefault="003661E7" w:rsidP="003661E7">
      <w:pPr>
        <w:pStyle w:val="Piedepgina"/>
        <w:jc w:val="both"/>
        <w:rPr>
          <w:rFonts w:ascii="Arial" w:eastAsia="Calibri" w:hAnsi="Arial" w:cs="Arial"/>
          <w:bCs/>
          <w:color w:val="FFFFFF"/>
          <w:sz w:val="22"/>
          <w:szCs w:val="22"/>
          <w:highlight w:val="darkGreen"/>
          <w:lang w:eastAsia="es-ES"/>
        </w:rPr>
      </w:pPr>
    </w:p>
    <w:p w:rsidR="003661E7" w:rsidRDefault="003661E7" w:rsidP="003661E7">
      <w:pPr>
        <w:pStyle w:val="Piedepgina"/>
        <w:jc w:val="both"/>
        <w:rPr>
          <w:rFonts w:ascii="Arial" w:eastAsia="Calibri" w:hAnsi="Arial" w:cs="Arial"/>
          <w:bCs/>
          <w:color w:val="FFFFFF"/>
          <w:sz w:val="22"/>
          <w:szCs w:val="22"/>
          <w:highlight w:val="darkGreen"/>
          <w:lang w:eastAsia="es-ES"/>
        </w:rPr>
      </w:pPr>
    </w:p>
    <w:p w:rsidR="003661E7" w:rsidRPr="00044C1A" w:rsidRDefault="003661E7" w:rsidP="003661E7">
      <w:pPr>
        <w:pStyle w:val="Piedepgina"/>
        <w:jc w:val="center"/>
        <w:rPr>
          <w:rFonts w:ascii="Arial" w:hAnsi="Arial" w:cs="Arial"/>
          <w:b/>
          <w:color w:val="FFFFFF"/>
          <w:sz w:val="24"/>
          <w:szCs w:val="24"/>
          <w:highlight w:val="darkGreen"/>
        </w:rPr>
      </w:pPr>
      <w:r w:rsidRPr="00044C1A">
        <w:rPr>
          <w:rFonts w:ascii="Arial" w:eastAsia="Calibri" w:hAnsi="Arial" w:cs="Arial"/>
          <w:b/>
          <w:bCs/>
          <w:color w:val="FFFFFF"/>
          <w:sz w:val="24"/>
          <w:szCs w:val="24"/>
          <w:highlight w:val="darkGreen"/>
          <w:lang w:eastAsia="es-ES"/>
        </w:rPr>
        <w:t>HOJA INSCRIPCIÓN XV</w:t>
      </w:r>
      <w:r w:rsidR="0091054E">
        <w:rPr>
          <w:rFonts w:ascii="Arial" w:eastAsia="Calibri" w:hAnsi="Arial" w:cs="Arial"/>
          <w:b/>
          <w:bCs/>
          <w:color w:val="FFFFFF"/>
          <w:sz w:val="24"/>
          <w:szCs w:val="24"/>
          <w:highlight w:val="darkGreen"/>
          <w:lang w:eastAsia="es-ES"/>
        </w:rPr>
        <w:t>I</w:t>
      </w:r>
      <w:r w:rsidRPr="00044C1A">
        <w:rPr>
          <w:rFonts w:ascii="Arial" w:eastAsia="Calibri" w:hAnsi="Arial" w:cs="Arial"/>
          <w:b/>
          <w:bCs/>
          <w:color w:val="FFFFFF"/>
          <w:sz w:val="24"/>
          <w:szCs w:val="24"/>
          <w:highlight w:val="darkGreen"/>
          <w:lang w:eastAsia="es-ES"/>
        </w:rPr>
        <w:t>I</w:t>
      </w:r>
      <w:r w:rsidRPr="00044C1A">
        <w:rPr>
          <w:rFonts w:ascii="Arial" w:hAnsi="Arial" w:cs="Arial"/>
          <w:b/>
          <w:color w:val="FFFFFF"/>
          <w:sz w:val="24"/>
          <w:szCs w:val="24"/>
          <w:highlight w:val="darkGreen"/>
        </w:rPr>
        <w:t xml:space="preserve"> CONCURSO LITERARIO</w:t>
      </w:r>
    </w:p>
    <w:p w:rsidR="003661E7" w:rsidRPr="00044C1A" w:rsidRDefault="003661E7" w:rsidP="003661E7">
      <w:pPr>
        <w:jc w:val="center"/>
        <w:rPr>
          <w:rFonts w:ascii="Arial" w:hAnsi="Arial" w:cs="Arial"/>
          <w:b/>
          <w:color w:val="FFFFFF"/>
          <w:sz w:val="24"/>
          <w:szCs w:val="24"/>
        </w:rPr>
      </w:pPr>
      <w:r w:rsidRPr="00044C1A">
        <w:rPr>
          <w:rFonts w:ascii="Arial" w:hAnsi="Arial" w:cs="Arial"/>
          <w:b/>
          <w:color w:val="FFFFFF"/>
          <w:sz w:val="24"/>
          <w:szCs w:val="24"/>
          <w:highlight w:val="darkGreen"/>
        </w:rPr>
        <w:t>A CARGO DEL CONSEJO TERRITORIAL DE ANDALUCÍA, CEUTA Y MELILLA</w:t>
      </w:r>
    </w:p>
    <w:p w:rsidR="003661E7" w:rsidRPr="007E79BE" w:rsidRDefault="003661E7" w:rsidP="003661E7">
      <w:pPr>
        <w:jc w:val="both"/>
        <w:rPr>
          <w:rFonts w:ascii="Arial" w:hAnsi="Arial" w:cs="Arial"/>
          <w:sz w:val="22"/>
          <w:szCs w:val="22"/>
        </w:rPr>
      </w:pPr>
    </w:p>
    <w:p w:rsidR="003661E7" w:rsidRPr="006417DF" w:rsidRDefault="003661E7" w:rsidP="003661E7">
      <w:pPr>
        <w:autoSpaceDE w:val="0"/>
        <w:autoSpaceDN w:val="0"/>
        <w:adjustRightInd w:val="0"/>
        <w:jc w:val="both"/>
        <w:rPr>
          <w:rFonts w:ascii="Arial" w:eastAsia="ArialMT" w:hAnsi="Arial" w:cs="Arial"/>
          <w:sz w:val="22"/>
          <w:szCs w:val="22"/>
          <w:lang w:eastAsia="es-ES"/>
        </w:rPr>
      </w:pPr>
    </w:p>
    <w:p w:rsidR="003661E7" w:rsidRPr="006417DF" w:rsidRDefault="003661E7" w:rsidP="003661E7">
      <w:pPr>
        <w:autoSpaceDE w:val="0"/>
        <w:autoSpaceDN w:val="0"/>
        <w:adjustRightInd w:val="0"/>
        <w:spacing w:line="360" w:lineRule="auto"/>
        <w:jc w:val="both"/>
        <w:rPr>
          <w:rFonts w:ascii="Arial" w:eastAsia="ArialMT" w:hAnsi="Arial" w:cs="Arial"/>
          <w:sz w:val="24"/>
          <w:szCs w:val="24"/>
          <w:lang w:eastAsia="es-ES"/>
        </w:rPr>
      </w:pPr>
      <w:r w:rsidRPr="006417DF">
        <w:rPr>
          <w:rFonts w:ascii="Arial" w:eastAsia="ArialMT" w:hAnsi="Arial" w:cs="Arial"/>
          <w:sz w:val="24"/>
          <w:szCs w:val="24"/>
          <w:lang w:eastAsia="es-ES"/>
        </w:rPr>
        <w:t>Nombre o seudónimo:</w:t>
      </w:r>
    </w:p>
    <w:p w:rsidR="003661E7" w:rsidRPr="006417DF" w:rsidRDefault="003661E7" w:rsidP="003661E7">
      <w:pPr>
        <w:autoSpaceDE w:val="0"/>
        <w:autoSpaceDN w:val="0"/>
        <w:adjustRightInd w:val="0"/>
        <w:spacing w:line="360" w:lineRule="auto"/>
        <w:jc w:val="both"/>
        <w:rPr>
          <w:rFonts w:ascii="Arial" w:eastAsia="ArialMT" w:hAnsi="Arial" w:cs="Arial"/>
          <w:sz w:val="24"/>
          <w:szCs w:val="24"/>
          <w:lang w:eastAsia="es-ES"/>
        </w:rPr>
      </w:pPr>
      <w:r w:rsidRPr="006417DF">
        <w:rPr>
          <w:rFonts w:ascii="Arial" w:eastAsia="ArialMT" w:hAnsi="Arial" w:cs="Arial"/>
          <w:sz w:val="24"/>
          <w:szCs w:val="24"/>
          <w:lang w:eastAsia="es-ES"/>
        </w:rPr>
        <w:t>Categoría (Relatos Cortos, Poesía o Mic</w:t>
      </w:r>
      <w:r w:rsidR="0091054E">
        <w:rPr>
          <w:rFonts w:ascii="Arial" w:eastAsia="ArialMT" w:hAnsi="Arial" w:cs="Arial"/>
          <w:sz w:val="24"/>
          <w:szCs w:val="24"/>
          <w:lang w:eastAsia="es-ES"/>
        </w:rPr>
        <w:t>r</w:t>
      </w:r>
      <w:r w:rsidRPr="006417DF">
        <w:rPr>
          <w:rFonts w:ascii="Arial" w:eastAsia="ArialMT" w:hAnsi="Arial" w:cs="Arial"/>
          <w:sz w:val="24"/>
          <w:szCs w:val="24"/>
          <w:lang w:eastAsia="es-ES"/>
        </w:rPr>
        <w:t>orrelatos):</w:t>
      </w:r>
    </w:p>
    <w:p w:rsidR="003661E7" w:rsidRPr="006417DF" w:rsidRDefault="003661E7" w:rsidP="003661E7">
      <w:pPr>
        <w:autoSpaceDE w:val="0"/>
        <w:autoSpaceDN w:val="0"/>
        <w:adjustRightInd w:val="0"/>
        <w:spacing w:line="360" w:lineRule="auto"/>
        <w:jc w:val="both"/>
        <w:rPr>
          <w:rFonts w:ascii="Arial" w:eastAsia="ArialMT" w:hAnsi="Arial" w:cs="Arial"/>
          <w:sz w:val="24"/>
          <w:szCs w:val="24"/>
          <w:lang w:eastAsia="es-ES"/>
        </w:rPr>
      </w:pPr>
      <w:r>
        <w:rPr>
          <w:rFonts w:ascii="Arial" w:eastAsia="ArialMT" w:hAnsi="Arial" w:cs="Arial"/>
          <w:sz w:val="24"/>
          <w:szCs w:val="24"/>
          <w:lang w:eastAsia="es-ES"/>
        </w:rPr>
        <w:t xml:space="preserve">Centro al que pertenece (Fundación, ILUNION, ONCE): </w:t>
      </w:r>
    </w:p>
    <w:p w:rsidR="003661E7" w:rsidRPr="006417DF" w:rsidRDefault="003661E7" w:rsidP="003661E7">
      <w:pPr>
        <w:autoSpaceDE w:val="0"/>
        <w:autoSpaceDN w:val="0"/>
        <w:adjustRightInd w:val="0"/>
        <w:jc w:val="both"/>
        <w:rPr>
          <w:rFonts w:ascii="Arial" w:eastAsia="ArialMT" w:hAnsi="Arial" w:cs="Arial"/>
          <w:sz w:val="24"/>
          <w:szCs w:val="24"/>
          <w:lang w:eastAsia="es-ES"/>
        </w:rPr>
      </w:pPr>
    </w:p>
    <w:p w:rsidR="003661E7" w:rsidRPr="00681AB5" w:rsidRDefault="003661E7" w:rsidP="003661E7">
      <w:pPr>
        <w:autoSpaceDE w:val="0"/>
        <w:autoSpaceDN w:val="0"/>
        <w:adjustRightInd w:val="0"/>
        <w:jc w:val="both"/>
        <w:rPr>
          <w:rFonts w:ascii="Arial" w:eastAsia="ArialMT" w:hAnsi="Arial" w:cs="Arial"/>
          <w:sz w:val="24"/>
          <w:szCs w:val="24"/>
          <w:lang w:eastAsia="es-ES"/>
        </w:rPr>
      </w:pPr>
    </w:p>
    <w:p w:rsidR="003661E7" w:rsidRPr="006417DF" w:rsidRDefault="003661E7" w:rsidP="003661E7">
      <w:pPr>
        <w:autoSpaceDE w:val="0"/>
        <w:autoSpaceDN w:val="0"/>
        <w:adjustRightInd w:val="0"/>
        <w:spacing w:line="360" w:lineRule="auto"/>
        <w:jc w:val="both"/>
        <w:rPr>
          <w:rFonts w:ascii="Arial" w:eastAsia="ArialMT" w:hAnsi="Arial" w:cs="Arial"/>
          <w:b/>
          <w:sz w:val="24"/>
          <w:szCs w:val="24"/>
          <w:lang w:eastAsia="es-ES"/>
        </w:rPr>
      </w:pPr>
      <w:r w:rsidRPr="006417DF">
        <w:rPr>
          <w:rFonts w:ascii="Arial" w:eastAsia="ArialMT" w:hAnsi="Arial" w:cs="Arial"/>
          <w:sz w:val="24"/>
          <w:szCs w:val="24"/>
          <w:lang w:eastAsia="es-ES"/>
        </w:rPr>
        <w:t>Nombre y apellidos:</w:t>
      </w:r>
    </w:p>
    <w:p w:rsidR="003661E7" w:rsidRPr="006417DF" w:rsidRDefault="003661E7" w:rsidP="003661E7">
      <w:pPr>
        <w:autoSpaceDE w:val="0"/>
        <w:autoSpaceDN w:val="0"/>
        <w:adjustRightInd w:val="0"/>
        <w:spacing w:line="360" w:lineRule="auto"/>
        <w:jc w:val="both"/>
        <w:rPr>
          <w:rFonts w:ascii="Arial" w:eastAsia="ArialMT" w:hAnsi="Arial" w:cs="Arial"/>
          <w:b/>
          <w:sz w:val="24"/>
          <w:szCs w:val="24"/>
          <w:lang w:eastAsia="es-ES"/>
        </w:rPr>
      </w:pPr>
      <w:r w:rsidRPr="006417DF">
        <w:rPr>
          <w:rFonts w:ascii="Arial" w:eastAsia="ArialMT" w:hAnsi="Arial" w:cs="Arial"/>
          <w:sz w:val="24"/>
          <w:szCs w:val="24"/>
          <w:lang w:eastAsia="es-ES"/>
        </w:rPr>
        <w:t xml:space="preserve">Dirección: </w:t>
      </w:r>
      <w:r w:rsidRPr="006417DF">
        <w:rPr>
          <w:rFonts w:ascii="Arial" w:eastAsia="ArialMT" w:hAnsi="Arial" w:cs="Arial"/>
          <w:sz w:val="24"/>
          <w:szCs w:val="24"/>
          <w:lang w:eastAsia="es-ES"/>
        </w:rPr>
        <w:tab/>
      </w:r>
      <w:r w:rsidRPr="006417DF">
        <w:rPr>
          <w:rFonts w:ascii="Arial" w:eastAsia="ArialMT" w:hAnsi="Arial" w:cs="Arial"/>
          <w:sz w:val="24"/>
          <w:szCs w:val="24"/>
          <w:lang w:eastAsia="es-ES"/>
        </w:rPr>
        <w:tab/>
      </w:r>
      <w:r w:rsidRPr="006417DF">
        <w:rPr>
          <w:rFonts w:ascii="Arial" w:eastAsia="ArialMT" w:hAnsi="Arial" w:cs="Arial"/>
          <w:sz w:val="24"/>
          <w:szCs w:val="24"/>
          <w:lang w:eastAsia="es-ES"/>
        </w:rPr>
        <w:tab/>
      </w:r>
      <w:r w:rsidRPr="006417DF">
        <w:rPr>
          <w:rFonts w:ascii="Arial" w:eastAsia="ArialMT" w:hAnsi="Arial" w:cs="Arial"/>
          <w:sz w:val="24"/>
          <w:szCs w:val="24"/>
          <w:lang w:eastAsia="es-ES"/>
        </w:rPr>
        <w:tab/>
      </w:r>
      <w:r w:rsidRPr="006417DF">
        <w:rPr>
          <w:rFonts w:ascii="Arial" w:eastAsia="ArialMT" w:hAnsi="Arial" w:cs="Arial"/>
          <w:sz w:val="24"/>
          <w:szCs w:val="24"/>
          <w:lang w:eastAsia="es-ES"/>
        </w:rPr>
        <w:tab/>
      </w:r>
      <w:r w:rsidRPr="006417DF">
        <w:rPr>
          <w:rFonts w:ascii="Arial" w:eastAsia="ArialMT" w:hAnsi="Arial" w:cs="Arial"/>
          <w:sz w:val="24"/>
          <w:szCs w:val="24"/>
          <w:lang w:eastAsia="es-ES"/>
        </w:rPr>
        <w:tab/>
      </w:r>
      <w:r>
        <w:rPr>
          <w:rFonts w:ascii="Arial" w:eastAsia="ArialMT" w:hAnsi="Arial" w:cs="Arial"/>
          <w:sz w:val="24"/>
          <w:szCs w:val="24"/>
          <w:lang w:eastAsia="es-ES"/>
        </w:rPr>
        <w:tab/>
      </w:r>
      <w:r w:rsidRPr="006417DF">
        <w:rPr>
          <w:rFonts w:ascii="Arial" w:eastAsia="ArialMT" w:hAnsi="Arial" w:cs="Arial"/>
          <w:sz w:val="24"/>
          <w:szCs w:val="24"/>
          <w:lang w:eastAsia="es-ES"/>
        </w:rPr>
        <w:t>Código Postal:</w:t>
      </w:r>
    </w:p>
    <w:p w:rsidR="003661E7" w:rsidRDefault="003661E7" w:rsidP="003661E7">
      <w:pPr>
        <w:autoSpaceDE w:val="0"/>
        <w:autoSpaceDN w:val="0"/>
        <w:adjustRightInd w:val="0"/>
        <w:spacing w:line="360" w:lineRule="auto"/>
        <w:jc w:val="both"/>
        <w:rPr>
          <w:rFonts w:ascii="Arial" w:eastAsia="ArialMT" w:hAnsi="Arial" w:cs="Arial"/>
          <w:sz w:val="24"/>
          <w:szCs w:val="24"/>
          <w:lang w:eastAsia="es-ES"/>
        </w:rPr>
      </w:pPr>
      <w:r w:rsidRPr="006417DF">
        <w:rPr>
          <w:rFonts w:ascii="Arial" w:eastAsia="ArialMT" w:hAnsi="Arial" w:cs="Arial"/>
          <w:sz w:val="24"/>
          <w:szCs w:val="24"/>
          <w:lang w:eastAsia="es-ES"/>
        </w:rPr>
        <w:t xml:space="preserve">Municipio Provincia:                                       </w:t>
      </w:r>
      <w:r w:rsidRPr="006417DF">
        <w:rPr>
          <w:rFonts w:ascii="Arial" w:eastAsia="ArialMT" w:hAnsi="Arial" w:cs="Arial"/>
          <w:sz w:val="24"/>
          <w:szCs w:val="24"/>
          <w:lang w:eastAsia="es-ES"/>
        </w:rPr>
        <w:tab/>
      </w:r>
      <w:r>
        <w:rPr>
          <w:rFonts w:ascii="Arial" w:eastAsia="ArialMT" w:hAnsi="Arial" w:cs="Arial"/>
          <w:sz w:val="24"/>
          <w:szCs w:val="24"/>
          <w:lang w:eastAsia="es-ES"/>
        </w:rPr>
        <w:tab/>
      </w:r>
    </w:p>
    <w:p w:rsidR="003661E7" w:rsidRPr="006417DF" w:rsidRDefault="003661E7" w:rsidP="003661E7">
      <w:pPr>
        <w:autoSpaceDE w:val="0"/>
        <w:autoSpaceDN w:val="0"/>
        <w:adjustRightInd w:val="0"/>
        <w:spacing w:line="360" w:lineRule="auto"/>
        <w:jc w:val="both"/>
        <w:rPr>
          <w:rFonts w:ascii="Arial" w:eastAsia="ArialMT" w:hAnsi="Arial" w:cs="Arial"/>
          <w:sz w:val="24"/>
          <w:szCs w:val="24"/>
          <w:lang w:eastAsia="es-ES"/>
        </w:rPr>
      </w:pPr>
      <w:r w:rsidRPr="006417DF">
        <w:rPr>
          <w:rFonts w:ascii="Arial" w:eastAsia="ArialMT" w:hAnsi="Arial" w:cs="Arial"/>
          <w:sz w:val="24"/>
          <w:szCs w:val="24"/>
          <w:lang w:eastAsia="es-ES"/>
        </w:rPr>
        <w:t>Teléfonos de contacto:</w:t>
      </w:r>
    </w:p>
    <w:p w:rsidR="003661E7" w:rsidRPr="006417DF" w:rsidRDefault="003661E7" w:rsidP="003661E7">
      <w:pPr>
        <w:autoSpaceDE w:val="0"/>
        <w:autoSpaceDN w:val="0"/>
        <w:adjustRightInd w:val="0"/>
        <w:spacing w:line="360" w:lineRule="auto"/>
        <w:jc w:val="both"/>
        <w:rPr>
          <w:rFonts w:ascii="Arial" w:eastAsia="ArialMT" w:hAnsi="Arial" w:cs="Arial"/>
          <w:sz w:val="24"/>
          <w:szCs w:val="24"/>
          <w:lang w:eastAsia="es-ES"/>
        </w:rPr>
      </w:pPr>
      <w:r w:rsidRPr="006417DF">
        <w:rPr>
          <w:rFonts w:ascii="Arial" w:eastAsia="ArialMT" w:hAnsi="Arial" w:cs="Arial"/>
          <w:sz w:val="24"/>
          <w:szCs w:val="24"/>
          <w:lang w:eastAsia="es-ES"/>
        </w:rPr>
        <w:t>E-mail (</w:t>
      </w:r>
      <w:r w:rsidRPr="00290306">
        <w:rPr>
          <w:rFonts w:ascii="Arial" w:eastAsia="ArialMT" w:hAnsi="Arial" w:cs="Arial"/>
          <w:b/>
          <w:i/>
          <w:sz w:val="24"/>
          <w:szCs w:val="24"/>
          <w:lang w:eastAsia="es-ES"/>
        </w:rPr>
        <w:t>MUY IMPORTANTE</w:t>
      </w:r>
      <w:r w:rsidRPr="006417DF">
        <w:rPr>
          <w:rFonts w:ascii="Arial" w:eastAsia="ArialMT" w:hAnsi="Arial" w:cs="Arial"/>
          <w:sz w:val="24"/>
          <w:szCs w:val="24"/>
          <w:lang w:eastAsia="es-ES"/>
        </w:rPr>
        <w:t>):</w:t>
      </w:r>
      <w:r w:rsidRPr="006417DF">
        <w:rPr>
          <w:rFonts w:ascii="Arial" w:eastAsia="ArialMT" w:hAnsi="Arial" w:cs="Arial"/>
          <w:sz w:val="24"/>
          <w:szCs w:val="24"/>
          <w:lang w:eastAsia="es-ES"/>
        </w:rPr>
        <w:tab/>
      </w:r>
      <w:r w:rsidRPr="006417DF">
        <w:rPr>
          <w:rFonts w:ascii="Arial" w:eastAsia="ArialMT" w:hAnsi="Arial" w:cs="Arial"/>
          <w:sz w:val="24"/>
          <w:szCs w:val="24"/>
          <w:lang w:eastAsia="es-ES"/>
        </w:rPr>
        <w:tab/>
      </w:r>
      <w:r w:rsidRPr="006417DF">
        <w:rPr>
          <w:rFonts w:ascii="Arial" w:eastAsia="ArialMT" w:hAnsi="Arial" w:cs="Arial"/>
          <w:sz w:val="24"/>
          <w:szCs w:val="24"/>
          <w:lang w:eastAsia="es-ES"/>
        </w:rPr>
        <w:tab/>
      </w:r>
    </w:p>
    <w:p w:rsidR="003661E7" w:rsidRPr="006417DF" w:rsidRDefault="003661E7" w:rsidP="003661E7">
      <w:pPr>
        <w:autoSpaceDE w:val="0"/>
        <w:autoSpaceDN w:val="0"/>
        <w:adjustRightInd w:val="0"/>
        <w:spacing w:line="360" w:lineRule="auto"/>
        <w:jc w:val="both"/>
        <w:rPr>
          <w:rFonts w:ascii="Arial" w:eastAsia="ArialMT" w:hAnsi="Arial" w:cs="Arial"/>
          <w:b/>
          <w:sz w:val="24"/>
          <w:szCs w:val="24"/>
          <w:lang w:eastAsia="es-ES"/>
        </w:rPr>
      </w:pPr>
      <w:r w:rsidRPr="006417DF">
        <w:rPr>
          <w:rFonts w:ascii="Arial" w:eastAsia="ArialMT" w:hAnsi="Arial" w:cs="Arial"/>
          <w:sz w:val="24"/>
          <w:szCs w:val="24"/>
          <w:lang w:eastAsia="es-ES"/>
        </w:rPr>
        <w:t>Afiliado (SI/NO):</w:t>
      </w:r>
    </w:p>
    <w:p w:rsidR="003661E7" w:rsidRDefault="003661E7" w:rsidP="003661E7">
      <w:pPr>
        <w:autoSpaceDE w:val="0"/>
        <w:autoSpaceDN w:val="0"/>
        <w:adjustRightInd w:val="0"/>
        <w:jc w:val="both"/>
        <w:rPr>
          <w:rFonts w:ascii="Arial" w:eastAsia="ArialMT" w:hAnsi="Arial" w:cs="Arial"/>
          <w:sz w:val="22"/>
          <w:szCs w:val="22"/>
          <w:lang w:eastAsia="es-ES"/>
        </w:rPr>
      </w:pPr>
    </w:p>
    <w:p w:rsidR="003661E7" w:rsidRDefault="003661E7" w:rsidP="003661E7">
      <w:pPr>
        <w:autoSpaceDE w:val="0"/>
        <w:autoSpaceDN w:val="0"/>
        <w:adjustRightInd w:val="0"/>
        <w:jc w:val="both"/>
        <w:rPr>
          <w:rFonts w:ascii="Arial" w:eastAsia="ArialMT" w:hAnsi="Arial" w:cs="Arial"/>
          <w:sz w:val="22"/>
          <w:szCs w:val="22"/>
          <w:lang w:eastAsia="es-ES"/>
        </w:rPr>
      </w:pPr>
    </w:p>
    <w:p w:rsidR="003661E7" w:rsidRDefault="003661E7" w:rsidP="003661E7">
      <w:pPr>
        <w:autoSpaceDE w:val="0"/>
        <w:autoSpaceDN w:val="0"/>
        <w:adjustRightInd w:val="0"/>
        <w:jc w:val="both"/>
        <w:rPr>
          <w:rFonts w:ascii="Arial" w:eastAsia="ArialMT" w:hAnsi="Arial" w:cs="Arial"/>
          <w:sz w:val="22"/>
          <w:szCs w:val="22"/>
          <w:lang w:eastAsia="es-ES"/>
        </w:rPr>
      </w:pPr>
    </w:p>
    <w:p w:rsidR="003661E7" w:rsidRDefault="003661E7" w:rsidP="003661E7">
      <w:pPr>
        <w:autoSpaceDE w:val="0"/>
        <w:autoSpaceDN w:val="0"/>
        <w:adjustRightInd w:val="0"/>
        <w:jc w:val="both"/>
        <w:rPr>
          <w:rFonts w:ascii="Arial" w:hAnsi="Arial" w:cs="Arial"/>
          <w:sz w:val="24"/>
          <w:szCs w:val="24"/>
        </w:rPr>
      </w:pPr>
      <w:r w:rsidRPr="006417DF">
        <w:rPr>
          <w:rFonts w:ascii="Arial" w:hAnsi="Arial" w:cs="Arial"/>
          <w:sz w:val="24"/>
          <w:szCs w:val="24"/>
        </w:rPr>
        <w:t>El</w:t>
      </w:r>
      <w:r>
        <w:rPr>
          <w:rFonts w:ascii="Arial" w:hAnsi="Arial" w:cs="Arial"/>
          <w:sz w:val="24"/>
          <w:szCs w:val="24"/>
        </w:rPr>
        <w:t>/la</w:t>
      </w:r>
      <w:r w:rsidRPr="006417DF">
        <w:rPr>
          <w:rFonts w:ascii="Arial" w:hAnsi="Arial" w:cs="Arial"/>
          <w:sz w:val="24"/>
          <w:szCs w:val="24"/>
        </w:rPr>
        <w:t xml:space="preserve"> firmante garantiza que cumple y acepta los requisitos establecidos en las bases del concurso.</w:t>
      </w:r>
    </w:p>
    <w:p w:rsidR="003661E7" w:rsidRDefault="003661E7" w:rsidP="003661E7">
      <w:pPr>
        <w:autoSpaceDE w:val="0"/>
        <w:autoSpaceDN w:val="0"/>
        <w:adjustRightInd w:val="0"/>
        <w:jc w:val="both"/>
        <w:rPr>
          <w:rFonts w:ascii="Arial" w:hAnsi="Arial" w:cs="Arial"/>
          <w:sz w:val="24"/>
          <w:szCs w:val="24"/>
        </w:rPr>
      </w:pPr>
    </w:p>
    <w:p w:rsidR="003661E7" w:rsidRDefault="003661E7" w:rsidP="003661E7">
      <w:pPr>
        <w:autoSpaceDE w:val="0"/>
        <w:autoSpaceDN w:val="0"/>
        <w:adjustRightInd w:val="0"/>
        <w:jc w:val="both"/>
        <w:rPr>
          <w:rFonts w:ascii="Arial" w:hAnsi="Arial" w:cs="Arial"/>
          <w:sz w:val="24"/>
          <w:szCs w:val="24"/>
        </w:rPr>
      </w:pPr>
    </w:p>
    <w:p w:rsidR="003661E7" w:rsidRPr="006417DF" w:rsidRDefault="003661E7" w:rsidP="003661E7">
      <w:pPr>
        <w:autoSpaceDE w:val="0"/>
        <w:autoSpaceDN w:val="0"/>
        <w:adjustRightInd w:val="0"/>
        <w:jc w:val="both"/>
        <w:rPr>
          <w:rFonts w:ascii="Arial" w:eastAsia="ArialMT" w:hAnsi="Arial" w:cs="Arial"/>
          <w:sz w:val="24"/>
          <w:szCs w:val="24"/>
          <w:lang w:eastAsia="es-ES"/>
        </w:rPr>
      </w:pPr>
    </w:p>
    <w:bookmarkStart w:id="0" w:name="_GoBack"/>
    <w:bookmarkEnd w:id="0"/>
    <w:p w:rsidR="003661E7" w:rsidRDefault="003661E7" w:rsidP="003661E7">
      <w:pPr>
        <w:autoSpaceDE w:val="0"/>
        <w:autoSpaceDN w:val="0"/>
        <w:adjustRightInd w:val="0"/>
        <w:jc w:val="both"/>
        <w:rPr>
          <w:rFonts w:ascii="Arial" w:eastAsia="ArialMT" w:hAnsi="Arial" w:cs="Arial"/>
          <w:b/>
          <w:sz w:val="22"/>
          <w:szCs w:val="22"/>
          <w:lang w:eastAsia="es-ES"/>
        </w:rPr>
      </w:pPr>
      <w:r>
        <w:rPr>
          <w:rFonts w:ascii="Arial" w:eastAsia="ArialMT" w:hAnsi="Arial" w:cs="Arial"/>
          <w:noProof/>
          <w:sz w:val="22"/>
          <w:szCs w:val="22"/>
          <w:lang w:eastAsia="es-ES"/>
        </w:rPr>
        <mc:AlternateContent>
          <mc:Choice Requires="wps">
            <w:drawing>
              <wp:anchor distT="0" distB="0" distL="114300" distR="114300" simplePos="0" relativeHeight="251659264" behindDoc="0" locked="0" layoutInCell="1" allowOverlap="1">
                <wp:simplePos x="0" y="0"/>
                <wp:positionH relativeFrom="column">
                  <wp:posOffset>3985260</wp:posOffset>
                </wp:positionH>
                <wp:positionV relativeFrom="paragraph">
                  <wp:posOffset>109855</wp:posOffset>
                </wp:positionV>
                <wp:extent cx="1781175" cy="1277620"/>
                <wp:effectExtent l="7620" t="5715" r="11430" b="1206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277620"/>
                        </a:xfrm>
                        <a:prstGeom prst="rect">
                          <a:avLst/>
                        </a:prstGeom>
                        <a:solidFill>
                          <a:srgbClr val="FFFFFF"/>
                        </a:solidFill>
                        <a:ln w="9525">
                          <a:solidFill>
                            <a:srgbClr val="000000"/>
                          </a:solidFill>
                          <a:miter lim="800000"/>
                          <a:headEnd/>
                          <a:tailEnd/>
                        </a:ln>
                      </wps:spPr>
                      <wps:txbx>
                        <w:txbxContent>
                          <w:p w:rsidR="003661E7" w:rsidRPr="00681AB5" w:rsidRDefault="003661E7" w:rsidP="003661E7">
                            <w:pPr>
                              <w:rPr>
                                <w:rFonts w:ascii="Arial" w:hAnsi="Arial" w:cs="Arial"/>
                                <w:b/>
                              </w:rPr>
                            </w:pPr>
                            <w:r w:rsidRPr="00681AB5">
                              <w:rPr>
                                <w:rFonts w:ascii="Arial" w:hAnsi="Arial" w:cs="Arial"/>
                              </w:rPr>
                              <w:t>FIRMA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left:0;text-align:left;margin-left:313.8pt;margin-top:8.65pt;width:140.25pt;height:10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">
                <v:textbox>
                  <w:txbxContent>
                    <w:p w:rsidR="003661E7" w:rsidRPr="00681AB5" w:rsidRDefault="003661E7" w:rsidP="003661E7">
                      <w:pPr>
                        <w:rPr>
                          <w:rFonts w:ascii="Arial" w:hAnsi="Arial" w:cs="Arial"/>
                          <w:b/>
                        </w:rPr>
                      </w:pPr>
                      <w:r w:rsidRPr="00681AB5">
                        <w:rPr>
                          <w:rFonts w:ascii="Arial" w:hAnsi="Arial" w:cs="Arial"/>
                        </w:rPr>
                        <w:t>FIRMA</w:t>
                      </w:r>
                    </w:p>
                  </w:txbxContent>
                </v:textbox>
              </v:rect>
            </w:pict>
          </mc:Fallback>
        </mc:AlternateContent>
      </w:r>
    </w:p>
    <w:p w:rsidR="003661E7" w:rsidRDefault="003661E7" w:rsidP="003661E7">
      <w:pPr>
        <w:autoSpaceDE w:val="0"/>
        <w:autoSpaceDN w:val="0"/>
        <w:adjustRightInd w:val="0"/>
        <w:jc w:val="both"/>
        <w:rPr>
          <w:rFonts w:ascii="Arial" w:hAnsi="Arial" w:cs="Arial"/>
          <w:b/>
          <w:sz w:val="22"/>
          <w:szCs w:val="22"/>
        </w:rPr>
      </w:pPr>
    </w:p>
    <w:p w:rsidR="003661E7" w:rsidRDefault="003661E7" w:rsidP="003661E7">
      <w:pPr>
        <w:autoSpaceDE w:val="0"/>
        <w:autoSpaceDN w:val="0"/>
        <w:adjustRightInd w:val="0"/>
        <w:jc w:val="both"/>
        <w:rPr>
          <w:rFonts w:ascii="Arial" w:hAnsi="Arial" w:cs="Arial"/>
          <w:b/>
          <w:sz w:val="22"/>
          <w:szCs w:val="22"/>
        </w:rPr>
      </w:pPr>
    </w:p>
    <w:p w:rsidR="003661E7" w:rsidRDefault="003661E7" w:rsidP="003661E7">
      <w:pPr>
        <w:autoSpaceDE w:val="0"/>
        <w:autoSpaceDN w:val="0"/>
        <w:adjustRightInd w:val="0"/>
        <w:jc w:val="both"/>
        <w:rPr>
          <w:rFonts w:ascii="Arial" w:hAnsi="Arial" w:cs="Arial"/>
          <w:b/>
          <w:sz w:val="22"/>
          <w:szCs w:val="22"/>
        </w:rPr>
      </w:pPr>
    </w:p>
    <w:p w:rsidR="003661E7" w:rsidRDefault="003661E7" w:rsidP="003661E7">
      <w:pPr>
        <w:autoSpaceDE w:val="0"/>
        <w:autoSpaceDN w:val="0"/>
        <w:adjustRightInd w:val="0"/>
        <w:jc w:val="both"/>
        <w:rPr>
          <w:rFonts w:ascii="Arial" w:hAnsi="Arial" w:cs="Arial"/>
          <w:b/>
          <w:sz w:val="22"/>
          <w:szCs w:val="22"/>
        </w:rPr>
      </w:pPr>
    </w:p>
    <w:p w:rsidR="003661E7" w:rsidRDefault="003661E7" w:rsidP="003661E7">
      <w:pPr>
        <w:autoSpaceDE w:val="0"/>
        <w:autoSpaceDN w:val="0"/>
        <w:adjustRightInd w:val="0"/>
        <w:jc w:val="both"/>
        <w:rPr>
          <w:rFonts w:ascii="Arial" w:hAnsi="Arial" w:cs="Arial"/>
          <w:b/>
          <w:sz w:val="22"/>
          <w:szCs w:val="22"/>
        </w:rPr>
      </w:pPr>
    </w:p>
    <w:p w:rsidR="003661E7" w:rsidRDefault="003661E7" w:rsidP="003661E7">
      <w:pPr>
        <w:autoSpaceDE w:val="0"/>
        <w:autoSpaceDN w:val="0"/>
        <w:adjustRightInd w:val="0"/>
        <w:jc w:val="both"/>
        <w:rPr>
          <w:rFonts w:ascii="Arial" w:hAnsi="Arial" w:cs="Arial"/>
          <w:b/>
          <w:sz w:val="22"/>
          <w:szCs w:val="22"/>
        </w:rPr>
      </w:pPr>
    </w:p>
    <w:p w:rsidR="003661E7" w:rsidRDefault="003661E7" w:rsidP="003661E7">
      <w:pPr>
        <w:autoSpaceDE w:val="0"/>
        <w:autoSpaceDN w:val="0"/>
        <w:adjustRightInd w:val="0"/>
        <w:jc w:val="both"/>
        <w:rPr>
          <w:rFonts w:ascii="Arial" w:hAnsi="Arial" w:cs="Arial"/>
          <w:b/>
          <w:sz w:val="22"/>
          <w:szCs w:val="22"/>
        </w:rPr>
      </w:pPr>
    </w:p>
    <w:p w:rsidR="003661E7" w:rsidRPr="00B7288E" w:rsidRDefault="003661E7" w:rsidP="003661E7">
      <w:pPr>
        <w:autoSpaceDE w:val="0"/>
        <w:autoSpaceDN w:val="0"/>
        <w:adjustRightInd w:val="0"/>
        <w:jc w:val="both"/>
        <w:rPr>
          <w:rFonts w:ascii="Arial" w:hAnsi="Arial" w:cs="Arial"/>
          <w:b/>
          <w:sz w:val="22"/>
          <w:szCs w:val="22"/>
        </w:rPr>
      </w:pPr>
    </w:p>
    <w:p w:rsidR="003661E7" w:rsidRPr="001877E2" w:rsidRDefault="003661E7" w:rsidP="003661E7">
      <w:pPr>
        <w:spacing w:after="120"/>
        <w:ind w:left="720"/>
        <w:jc w:val="both"/>
        <w:rPr>
          <w:rFonts w:ascii="Arial" w:hAnsi="Arial" w:cs="Arial"/>
          <w:sz w:val="28"/>
          <w:szCs w:val="28"/>
        </w:rPr>
      </w:pPr>
    </w:p>
    <w:p w:rsidR="002946B2" w:rsidRDefault="002946B2"/>
    <w:sectPr w:rsidR="002946B2" w:rsidSect="001C1CC7">
      <w:headerReference w:type="default" r:id="rId11"/>
      <w:footerReference w:type="default" r:id="rId12"/>
      <w:pgSz w:w="11906" w:h="16838"/>
      <w:pgMar w:top="1134" w:right="1700" w:bottom="1276" w:left="1701" w:header="720" w:footer="4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5B7" w:rsidRDefault="00F60D0A">
      <w:r>
        <w:separator/>
      </w:r>
    </w:p>
  </w:endnote>
  <w:endnote w:type="continuationSeparator" w:id="0">
    <w:p w:rsidR="00C055B7" w:rsidRDefault="00F6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AB5" w:rsidRPr="00157CFE" w:rsidRDefault="008A140B" w:rsidP="002E75AE">
    <w:pPr>
      <w:ind w:left="-709"/>
      <w:jc w:val="center"/>
      <w:rPr>
        <w:rFonts w:ascii="Verdana" w:hAnsi="Verdana" w:cs="Felix Titling"/>
        <w:bCs/>
        <w:smallCaps/>
        <w:noProof/>
        <w:w w:val="150"/>
        <w:sz w:val="16"/>
        <w:szCs w:val="16"/>
        <w:lang w:val="es-ES_tradnl" w:eastAsia="es-ES"/>
      </w:rPr>
    </w:pPr>
    <w:r w:rsidRPr="00157CFE">
      <w:rPr>
        <w:rFonts w:ascii="Verdana" w:hAnsi="Verdana" w:cs="Felix Titling"/>
        <w:bCs/>
        <w:smallCaps/>
        <w:noProof/>
        <w:w w:val="150"/>
        <w:sz w:val="16"/>
        <w:szCs w:val="16"/>
        <w:lang w:val="es-ES_tradnl" w:eastAsia="es-ES"/>
      </w:rPr>
      <w:t>C/ Resolana, 30 ● 41009 Sevilla ● Tel: 95.4900718 ● Fax: 95.4902005</w:t>
    </w:r>
  </w:p>
  <w:p w:rsidR="00681AB5" w:rsidRDefault="006F22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AB5" w:rsidRPr="00157CFE" w:rsidRDefault="008A140B" w:rsidP="00780FC8">
    <w:pPr>
      <w:ind w:left="-709"/>
      <w:jc w:val="center"/>
      <w:rPr>
        <w:rFonts w:ascii="Verdana" w:hAnsi="Verdana" w:cs="Felix Titling"/>
        <w:bCs/>
        <w:smallCaps/>
        <w:noProof/>
        <w:w w:val="150"/>
        <w:sz w:val="16"/>
        <w:szCs w:val="16"/>
        <w:lang w:val="es-ES_tradnl" w:eastAsia="es-ES"/>
      </w:rPr>
    </w:pPr>
    <w:r w:rsidRPr="00157CFE">
      <w:rPr>
        <w:rFonts w:ascii="Verdana" w:hAnsi="Verdana" w:cs="Felix Titling"/>
        <w:bCs/>
        <w:smallCaps/>
        <w:noProof/>
        <w:w w:val="150"/>
        <w:sz w:val="16"/>
        <w:szCs w:val="16"/>
        <w:lang w:val="es-ES_tradnl" w:eastAsia="es-ES"/>
      </w:rPr>
      <w:t>C/ Resolana, 30 ● 41009 Sevilla ● Tel: 95.4900718 ● Fax: 95.4902005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5B7" w:rsidRDefault="00F60D0A">
      <w:r>
        <w:separator/>
      </w:r>
    </w:p>
  </w:footnote>
  <w:footnote w:type="continuationSeparator" w:id="0">
    <w:p w:rsidR="00C055B7" w:rsidRDefault="00F60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53" w:type="pct"/>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19"/>
      <w:gridCol w:w="4295"/>
    </w:tblGrid>
    <w:tr w:rsidR="00681AB5" w:rsidRPr="004B147C" w:rsidTr="00ED712A">
      <w:trPr>
        <w:trHeight w:val="1428"/>
      </w:trPr>
      <w:tc>
        <w:tcPr>
          <w:tcW w:w="2448" w:type="pct"/>
          <w:shd w:val="clear" w:color="auto" w:fill="auto"/>
        </w:tcPr>
        <w:p w:rsidR="00681AB5" w:rsidRPr="004B147C" w:rsidRDefault="008A140B" w:rsidP="004B147C">
          <w:pPr>
            <w:spacing w:before="10" w:after="10"/>
            <w:rPr>
              <w:color w:val="999999"/>
              <w:lang w:val="es-ES_tradnl"/>
            </w:rPr>
          </w:pPr>
          <w:r>
            <w:rPr>
              <w:noProof/>
              <w:lang w:eastAsia="es-ES"/>
            </w:rPr>
            <w:drawing>
              <wp:inline distT="0" distB="0" distL="0" distR="0" wp14:anchorId="641B5EA8" wp14:editId="090B3438">
                <wp:extent cx="1953260" cy="446405"/>
                <wp:effectExtent l="19050" t="0" r="8890" b="0"/>
                <wp:docPr id="1" name="Imagen 1" descr="LOGO%20ONCE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ONCEnuevo"/>
                        <pic:cNvPicPr>
                          <a:picLocks noChangeAspect="1" noChangeArrowheads="1"/>
                        </pic:cNvPicPr>
                      </pic:nvPicPr>
                      <pic:blipFill>
                        <a:blip r:embed="rId1"/>
                        <a:srcRect/>
                        <a:stretch>
                          <a:fillRect/>
                        </a:stretch>
                      </pic:blipFill>
                      <pic:spPr bwMode="auto">
                        <a:xfrm>
                          <a:off x="0" y="0"/>
                          <a:ext cx="1953260" cy="446405"/>
                        </a:xfrm>
                        <a:prstGeom prst="rect">
                          <a:avLst/>
                        </a:prstGeom>
                        <a:noFill/>
                        <a:ln w="9525">
                          <a:noFill/>
                          <a:miter lim="800000"/>
                          <a:headEnd/>
                          <a:tailEnd/>
                        </a:ln>
                      </pic:spPr>
                    </pic:pic>
                  </a:graphicData>
                </a:graphic>
              </wp:inline>
            </w:drawing>
          </w:r>
        </w:p>
        <w:p w:rsidR="00681AB5" w:rsidRPr="004B147C" w:rsidRDefault="008A140B" w:rsidP="004B147C">
          <w:pPr>
            <w:spacing w:before="10" w:after="10"/>
            <w:rPr>
              <w:b/>
              <w:lang w:val="es-ES_tradnl"/>
            </w:rPr>
          </w:pPr>
          <w:r w:rsidRPr="004B147C">
            <w:rPr>
              <w:b/>
              <w:lang w:val="es-ES_tradnl"/>
            </w:rPr>
            <w:t xml:space="preserve">Consejo Territorial de </w:t>
          </w:r>
          <w:smartTag w:uri="urn:schemas-microsoft-com:office:smarttags" w:element="PersonName">
            <w:smartTagPr>
              <w:attr w:name="ProductID" w:val="la ONCE"/>
            </w:smartTagPr>
            <w:r w:rsidRPr="004B147C">
              <w:rPr>
                <w:b/>
                <w:lang w:val="es-ES_tradnl"/>
              </w:rPr>
              <w:t>la ONCE</w:t>
            </w:r>
          </w:smartTag>
          <w:r w:rsidRPr="004B147C">
            <w:rPr>
              <w:b/>
              <w:lang w:val="es-ES_tradnl"/>
            </w:rPr>
            <w:t xml:space="preserve"> </w:t>
          </w:r>
        </w:p>
        <w:p w:rsidR="00681AB5" w:rsidRPr="004B147C" w:rsidRDefault="008A140B" w:rsidP="004B147C">
          <w:pPr>
            <w:spacing w:before="10" w:after="10"/>
            <w:rPr>
              <w:b/>
              <w:lang w:val="es-ES_tradnl"/>
            </w:rPr>
          </w:pPr>
          <w:r w:rsidRPr="004B147C">
            <w:rPr>
              <w:b/>
              <w:lang w:val="es-ES_tradnl"/>
            </w:rPr>
            <w:t>en Andalucía, Ceuta y Melilla</w:t>
          </w:r>
        </w:p>
      </w:tc>
      <w:tc>
        <w:tcPr>
          <w:tcW w:w="2552" w:type="pct"/>
          <w:shd w:val="clear" w:color="auto" w:fill="auto"/>
        </w:tcPr>
        <w:p w:rsidR="00681AB5" w:rsidRPr="004B147C" w:rsidRDefault="006F2269" w:rsidP="004B147C">
          <w:pPr>
            <w:spacing w:before="10" w:after="10"/>
            <w:jc w:val="right"/>
            <w:rPr>
              <w:sz w:val="16"/>
              <w:szCs w:val="16"/>
              <w:lang w:val="es-ES_tradnl"/>
            </w:rPr>
          </w:pPr>
        </w:p>
      </w:tc>
    </w:tr>
    <w:tr w:rsidR="00681AB5" w:rsidRPr="004B147C" w:rsidTr="00ED712A">
      <w:trPr>
        <w:trHeight w:val="1526"/>
      </w:trPr>
      <w:tc>
        <w:tcPr>
          <w:tcW w:w="5000" w:type="pct"/>
          <w:gridSpan w:val="2"/>
          <w:shd w:val="clear" w:color="auto" w:fill="auto"/>
        </w:tcPr>
        <w:p w:rsidR="00681AB5" w:rsidRPr="004B147C" w:rsidRDefault="008A140B" w:rsidP="004B147C">
          <w:pPr>
            <w:pStyle w:val="Piedepgina"/>
            <w:jc w:val="center"/>
            <w:rPr>
              <w:rFonts w:ascii="Tahoma" w:hAnsi="Tahoma" w:cs="Tahoma"/>
              <w:b/>
              <w:sz w:val="22"/>
              <w:szCs w:val="22"/>
              <w:lang w:val="es-ES_tradnl"/>
            </w:rPr>
          </w:pPr>
          <w:r w:rsidRPr="004B147C">
            <w:rPr>
              <w:rFonts w:ascii="Tahoma" w:hAnsi="Tahoma" w:cs="Tahoma"/>
              <w:b/>
              <w:sz w:val="22"/>
              <w:szCs w:val="22"/>
              <w:lang w:val="es-ES_tradnl"/>
            </w:rPr>
            <w:t>CONVOCANDO</w:t>
          </w:r>
        </w:p>
        <w:p w:rsidR="00681AB5" w:rsidRDefault="008A140B" w:rsidP="004B147C">
          <w:pPr>
            <w:pStyle w:val="Piedepgina"/>
            <w:jc w:val="center"/>
            <w:rPr>
              <w:rFonts w:ascii="Tahoma" w:hAnsi="Tahoma" w:cs="Tahoma"/>
              <w:b/>
              <w:sz w:val="22"/>
              <w:szCs w:val="22"/>
              <w:lang w:val="es-ES_tradnl"/>
            </w:rPr>
          </w:pPr>
          <w:r w:rsidRPr="004B147C">
            <w:rPr>
              <w:rFonts w:ascii="Tahoma" w:hAnsi="Tahoma" w:cs="Tahoma"/>
              <w:b/>
              <w:sz w:val="22"/>
              <w:szCs w:val="22"/>
              <w:lang w:val="es-ES_tradnl"/>
            </w:rPr>
            <w:t>X</w:t>
          </w:r>
          <w:r>
            <w:rPr>
              <w:rFonts w:ascii="Tahoma" w:hAnsi="Tahoma" w:cs="Tahoma"/>
              <w:b/>
              <w:sz w:val="22"/>
              <w:szCs w:val="22"/>
              <w:lang w:val="es-ES_tradnl"/>
            </w:rPr>
            <w:t>VI</w:t>
          </w:r>
          <w:r w:rsidR="00D256A9">
            <w:rPr>
              <w:rFonts w:ascii="Tahoma" w:hAnsi="Tahoma" w:cs="Tahoma"/>
              <w:b/>
              <w:sz w:val="22"/>
              <w:szCs w:val="22"/>
              <w:lang w:val="es-ES_tradnl"/>
            </w:rPr>
            <w:t>I</w:t>
          </w:r>
        </w:p>
        <w:p w:rsidR="00681AB5" w:rsidRPr="004B147C" w:rsidRDefault="008A140B" w:rsidP="004B147C">
          <w:pPr>
            <w:pStyle w:val="Piedepgina"/>
            <w:jc w:val="center"/>
            <w:rPr>
              <w:rFonts w:ascii="Tahoma" w:hAnsi="Tahoma" w:cs="Tahoma"/>
              <w:b/>
              <w:sz w:val="22"/>
              <w:szCs w:val="22"/>
              <w:lang w:val="es-ES_tradnl"/>
            </w:rPr>
          </w:pPr>
          <w:r>
            <w:rPr>
              <w:rFonts w:ascii="Tahoma" w:hAnsi="Tahoma" w:cs="Tahoma"/>
              <w:b/>
              <w:sz w:val="22"/>
              <w:szCs w:val="22"/>
              <w:lang w:val="es-ES_tradnl"/>
            </w:rPr>
            <w:t xml:space="preserve">  CONCURSO LITERARIO</w:t>
          </w:r>
        </w:p>
        <w:p w:rsidR="00681AB5" w:rsidRPr="004B147C" w:rsidRDefault="008A140B" w:rsidP="004B147C">
          <w:pPr>
            <w:spacing w:before="10" w:after="10"/>
            <w:jc w:val="center"/>
            <w:rPr>
              <w:b/>
              <w:sz w:val="22"/>
              <w:szCs w:val="22"/>
              <w:lang w:val="es-ES_tradnl"/>
            </w:rPr>
          </w:pPr>
          <w:r w:rsidRPr="004B147C">
            <w:rPr>
              <w:rFonts w:ascii="Tahoma" w:hAnsi="Tahoma" w:cs="Tahoma"/>
              <w:b/>
              <w:sz w:val="22"/>
              <w:szCs w:val="22"/>
              <w:lang w:val="es-ES_tradnl"/>
            </w:rPr>
            <w:t>A CARGO DEL CONSEJO TERRITORIAL DE ANDALUCÍA, CEUTA Y MELILLA</w:t>
          </w:r>
        </w:p>
        <w:p w:rsidR="00681AB5" w:rsidRPr="004B147C" w:rsidRDefault="006F2269" w:rsidP="00385295">
          <w:pPr>
            <w:pStyle w:val="Piedepgina"/>
            <w:rPr>
              <w:rFonts w:ascii="Tahoma" w:hAnsi="Tahoma" w:cs="Tahoma"/>
              <w:sz w:val="24"/>
              <w:szCs w:val="24"/>
              <w:lang w:val="es-ES_tradnl"/>
            </w:rPr>
          </w:pPr>
        </w:p>
      </w:tc>
    </w:tr>
  </w:tbl>
  <w:p w:rsidR="00681AB5" w:rsidRDefault="006F226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AB5" w:rsidRPr="00FD382C" w:rsidRDefault="008A140B" w:rsidP="00385295">
    <w:pPr>
      <w:pStyle w:val="Piedepgina"/>
      <w:jc w:val="center"/>
      <w:rPr>
        <w:rFonts w:ascii="Tahoma" w:hAnsi="Tahoma" w:cs="Tahoma"/>
        <w:b/>
        <w:sz w:val="24"/>
        <w:szCs w:val="24"/>
        <w:lang w:val="es-ES_tradnl"/>
      </w:rPr>
    </w:pPr>
    <w:r w:rsidRPr="00FD382C">
      <w:rPr>
        <w:rFonts w:ascii="Tahoma" w:hAnsi="Tahoma" w:cs="Tahoma"/>
        <w:b/>
        <w:sz w:val="24"/>
        <w:szCs w:val="24"/>
        <w:lang w:val="es-ES_tradnl"/>
      </w:rPr>
      <w:t>IX CONCURSO DE RELATOS CORTOS</w:t>
    </w:r>
  </w:p>
  <w:p w:rsidR="00681AB5" w:rsidRPr="00891C3F" w:rsidRDefault="008A140B" w:rsidP="00385295">
    <w:pPr>
      <w:spacing w:before="10" w:after="10"/>
      <w:jc w:val="center"/>
      <w:rPr>
        <w:b/>
        <w:sz w:val="16"/>
        <w:szCs w:val="16"/>
        <w:u w:val="single"/>
        <w:lang w:val="es-ES_tradnl"/>
      </w:rPr>
    </w:pPr>
    <w:r w:rsidRPr="00891C3F">
      <w:rPr>
        <w:rFonts w:ascii="Tahoma" w:hAnsi="Tahoma" w:cs="Tahoma"/>
        <w:b/>
        <w:sz w:val="24"/>
        <w:szCs w:val="24"/>
        <w:u w:val="single"/>
        <w:lang w:val="es-ES_tradnl"/>
      </w:rPr>
      <w:t>A CARGO DEL CONSEJO TERRITORIAL DE ANDALUCÍA, CEUTA Y MELILLA</w:t>
    </w:r>
  </w:p>
  <w:p w:rsidR="00681AB5" w:rsidRDefault="006F226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AB5" w:rsidRPr="003661E7" w:rsidRDefault="008A140B" w:rsidP="00780FC8">
    <w:pPr>
      <w:ind w:left="-426"/>
      <w:rPr>
        <w:rFonts w:ascii="Verdana" w:hAnsi="Verdana" w:cs="Felix Titling"/>
        <w:b/>
        <w:bCs/>
        <w:smallCaps/>
        <w:noProof/>
        <w:color w:val="339966"/>
        <w:sz w:val="22"/>
        <w:szCs w:val="22"/>
        <w:lang w:val="es-ES_tradnl" w:eastAsia="es-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lang w:eastAsia="es-ES"/>
      </w:rPr>
      <w:drawing>
        <wp:inline distT="0" distB="0" distL="0" distR="0" wp14:anchorId="0BE78C55" wp14:editId="4CFF507A">
          <wp:extent cx="1960245" cy="446405"/>
          <wp:effectExtent l="19050" t="0" r="1905" b="0"/>
          <wp:docPr id="2" name="Imagen 2" descr="LOGO%20ONCE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ONCEnuevo"/>
                  <pic:cNvPicPr>
                    <a:picLocks noChangeAspect="1" noChangeArrowheads="1"/>
                  </pic:cNvPicPr>
                </pic:nvPicPr>
                <pic:blipFill>
                  <a:blip r:embed="rId1"/>
                  <a:srcRect/>
                  <a:stretch>
                    <a:fillRect/>
                  </a:stretch>
                </pic:blipFill>
                <pic:spPr bwMode="auto">
                  <a:xfrm>
                    <a:off x="0" y="0"/>
                    <a:ext cx="1960245" cy="446405"/>
                  </a:xfrm>
                  <a:prstGeom prst="rect">
                    <a:avLst/>
                  </a:prstGeom>
                  <a:noFill/>
                  <a:ln w="9525">
                    <a:noFill/>
                    <a:miter lim="800000"/>
                    <a:headEnd/>
                    <a:tailEnd/>
                  </a:ln>
                </pic:spPr>
              </pic:pic>
            </a:graphicData>
          </a:graphic>
        </wp:inline>
      </w:drawing>
    </w:r>
  </w:p>
  <w:p w:rsidR="00681AB5" w:rsidRPr="003661E7" w:rsidRDefault="008A140B" w:rsidP="007559BA">
    <w:pPr>
      <w:spacing w:line="240" w:lineRule="atLeast"/>
      <w:ind w:left="-567"/>
      <w:rPr>
        <w:rFonts w:ascii="Verdana" w:hAnsi="Verdana" w:cs="Felix Titling"/>
        <w:b/>
        <w:bCs/>
        <w:smallCaps/>
        <w:noProof/>
        <w:color w:val="339966"/>
        <w:sz w:val="18"/>
        <w:szCs w:val="18"/>
        <w:lang w:val="es-ES_tradnl" w:eastAsia="es-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661E7">
      <w:rPr>
        <w:rFonts w:ascii="Verdana" w:hAnsi="Verdana" w:cs="Felix Titling"/>
        <w:b/>
        <w:bCs/>
        <w:smallCaps/>
        <w:noProof/>
        <w:color w:val="339966"/>
        <w:sz w:val="16"/>
        <w:szCs w:val="16"/>
        <w:lang w:val="es-ES_tradnl" w:eastAsia="es-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681AB5" w:rsidRPr="00157CFE" w:rsidRDefault="008A140B" w:rsidP="007559BA">
    <w:pPr>
      <w:ind w:left="-709"/>
      <w:rPr>
        <w:rFonts w:ascii="Verdana" w:hAnsi="Verdana" w:cs="Felix Titling"/>
        <w:b/>
        <w:bCs/>
        <w:noProof/>
        <w:w w:val="150"/>
        <w:sz w:val="18"/>
        <w:szCs w:val="18"/>
        <w:lang w:val="es-ES_tradnl" w:eastAsia="es-ES"/>
      </w:rPr>
    </w:pPr>
    <w:r w:rsidRPr="003661E7">
      <w:rPr>
        <w:rFonts w:ascii="Verdana" w:hAnsi="Verdana" w:cs="Felix Titling"/>
        <w:b/>
        <w:bCs/>
        <w:smallCaps/>
        <w:noProof/>
        <w:w w:val="200"/>
        <w:sz w:val="18"/>
        <w:szCs w:val="18"/>
        <w:lang w:val="es-ES_tradnl" w:eastAsia="es-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157CFE">
      <w:rPr>
        <w:rFonts w:ascii="Verdana" w:hAnsi="Verdana" w:cs="Felix Titling"/>
        <w:b/>
        <w:bCs/>
        <w:noProof/>
        <w:w w:val="150"/>
        <w:sz w:val="18"/>
        <w:szCs w:val="18"/>
        <w:lang w:val="es-ES_tradnl" w:eastAsia="es-ES"/>
      </w:rPr>
      <w:t xml:space="preserve">Consejo  Territorial </w:t>
    </w:r>
  </w:p>
  <w:p w:rsidR="00681AB5" w:rsidRPr="00157CFE" w:rsidRDefault="008A140B" w:rsidP="007559BA">
    <w:pPr>
      <w:ind w:left="-1134"/>
      <w:rPr>
        <w:rFonts w:ascii="Verdana" w:hAnsi="Verdana" w:cs="Felix Titling"/>
        <w:b/>
        <w:bCs/>
        <w:noProof/>
        <w:w w:val="150"/>
        <w:sz w:val="18"/>
        <w:szCs w:val="18"/>
        <w:lang w:val="es-ES_tradnl" w:eastAsia="es-ES"/>
      </w:rPr>
    </w:pPr>
    <w:r w:rsidRPr="00157CFE">
      <w:rPr>
        <w:rFonts w:ascii="Verdana" w:hAnsi="Verdana" w:cs="Felix Titling"/>
        <w:b/>
        <w:bCs/>
        <w:noProof/>
        <w:w w:val="150"/>
        <w:sz w:val="18"/>
        <w:szCs w:val="18"/>
        <w:lang w:val="es-ES_tradnl" w:eastAsia="es-ES"/>
      </w:rPr>
      <w:t xml:space="preserve">     Andalucía, Ceuta y Melilla</w:t>
    </w:r>
  </w:p>
  <w:p w:rsidR="00681AB5" w:rsidRPr="00FD731F" w:rsidRDefault="008A140B" w:rsidP="00780FC8">
    <w:pPr>
      <w:pStyle w:val="Encabezado"/>
      <w:tabs>
        <w:tab w:val="clear" w:pos="8504"/>
        <w:tab w:val="right" w:pos="10065"/>
      </w:tabs>
      <w:ind w:left="-141" w:hanging="1560"/>
      <w:jc w:val="both"/>
      <w:rPr>
        <w:b/>
        <w:color w:val="808080"/>
        <w:sz w:val="24"/>
        <w:szCs w:val="24"/>
        <w:lang w:val="es-ES_tradnl"/>
      </w:rPr>
    </w:pPr>
    <w:r>
      <w:rPr>
        <w:b/>
        <w:color w:val="808080"/>
        <w:sz w:val="24"/>
        <w:szCs w:val="24"/>
        <w:lang w:val="es-ES_tradnl"/>
      </w:rPr>
      <w:t xml:space="preserve">                                  </w:t>
    </w:r>
  </w:p>
  <w:p w:rsidR="00681AB5" w:rsidRPr="007559BA" w:rsidRDefault="006F2269">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15E21"/>
    <w:multiLevelType w:val="hybridMultilevel"/>
    <w:tmpl w:val="5EE25F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143676C"/>
    <w:multiLevelType w:val="hybridMultilevel"/>
    <w:tmpl w:val="3E78CDC2"/>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76F27563"/>
    <w:multiLevelType w:val="hybridMultilevel"/>
    <w:tmpl w:val="8408A918"/>
    <w:lvl w:ilvl="0" w:tplc="01EAE2FA">
      <w:start w:val="1"/>
      <w:numFmt w:val="decimal"/>
      <w:lvlText w:val="%1."/>
      <w:lvlJc w:val="left"/>
      <w:pPr>
        <w:tabs>
          <w:tab w:val="num" w:pos="786"/>
        </w:tabs>
        <w:ind w:left="786" w:hanging="360"/>
      </w:pPr>
      <w:rPr>
        <w:b w:val="0"/>
      </w:rPr>
    </w:lvl>
    <w:lvl w:ilvl="1" w:tplc="0C0A000F">
      <w:start w:val="1"/>
      <w:numFmt w:val="decimal"/>
      <w:lvlText w:val="%2."/>
      <w:lvlJc w:val="left"/>
      <w:pPr>
        <w:tabs>
          <w:tab w:val="num" w:pos="1506"/>
        </w:tabs>
        <w:ind w:left="1506" w:hanging="360"/>
      </w:pPr>
      <w:rPr>
        <w:b w:val="0"/>
      </w:r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AC"/>
    <w:rsid w:val="002946B2"/>
    <w:rsid w:val="003661E7"/>
    <w:rsid w:val="00506727"/>
    <w:rsid w:val="006F2269"/>
    <w:rsid w:val="008A140B"/>
    <w:rsid w:val="0091054E"/>
    <w:rsid w:val="00B94547"/>
    <w:rsid w:val="00BE35AC"/>
    <w:rsid w:val="00C055B7"/>
    <w:rsid w:val="00C63325"/>
    <w:rsid w:val="00D256A9"/>
    <w:rsid w:val="00DF0477"/>
    <w:rsid w:val="00EC3D6C"/>
    <w:rsid w:val="00ED712A"/>
    <w:rsid w:val="00F60D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68C84CC-DE56-4ECC-9E35-47A3E87C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1E7"/>
    <w:pPr>
      <w:spacing w:after="0" w:line="240" w:lineRule="auto"/>
    </w:pPr>
    <w:rPr>
      <w:rFonts w:ascii="Times New Roman" w:eastAsia="Times New Roman" w:hAnsi="Times New Roman" w:cs="Times New Roman"/>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3661E7"/>
    <w:pPr>
      <w:ind w:firstLine="1134"/>
      <w:jc w:val="both"/>
    </w:pPr>
    <w:rPr>
      <w:rFonts w:ascii="Arial" w:hAnsi="Arial"/>
      <w:sz w:val="28"/>
    </w:rPr>
  </w:style>
  <w:style w:type="character" w:customStyle="1" w:styleId="Sangra2detindependienteCar">
    <w:name w:val="Sangría 2 de t. independiente Car"/>
    <w:basedOn w:val="Fuentedeprrafopredeter"/>
    <w:link w:val="Sangra2detindependiente"/>
    <w:rsid w:val="003661E7"/>
    <w:rPr>
      <w:rFonts w:eastAsia="Times New Roman" w:cs="Times New Roman"/>
      <w:sz w:val="28"/>
      <w:szCs w:val="20"/>
      <w:lang w:eastAsia="es-ES_tradnl"/>
    </w:rPr>
  </w:style>
  <w:style w:type="paragraph" w:styleId="Encabezado">
    <w:name w:val="header"/>
    <w:basedOn w:val="Normal"/>
    <w:link w:val="EncabezadoCar"/>
    <w:rsid w:val="003661E7"/>
    <w:pPr>
      <w:tabs>
        <w:tab w:val="center" w:pos="4252"/>
        <w:tab w:val="right" w:pos="8504"/>
      </w:tabs>
    </w:pPr>
  </w:style>
  <w:style w:type="character" w:customStyle="1" w:styleId="EncabezadoCar">
    <w:name w:val="Encabezado Car"/>
    <w:basedOn w:val="Fuentedeprrafopredeter"/>
    <w:link w:val="Encabezado"/>
    <w:rsid w:val="003661E7"/>
    <w:rPr>
      <w:rFonts w:ascii="Times New Roman" w:eastAsia="Times New Roman" w:hAnsi="Times New Roman" w:cs="Times New Roman"/>
      <w:sz w:val="20"/>
      <w:szCs w:val="20"/>
      <w:lang w:eastAsia="es-ES_tradnl"/>
    </w:rPr>
  </w:style>
  <w:style w:type="paragraph" w:styleId="Piedepgina">
    <w:name w:val="footer"/>
    <w:basedOn w:val="Normal"/>
    <w:link w:val="PiedepginaCar"/>
    <w:rsid w:val="003661E7"/>
    <w:pPr>
      <w:tabs>
        <w:tab w:val="center" w:pos="4252"/>
        <w:tab w:val="right" w:pos="8504"/>
      </w:tabs>
    </w:pPr>
  </w:style>
  <w:style w:type="character" w:customStyle="1" w:styleId="PiedepginaCar">
    <w:name w:val="Pie de página Car"/>
    <w:basedOn w:val="Fuentedeprrafopredeter"/>
    <w:link w:val="Piedepgina"/>
    <w:rsid w:val="003661E7"/>
    <w:rPr>
      <w:rFonts w:ascii="Times New Roman" w:eastAsia="Times New Roman" w:hAnsi="Times New Roman" w:cs="Times New Roman"/>
      <w:sz w:val="20"/>
      <w:szCs w:val="20"/>
      <w:lang w:eastAsia="es-ES_tradnl"/>
    </w:rPr>
  </w:style>
  <w:style w:type="paragraph" w:styleId="Prrafodelista">
    <w:name w:val="List Paragraph"/>
    <w:basedOn w:val="Normal"/>
    <w:uiPriority w:val="34"/>
    <w:qFormat/>
    <w:rsid w:val="00366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784</Words>
  <Characters>4318</Characters>
  <Application>Microsoft Office Word</Application>
  <DocSecurity>4</DocSecurity>
  <Lines>35</Lines>
  <Paragraphs>10</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Viruet García, Isabel María</dc:creator>
  <cp:keywords/>
  <dc:description/>
  <cp:lastModifiedBy>Viruet García, Isabel María</cp:lastModifiedBy>
  <cp:revision>2</cp:revision>
  <dcterms:created xsi:type="dcterms:W3CDTF">2020-01-08T09:41:00Z</dcterms:created>
  <dcterms:modified xsi:type="dcterms:W3CDTF">2020-01-08T09:41:00Z</dcterms:modified>
</cp:coreProperties>
</file>