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2F" w:rsidRDefault="009A212F" w:rsidP="000E6AEF">
      <w:pPr>
        <w:tabs>
          <w:tab w:val="left" w:pos="5245"/>
        </w:tabs>
        <w:spacing w:after="200"/>
        <w:jc w:val="center"/>
        <w:rPr>
          <w:rFonts w:ascii="Arial" w:hAnsi="Arial" w:cs="Arial"/>
          <w:b/>
          <w:bCs/>
          <w:color w:val="01823C"/>
          <w:sz w:val="44"/>
          <w:szCs w:val="44"/>
        </w:rPr>
      </w:pPr>
      <w:r w:rsidRPr="009A212F">
        <w:rPr>
          <w:rFonts w:ascii="Arial" w:hAnsi="Arial" w:cs="Arial"/>
          <w:b/>
          <w:bCs/>
          <w:color w:val="01823C"/>
          <w:sz w:val="44"/>
          <w:szCs w:val="44"/>
        </w:rPr>
        <w:t xml:space="preserve">La ONCE con la lectura: </w:t>
      </w:r>
    </w:p>
    <w:p w:rsidR="0018152D" w:rsidRPr="00E5493F" w:rsidRDefault="009A212F" w:rsidP="000E6AEF">
      <w:pPr>
        <w:tabs>
          <w:tab w:val="left" w:pos="5245"/>
        </w:tabs>
        <w:spacing w:after="200"/>
        <w:jc w:val="center"/>
        <w:rPr>
          <w:rFonts w:ascii="Arial" w:hAnsi="Arial" w:cs="Arial"/>
          <w:b/>
          <w:bCs/>
          <w:color w:val="01823C"/>
          <w:sz w:val="44"/>
          <w:szCs w:val="44"/>
        </w:rPr>
      </w:pPr>
      <w:r w:rsidRPr="009A212F">
        <w:rPr>
          <w:rFonts w:ascii="Arial" w:hAnsi="Arial" w:cs="Arial"/>
          <w:b/>
          <w:bCs/>
          <w:color w:val="01823C"/>
          <w:sz w:val="44"/>
          <w:szCs w:val="44"/>
        </w:rPr>
        <w:t>el acompañamiento y la libertad</w:t>
      </w:r>
    </w:p>
    <w:p w:rsidR="009A212F" w:rsidRDefault="009A212F" w:rsidP="000E6AEF">
      <w:pPr>
        <w:pStyle w:val="NormalWeb"/>
        <w:spacing w:after="200" w:line="300" w:lineRule="atLeast"/>
        <w:rPr>
          <w:rFonts w:ascii="Arial" w:hAnsi="Arial" w:cs="Arial"/>
        </w:rPr>
      </w:pPr>
    </w:p>
    <w:p w:rsidR="009A212F" w:rsidRPr="009A212F" w:rsidRDefault="009A212F" w:rsidP="009A212F">
      <w:pPr>
        <w:pStyle w:val="NormalWeb"/>
        <w:spacing w:after="200" w:line="300" w:lineRule="atLeast"/>
        <w:rPr>
          <w:rFonts w:ascii="Arial" w:hAnsi="Arial" w:cs="Arial"/>
        </w:rPr>
      </w:pPr>
      <w:r w:rsidRPr="009A212F">
        <w:rPr>
          <w:rFonts w:ascii="Arial" w:hAnsi="Arial" w:cs="Arial"/>
        </w:rPr>
        <w:t>Querido/ lector/a:</w:t>
      </w:r>
    </w:p>
    <w:p w:rsidR="009A212F" w:rsidRPr="009A212F" w:rsidRDefault="009A212F" w:rsidP="009A212F">
      <w:pPr>
        <w:pStyle w:val="NormalWeb"/>
        <w:spacing w:after="200" w:line="300" w:lineRule="atLeast"/>
        <w:rPr>
          <w:rFonts w:ascii="Arial" w:hAnsi="Arial" w:cs="Arial"/>
        </w:rPr>
      </w:pPr>
      <w:r w:rsidRPr="009A212F">
        <w:rPr>
          <w:rFonts w:ascii="Arial" w:hAnsi="Arial" w:cs="Arial"/>
        </w:rPr>
        <w:t>Fue el escritor ciego, Jorge Luis Borges quién dijo aquello de somos lo que leemos, y es indudable que, en buena medida, así es. La lectura, con todos los beneficios que aporta al ser humano, se constituye en elemento esencial de desarrollo personal y social.</w:t>
      </w:r>
    </w:p>
    <w:p w:rsidR="009A212F" w:rsidRPr="009A212F" w:rsidRDefault="009A212F" w:rsidP="009A212F">
      <w:pPr>
        <w:pStyle w:val="NormalWeb"/>
        <w:spacing w:after="200" w:line="300" w:lineRule="atLeast"/>
        <w:rPr>
          <w:rFonts w:ascii="Arial" w:hAnsi="Arial" w:cs="Arial"/>
        </w:rPr>
      </w:pPr>
      <w:r w:rsidRPr="009A212F">
        <w:rPr>
          <w:rFonts w:ascii="Arial" w:hAnsi="Arial" w:cs="Arial"/>
        </w:rPr>
        <w:t xml:space="preserve">Leer en las distintas etapas de la existencia conforma todo un plus de recursos y estrategias, útiles sin ninguna duda, para una mejor disposición a la hora de afrontar las dificultades, cualesquiera sean, también las derivadas de la pérdida acusada de visión. </w:t>
      </w:r>
    </w:p>
    <w:p w:rsidR="009A212F" w:rsidRPr="009A212F" w:rsidRDefault="009A212F" w:rsidP="009A212F">
      <w:pPr>
        <w:pStyle w:val="NormalWeb"/>
        <w:spacing w:after="200" w:line="300" w:lineRule="atLeast"/>
        <w:rPr>
          <w:rFonts w:ascii="Arial" w:hAnsi="Arial" w:cs="Arial"/>
        </w:rPr>
      </w:pPr>
      <w:r w:rsidRPr="009A212F">
        <w:rPr>
          <w:rFonts w:ascii="Arial" w:hAnsi="Arial" w:cs="Arial"/>
        </w:rPr>
        <w:t>Por eso, en estos tiempos inciertos, tal vez imaginados en distopías y relatos de ciencia ficción, pero poco previsibles, la compañía de los libros se hace especialmente necesaria incluso, diríamos, afortunada.</w:t>
      </w:r>
    </w:p>
    <w:p w:rsidR="009A212F" w:rsidRPr="009A212F" w:rsidRDefault="009A212F" w:rsidP="009A212F">
      <w:pPr>
        <w:pStyle w:val="NormalWeb"/>
        <w:spacing w:after="200" w:line="300" w:lineRule="atLeast"/>
        <w:rPr>
          <w:rFonts w:ascii="Arial" w:hAnsi="Arial" w:cs="Arial"/>
        </w:rPr>
      </w:pPr>
      <w:r w:rsidRPr="009A212F">
        <w:rPr>
          <w:rFonts w:ascii="Arial" w:hAnsi="Arial" w:cs="Arial"/>
        </w:rPr>
        <w:t>A lo largo de la Historia, la lectura ha sido practicada también en situaciones extremas, siendo conocidos los esfuerzos por no dejar de leer ni siquiera en lugares como pudieron ser los campos nazis de exterminio, y es que leer acompaña frente a la soledad o el aislamiento. Disponer de un libro en el Ártico o en algún desierto, ya sea para leerlo, o para recoger en él la crónica de lo ocurrido en forma de diario, son claros ejemplos de esta certeza.</w:t>
      </w:r>
    </w:p>
    <w:p w:rsidR="009A212F" w:rsidRPr="009A212F" w:rsidRDefault="009A212F" w:rsidP="009A212F">
      <w:pPr>
        <w:pStyle w:val="NormalWeb"/>
        <w:spacing w:after="200" w:line="300" w:lineRule="atLeast"/>
        <w:rPr>
          <w:rFonts w:ascii="Arial" w:hAnsi="Arial" w:cs="Arial"/>
        </w:rPr>
      </w:pPr>
      <w:r w:rsidRPr="009A212F">
        <w:rPr>
          <w:rFonts w:ascii="Arial" w:hAnsi="Arial" w:cs="Arial"/>
        </w:rPr>
        <w:t>Más aún, leer se alínea con el ansia del ser humano por la libertad. De otra manera, ¿qué sentido tendrían tantos esfuerzos de los tiranos por quemarlos? Conocida es la profética frase que dijera, en el siglo XVIII, el poeta alemán Heinrich Heine: ”allí donde se queman libros, se termina quemando a los hombres “.</w:t>
      </w:r>
    </w:p>
    <w:p w:rsidR="009A212F" w:rsidRPr="009A212F" w:rsidRDefault="009A212F" w:rsidP="009A212F">
      <w:pPr>
        <w:pStyle w:val="NormalWeb"/>
        <w:spacing w:after="200" w:line="300" w:lineRule="atLeast"/>
        <w:rPr>
          <w:rFonts w:ascii="Arial" w:hAnsi="Arial" w:cs="Arial"/>
        </w:rPr>
      </w:pPr>
      <w:r w:rsidRPr="009A212F">
        <w:rPr>
          <w:rFonts w:ascii="Arial" w:hAnsi="Arial" w:cs="Arial"/>
        </w:rPr>
        <w:t>Así pues, convencidos de que la lectura se constituye en fuente de acompañamiento y libertad, la ONCE se reafirma en facilitar a las personas ciegas o con discapacidad visual grave, ese camino que conduzca hacia la meta de la lectura, bien para afrontar el currículo educativo, los requerimientos de acceso al empleo o para el disfrute y el entretenimiento. Y lo hacemos, siendo conscientes de las circunstancias extraordinarias en las que nos encontramos, pero sin cejar en nuestro empeño.</w:t>
      </w:r>
    </w:p>
    <w:p w:rsidR="009A212F" w:rsidRPr="009A212F" w:rsidRDefault="009A212F" w:rsidP="009A212F">
      <w:pPr>
        <w:pStyle w:val="NormalWeb"/>
        <w:spacing w:after="200" w:line="300" w:lineRule="atLeast"/>
        <w:rPr>
          <w:rFonts w:ascii="Arial" w:hAnsi="Arial" w:cs="Arial"/>
        </w:rPr>
      </w:pPr>
    </w:p>
    <w:p w:rsidR="009A212F" w:rsidRPr="009A212F" w:rsidRDefault="009A212F" w:rsidP="009A212F">
      <w:pPr>
        <w:pStyle w:val="NormalWeb"/>
        <w:spacing w:after="200" w:line="300" w:lineRule="atLeast"/>
        <w:rPr>
          <w:rFonts w:ascii="Arial" w:hAnsi="Arial" w:cs="Arial"/>
        </w:rPr>
      </w:pPr>
      <w:r w:rsidRPr="009A212F">
        <w:rPr>
          <w:rFonts w:ascii="Arial" w:hAnsi="Arial" w:cs="Arial"/>
        </w:rPr>
        <w:lastRenderedPageBreak/>
        <w:t>Por tanto y a pesar de las dificultades, ahora que nuestros centinelas de la ilusión no pueden venderles sueños a unos y comprárselos a otros, o nuestras impresoras 3D que habitualmente realizan relieves para que sepamos cómo son ciertas figuras, están fabricando máscaras para proteger a los profesionales de hospitales, residencias, ..., o que todo lo estamos haciendo con menos medios y desde casa; nos hemos adaptado y continuamos actualizando nuestra Biblioteca Digital con nuevos títulos, tanto en braille como en sonido; atendemos de forma prioritaria, como siempre hemos hecho, las demandas de nuestros estudiantes, que necesitan sus libros al ritmo que marcan las clases a distancia; a través de la página WEB de la Fundación ONCE de Ayuda a América Latina (FOAL), hemos puesto a disposición de las personas ciegas de allí, algunos títulos de la Literatura clásica que han pasado ya a formar parte del dominio público, en formato sonoro, y lo mismo vamos a hac</w:t>
      </w:r>
      <w:r>
        <w:rPr>
          <w:rFonts w:ascii="Arial" w:hAnsi="Arial" w:cs="Arial"/>
        </w:rPr>
        <w:t xml:space="preserve">er en la página web de la </w:t>
      </w:r>
      <w:hyperlink r:id="rId7" w:history="1">
        <w:r w:rsidRPr="009A212F">
          <w:rPr>
            <w:rStyle w:val="Hipervnculo"/>
            <w:rFonts w:ascii="Arial" w:hAnsi="Arial" w:cs="Arial"/>
          </w:rPr>
          <w:t>ONCE</w:t>
        </w:r>
      </w:hyperlink>
      <w:bookmarkStart w:id="0" w:name="_GoBack"/>
      <w:bookmarkEnd w:id="0"/>
      <w:r>
        <w:rPr>
          <w:rFonts w:ascii="Arial" w:hAnsi="Arial" w:cs="Arial"/>
        </w:rPr>
        <w:t>,</w:t>
      </w:r>
      <w:r w:rsidRPr="009A212F">
        <w:rPr>
          <w:rFonts w:ascii="Arial" w:hAnsi="Arial" w:cs="Arial"/>
        </w:rPr>
        <w:t xml:space="preserve"> para el disfrute de todo el mundo, publicando dos obras cada día, de lunes a domingo, con motivo de la semana del libro. Queremos compartir nuestra forma de leer.</w:t>
      </w:r>
    </w:p>
    <w:p w:rsidR="009A212F" w:rsidRPr="009A212F" w:rsidRDefault="009A212F" w:rsidP="009A212F">
      <w:pPr>
        <w:pStyle w:val="NormalWeb"/>
        <w:spacing w:after="200" w:line="300" w:lineRule="atLeast"/>
        <w:rPr>
          <w:rFonts w:ascii="Arial" w:hAnsi="Arial" w:cs="Arial"/>
        </w:rPr>
      </w:pPr>
      <w:r w:rsidRPr="009A212F">
        <w:rPr>
          <w:rFonts w:ascii="Arial" w:hAnsi="Arial" w:cs="Arial"/>
        </w:rPr>
        <w:t>Somos conscientes de la enorme compañía que puede hacer un libro, cada párrafo, cada palabra nos traslada a un sin fin de escenarios, a mundos imaginarios o experiencias vitales, que son la ventana por la cual, podemos encontrar esos espacios de libertad y de evasión, tan necesarios en el escenario actual. Por ello, para acercarles su lectura también a nuestros mayores que tienen dificultades para acceder a la tecnología y que ahora están más solos, vamos a arbitrar alguna fórmula para ayudarles a que se puedan sentir un poco más acompañados, porque qué mejor compañía hay que la de un buen libro...</w:t>
      </w:r>
    </w:p>
    <w:p w:rsidR="009A212F" w:rsidRDefault="009A212F" w:rsidP="009A212F">
      <w:pPr>
        <w:pStyle w:val="NormalWeb"/>
        <w:spacing w:after="200" w:line="300" w:lineRule="atLeast"/>
        <w:rPr>
          <w:rFonts w:ascii="Arial" w:hAnsi="Arial" w:cs="Arial"/>
        </w:rPr>
      </w:pPr>
      <w:r w:rsidRPr="009A212F">
        <w:rPr>
          <w:rFonts w:ascii="Arial" w:hAnsi="Arial" w:cs="Arial"/>
        </w:rPr>
        <w:t>En definitiva, apostamos por la lectura de manera decidida y reivindicamos una mayor accesibilidad a los libros, y mucho más si son de texto o forman parte de plataformas educativas, para que cada vez más personas se sientan libres en la posibilidad de un acúmulo infinito de cultura, y acompañadas por todas esas maravillosas aventuras y sensaciones que aporta la lectura.</w:t>
      </w:r>
    </w:p>
    <w:p w:rsidR="009A212F" w:rsidRPr="009A212F" w:rsidRDefault="009A212F" w:rsidP="009A212F">
      <w:pPr>
        <w:pStyle w:val="NormalWeb"/>
        <w:spacing w:after="200" w:line="300" w:lineRule="atLeast"/>
        <w:rPr>
          <w:rFonts w:ascii="Arial" w:hAnsi="Arial" w:cs="Arial"/>
        </w:rPr>
      </w:pPr>
    </w:p>
    <w:p w:rsidR="009A212F" w:rsidRPr="009A212F" w:rsidRDefault="009A212F" w:rsidP="009A212F">
      <w:pPr>
        <w:pStyle w:val="NormalWeb"/>
        <w:spacing w:after="200" w:line="300" w:lineRule="atLeast"/>
        <w:rPr>
          <w:rFonts w:ascii="Arial" w:hAnsi="Arial" w:cs="Arial"/>
          <w:i/>
        </w:rPr>
      </w:pPr>
      <w:r w:rsidRPr="009A212F">
        <w:rPr>
          <w:rFonts w:ascii="Arial" w:hAnsi="Arial" w:cs="Arial"/>
          <w:i/>
        </w:rPr>
        <w:t>Sintámonos más libres practicando la lectura, pudiendo volar con alas hechas de palabras hacia mágicos universos. y hagámoslo también ahora, más que nunca y sin salir de casa; porque yo me quedo en casa, pero,</w:t>
      </w:r>
    </w:p>
    <w:p w:rsidR="009A212F" w:rsidRPr="009A212F" w:rsidRDefault="009A212F" w:rsidP="009A212F">
      <w:pPr>
        <w:pStyle w:val="NormalWeb"/>
        <w:spacing w:after="200" w:line="300" w:lineRule="atLeast"/>
        <w:rPr>
          <w:rFonts w:ascii="Arial" w:hAnsi="Arial" w:cs="Arial"/>
        </w:rPr>
      </w:pPr>
    </w:p>
    <w:p w:rsidR="009A212F" w:rsidRPr="009A212F" w:rsidRDefault="009A212F" w:rsidP="009A212F">
      <w:pPr>
        <w:pStyle w:val="NormalWeb"/>
        <w:spacing w:after="200" w:line="300" w:lineRule="atLeast"/>
        <w:jc w:val="center"/>
        <w:rPr>
          <w:rFonts w:ascii="Arial" w:hAnsi="Arial" w:cs="Arial"/>
          <w:b/>
        </w:rPr>
      </w:pPr>
      <w:r w:rsidRPr="009A212F">
        <w:rPr>
          <w:rFonts w:ascii="Arial" w:hAnsi="Arial" w:cs="Arial"/>
          <w:b/>
        </w:rPr>
        <w:t>¡mejor si me acompaña un LIBRO!</w:t>
      </w:r>
    </w:p>
    <w:sectPr w:rsidR="009A212F" w:rsidRPr="009A212F" w:rsidSect="00F72CA2">
      <w:headerReference w:type="default" r:id="rId8"/>
      <w:headerReference w:type="first" r:id="rId9"/>
      <w:footerReference w:type="first" r:id="rId10"/>
      <w:pgSz w:w="11906" w:h="16838"/>
      <w:pgMar w:top="1418" w:right="1701" w:bottom="1418" w:left="1701" w:header="1418"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AC4" w:rsidRDefault="006A1AC4" w:rsidP="000670D5">
      <w:pPr>
        <w:spacing w:after="0" w:line="240" w:lineRule="auto"/>
      </w:pPr>
      <w:r>
        <w:separator/>
      </w:r>
    </w:p>
  </w:endnote>
  <w:endnote w:type="continuationSeparator" w:id="0">
    <w:p w:rsidR="006A1AC4" w:rsidRDefault="006A1AC4" w:rsidP="00067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FB4" w:rsidRPr="009B3215" w:rsidRDefault="009A212F" w:rsidP="009B3215">
    <w:pPr>
      <w:pStyle w:val="NormalWeb"/>
      <w:spacing w:after="200" w:line="300" w:lineRule="atLeast"/>
      <w:rPr>
        <w:rFonts w:ascii="Arial" w:hAnsi="Arial" w:cs="Arial"/>
        <w:b/>
        <w:i/>
      </w:rPr>
    </w:pPr>
    <w:r>
      <w:rPr>
        <w:rFonts w:ascii="Arial" w:eastAsiaTheme="minorHAnsi" w:hAnsi="Arial" w:cs="Arial"/>
        <w:b/>
        <w:i/>
        <w:iCs/>
        <w:noProof/>
        <w:color w:val="595959" w:themeColor="text1" w:themeTint="A6"/>
        <w:sz w:val="20"/>
        <w:szCs w:val="20"/>
      </w:rPr>
      <mc:AlternateContent>
        <mc:Choice Requires="wps">
          <w:drawing>
            <wp:anchor distT="0" distB="0" distL="114300" distR="114300" simplePos="0" relativeHeight="251677696" behindDoc="0" locked="0" layoutInCell="1" allowOverlap="1">
              <wp:simplePos x="0" y="0"/>
              <wp:positionH relativeFrom="column">
                <wp:posOffset>699770</wp:posOffset>
              </wp:positionH>
              <wp:positionV relativeFrom="paragraph">
                <wp:posOffset>61595</wp:posOffset>
              </wp:positionV>
              <wp:extent cx="3847465" cy="4603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7465" cy="4603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F3EA9" w:rsidRPr="00163A89" w:rsidRDefault="009F3EA9" w:rsidP="009F3EA9">
                          <w:pPr>
                            <w:spacing w:after="0"/>
                            <w:rPr>
                              <w:rFonts w:ascii="Arial" w:hAnsi="Arial" w:cs="Arial"/>
                              <w:b/>
                              <w:i/>
                              <w:iCs/>
                              <w:color w:val="595959" w:themeColor="text1" w:themeTint="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55.1pt;margin-top:4.85pt;width:302.95pt;height:3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" filled="f" stroked="f">
              <v:path arrowok="t"/>
              <v:textbox>
                <w:txbxContent>
                  <w:p w:rsidR="009F3EA9" w:rsidRPr="00163A89" w:rsidRDefault="009F3EA9" w:rsidP="009F3EA9">
                    <w:pPr>
                      <w:spacing w:after="0"/>
                      <w:rPr>
                        <w:rFonts w:ascii="Arial" w:hAnsi="Arial" w:cs="Arial"/>
                        <w:b/>
                        <w:i/>
                        <w:iCs/>
                        <w:color w:val="595959" w:themeColor="text1" w:themeTint="A6"/>
                        <w:sz w:val="20"/>
                        <w:szCs w:val="20"/>
                      </w:rPr>
                    </w:pPr>
                  </w:p>
                </w:txbxContent>
              </v:textbox>
            </v:shape>
          </w:pict>
        </mc:Fallback>
      </mc:AlternateContent>
    </w:r>
    <w:r>
      <w:rPr>
        <w:rFonts w:ascii="Arial" w:eastAsiaTheme="minorHAnsi" w:hAnsi="Arial" w:cs="Arial"/>
        <w:b/>
        <w:i/>
        <w:iCs/>
        <w:noProof/>
        <w:color w:val="595959" w:themeColor="text1" w:themeTint="A6"/>
        <w:sz w:val="20"/>
        <w:szCs w:val="20"/>
      </w:rPr>
      <mc:AlternateContent>
        <mc:Choice Requires="wps">
          <w:drawing>
            <wp:anchor distT="0" distB="0" distL="114300" distR="114300" simplePos="0" relativeHeight="251679744" behindDoc="0" locked="0" layoutInCell="1" allowOverlap="1">
              <wp:simplePos x="0" y="0"/>
              <wp:positionH relativeFrom="column">
                <wp:posOffset>4184015</wp:posOffset>
              </wp:positionH>
              <wp:positionV relativeFrom="paragraph">
                <wp:posOffset>811530</wp:posOffset>
              </wp:positionV>
              <wp:extent cx="1267460" cy="46609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7460" cy="46609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9F3EA9" w:rsidRDefault="009F3EA9" w:rsidP="00DE684D">
                          <w:pPr>
                            <w:spacing w:after="0" w:line="360" w:lineRule="auto"/>
                            <w:jc w:val="right"/>
                            <w:rPr>
                              <w:rFonts w:ascii="Arial" w:hAnsi="Arial" w:cs="Arial"/>
                              <w:i/>
                              <w:iCs/>
                              <w:sz w:val="16"/>
                              <w:szCs w:val="16"/>
                            </w:rPr>
                          </w:pPr>
                          <w:r>
                            <w:rPr>
                              <w:rFonts w:ascii="Arial" w:hAnsi="Arial" w:cs="Arial"/>
                              <w:i/>
                              <w:iCs/>
                              <w:sz w:val="16"/>
                              <w:szCs w:val="16"/>
                            </w:rPr>
                            <w:t>Síguenos en</w:t>
                          </w:r>
                        </w:p>
                        <w:p w:rsidR="007A10F1" w:rsidRDefault="007A10F1" w:rsidP="00DE684D">
                          <w:pPr>
                            <w:spacing w:line="360" w:lineRule="auto"/>
                            <w:jc w:val="right"/>
                          </w:pPr>
                          <w:r>
                            <w:rPr>
                              <w:noProof/>
                              <w:lang w:eastAsia="es-ES"/>
                            </w:rPr>
                            <w:drawing>
                              <wp:inline distT="0" distB="0" distL="0" distR="0">
                                <wp:extent cx="166255" cy="167853"/>
                                <wp:effectExtent l="19050" t="0" r="5195" b="0"/>
                                <wp:docPr id="101" name="Imagen 2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 cstate="print"/>
                                        <a:srcRect/>
                                        <a:stretch>
                                          <a:fillRect/>
                                        </a:stretch>
                                      </pic:blipFill>
                                      <pic:spPr bwMode="auto">
                                        <a:xfrm>
                                          <a:off x="0" y="0"/>
                                          <a:ext cx="166255" cy="167853"/>
                                        </a:xfrm>
                                        <a:prstGeom prst="rect">
                                          <a:avLst/>
                                        </a:prstGeom>
                                        <a:noFill/>
                                        <a:ln w="9525">
                                          <a:noFill/>
                                          <a:miter lim="800000"/>
                                          <a:headEnd/>
                                          <a:tailEnd/>
                                        </a:ln>
                                      </pic:spPr>
                                    </pic:pic>
                                  </a:graphicData>
                                </a:graphic>
                              </wp:inline>
                            </w:drawing>
                          </w:r>
                          <w:r w:rsidR="00DE684D">
                            <w:rPr>
                              <w:noProof/>
                              <w:lang w:eastAsia="es-ES"/>
                            </w:rPr>
                            <w:t xml:space="preserve"> </w:t>
                          </w:r>
                          <w:r>
                            <w:rPr>
                              <w:noProof/>
                              <w:lang w:eastAsia="es-ES"/>
                            </w:rPr>
                            <w:drawing>
                              <wp:inline distT="0" distB="0" distL="0" distR="0">
                                <wp:extent cx="167853" cy="166255"/>
                                <wp:effectExtent l="19050" t="0" r="3597" b="0"/>
                                <wp:docPr id="102" name="Imagen 31">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 cstate="print"/>
                                        <a:srcRect/>
                                        <a:stretch>
                                          <a:fillRect/>
                                        </a:stretch>
                                      </pic:blipFill>
                                      <pic:spPr bwMode="auto">
                                        <a:xfrm>
                                          <a:off x="0" y="0"/>
                                          <a:ext cx="167853" cy="166255"/>
                                        </a:xfrm>
                                        <a:prstGeom prst="rect">
                                          <a:avLst/>
                                        </a:prstGeom>
                                        <a:noFill/>
                                        <a:ln w="9525">
                                          <a:noFill/>
                                          <a:miter lim="800000"/>
                                          <a:headEnd/>
                                          <a:tailEnd/>
                                        </a:ln>
                                      </pic:spPr>
                                    </pic:pic>
                                  </a:graphicData>
                                </a:graphic>
                              </wp:inline>
                            </w:drawing>
                          </w:r>
                          <w:r>
                            <w:rPr>
                              <w:noProof/>
                              <w:lang w:eastAsia="es-ES"/>
                            </w:rPr>
                            <w:t xml:space="preserve"> </w:t>
                          </w:r>
                          <w:r>
                            <w:rPr>
                              <w:noProof/>
                              <w:lang w:eastAsia="es-ES"/>
                            </w:rPr>
                            <w:drawing>
                              <wp:inline distT="0" distB="0" distL="0" distR="0">
                                <wp:extent cx="154001" cy="161898"/>
                                <wp:effectExtent l="19050" t="0" r="0" b="0"/>
                                <wp:docPr id="103" name="Imagen 3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cstate="print"/>
                                        <a:srcRect/>
                                        <a:stretch>
                                          <a:fillRect/>
                                        </a:stretch>
                                      </pic:blipFill>
                                      <pic:spPr bwMode="auto">
                                        <a:xfrm>
                                          <a:off x="0" y="0"/>
                                          <a:ext cx="154001" cy="161898"/>
                                        </a:xfrm>
                                        <a:prstGeom prst="rect">
                                          <a:avLst/>
                                        </a:prstGeom>
                                        <a:noFill/>
                                        <a:ln w="9525">
                                          <a:noFill/>
                                          <a:miter lim="800000"/>
                                          <a:headEnd/>
                                          <a:tailEnd/>
                                        </a:ln>
                                      </pic:spPr>
                                    </pic:pic>
                                  </a:graphicData>
                                </a:graphic>
                              </wp:inline>
                            </w:drawing>
                          </w:r>
                          <w:r>
                            <w:rPr>
                              <w:noProof/>
                              <w:lang w:eastAsia="es-ES"/>
                            </w:rPr>
                            <w:t xml:space="preserve"> </w:t>
                          </w:r>
                          <w:r>
                            <w:rPr>
                              <w:noProof/>
                              <w:lang w:eastAsia="es-ES"/>
                            </w:rPr>
                            <w:drawing>
                              <wp:inline distT="0" distB="0" distL="0" distR="0">
                                <wp:extent cx="173745" cy="173745"/>
                                <wp:effectExtent l="19050" t="0" r="0" b="0"/>
                                <wp:docPr id="104" name="Imagen 3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srcRect/>
                                        <a:stretch>
                                          <a:fillRect/>
                                        </a:stretch>
                                      </pic:blipFill>
                                      <pic:spPr bwMode="auto">
                                        <a:xfrm>
                                          <a:off x="0" y="0"/>
                                          <a:ext cx="173745" cy="173745"/>
                                        </a:xfrm>
                                        <a:prstGeom prst="rect">
                                          <a:avLst/>
                                        </a:prstGeom>
                                        <a:noFill/>
                                        <a:ln w="9525">
                                          <a:noFill/>
                                          <a:miter lim="800000"/>
                                          <a:headEnd/>
                                          <a:tailEnd/>
                                        </a:ln>
                                      </pic:spPr>
                                    </pic:pic>
                                  </a:graphicData>
                                </a:graphic>
                              </wp:inline>
                            </w:drawing>
                          </w:r>
                          <w:r w:rsidR="00DE684D">
                            <w:rPr>
                              <w:noProof/>
                              <w:lang w:eastAsia="es-ES"/>
                            </w:rPr>
                            <w:t xml:space="preserve"> </w:t>
                          </w:r>
                          <w:r>
                            <w:rPr>
                              <w:noProof/>
                              <w:lang w:eastAsia="es-ES"/>
                            </w:rPr>
                            <w:drawing>
                              <wp:inline distT="0" distB="0" distL="0" distR="0">
                                <wp:extent cx="167853" cy="167853"/>
                                <wp:effectExtent l="19050" t="0" r="3597" b="0"/>
                                <wp:docPr id="105" name="Imagen 4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cstate="print"/>
                                        <a:srcRect/>
                                        <a:stretch>
                                          <a:fillRect/>
                                        </a:stretch>
                                      </pic:blipFill>
                                      <pic:spPr bwMode="auto">
                                        <a:xfrm>
                                          <a:off x="0" y="0"/>
                                          <a:ext cx="167853" cy="167853"/>
                                        </a:xfrm>
                                        <a:prstGeom prst="rect">
                                          <a:avLst/>
                                        </a:prstGeom>
                                        <a:noFill/>
                                        <a:ln w="9525">
                                          <a:noFill/>
                                          <a:miter lim="800000"/>
                                          <a:headEnd/>
                                          <a:tailEnd/>
                                        </a:ln>
                                      </pic:spPr>
                                    </pic:pic>
                                  </a:graphicData>
                                </a:graphic>
                              </wp:inline>
                            </w:drawing>
                          </w:r>
                        </w:p>
                        <w:p w:rsidR="007A10F1" w:rsidRPr="001A6A48" w:rsidRDefault="007A10F1" w:rsidP="009F3EA9">
                          <w:pPr>
                            <w:spacing w:after="0"/>
                            <w:jc w:val="right"/>
                            <w:rPr>
                              <w:rFonts w:ascii="Arial" w:hAnsi="Arial" w:cs="Arial"/>
                              <w:i/>
                              <w:i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left:0;text-align:left;margin-left:329.45pt;margin-top:63.9pt;width:99.8pt;height:36.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" fillcolor="white [3201]" stroked="f" strokeweight="1pt">
              <v:path arrowok="t"/>
              <v:textbox>
                <w:txbxContent>
                  <w:p w:rsidR="009F3EA9" w:rsidRDefault="009F3EA9" w:rsidP="00DE684D">
                    <w:pPr>
                      <w:spacing w:after="0" w:line="360" w:lineRule="auto"/>
                      <w:jc w:val="right"/>
                      <w:rPr>
                        <w:rFonts w:ascii="Arial" w:hAnsi="Arial" w:cs="Arial"/>
                        <w:i/>
                        <w:iCs/>
                        <w:sz w:val="16"/>
                        <w:szCs w:val="16"/>
                      </w:rPr>
                    </w:pPr>
                    <w:r>
                      <w:rPr>
                        <w:rFonts w:ascii="Arial" w:hAnsi="Arial" w:cs="Arial"/>
                        <w:i/>
                        <w:iCs/>
                        <w:sz w:val="16"/>
                        <w:szCs w:val="16"/>
                      </w:rPr>
                      <w:t>Síguenos en</w:t>
                    </w:r>
                  </w:p>
                  <w:p w:rsidR="007A10F1" w:rsidRDefault="007A10F1" w:rsidP="00DE684D">
                    <w:pPr>
                      <w:spacing w:line="360" w:lineRule="auto"/>
                      <w:jc w:val="right"/>
                    </w:pPr>
                    <w:r>
                      <w:rPr>
                        <w:noProof/>
                        <w:lang w:eastAsia="es-ES"/>
                      </w:rPr>
                      <w:drawing>
                        <wp:inline distT="0" distB="0" distL="0" distR="0">
                          <wp:extent cx="166255" cy="167853"/>
                          <wp:effectExtent l="19050" t="0" r="5195" b="0"/>
                          <wp:docPr id="101" name="Imagen 2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 cstate="print"/>
                                  <a:srcRect/>
                                  <a:stretch>
                                    <a:fillRect/>
                                  </a:stretch>
                                </pic:blipFill>
                                <pic:spPr bwMode="auto">
                                  <a:xfrm>
                                    <a:off x="0" y="0"/>
                                    <a:ext cx="166255" cy="167853"/>
                                  </a:xfrm>
                                  <a:prstGeom prst="rect">
                                    <a:avLst/>
                                  </a:prstGeom>
                                  <a:noFill/>
                                  <a:ln w="9525">
                                    <a:noFill/>
                                    <a:miter lim="800000"/>
                                    <a:headEnd/>
                                    <a:tailEnd/>
                                  </a:ln>
                                </pic:spPr>
                              </pic:pic>
                            </a:graphicData>
                          </a:graphic>
                        </wp:inline>
                      </w:drawing>
                    </w:r>
                    <w:r w:rsidR="00DE684D">
                      <w:rPr>
                        <w:noProof/>
                        <w:lang w:eastAsia="es-ES"/>
                      </w:rPr>
                      <w:t xml:space="preserve"> </w:t>
                    </w:r>
                    <w:r>
                      <w:rPr>
                        <w:noProof/>
                        <w:lang w:eastAsia="es-ES"/>
                      </w:rPr>
                      <w:drawing>
                        <wp:inline distT="0" distB="0" distL="0" distR="0">
                          <wp:extent cx="167853" cy="166255"/>
                          <wp:effectExtent l="19050" t="0" r="3597" b="0"/>
                          <wp:docPr id="102" name="Imagen 31">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 cstate="print"/>
                                  <a:srcRect/>
                                  <a:stretch>
                                    <a:fillRect/>
                                  </a:stretch>
                                </pic:blipFill>
                                <pic:spPr bwMode="auto">
                                  <a:xfrm>
                                    <a:off x="0" y="0"/>
                                    <a:ext cx="167853" cy="166255"/>
                                  </a:xfrm>
                                  <a:prstGeom prst="rect">
                                    <a:avLst/>
                                  </a:prstGeom>
                                  <a:noFill/>
                                  <a:ln w="9525">
                                    <a:noFill/>
                                    <a:miter lim="800000"/>
                                    <a:headEnd/>
                                    <a:tailEnd/>
                                  </a:ln>
                                </pic:spPr>
                              </pic:pic>
                            </a:graphicData>
                          </a:graphic>
                        </wp:inline>
                      </w:drawing>
                    </w:r>
                    <w:r>
                      <w:rPr>
                        <w:noProof/>
                        <w:lang w:eastAsia="es-ES"/>
                      </w:rPr>
                      <w:t xml:space="preserve"> </w:t>
                    </w:r>
                    <w:r>
                      <w:rPr>
                        <w:noProof/>
                        <w:lang w:eastAsia="es-ES"/>
                      </w:rPr>
                      <w:drawing>
                        <wp:inline distT="0" distB="0" distL="0" distR="0">
                          <wp:extent cx="154001" cy="161898"/>
                          <wp:effectExtent l="19050" t="0" r="0" b="0"/>
                          <wp:docPr id="103" name="Imagen 3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cstate="print"/>
                                  <a:srcRect/>
                                  <a:stretch>
                                    <a:fillRect/>
                                  </a:stretch>
                                </pic:blipFill>
                                <pic:spPr bwMode="auto">
                                  <a:xfrm>
                                    <a:off x="0" y="0"/>
                                    <a:ext cx="154001" cy="161898"/>
                                  </a:xfrm>
                                  <a:prstGeom prst="rect">
                                    <a:avLst/>
                                  </a:prstGeom>
                                  <a:noFill/>
                                  <a:ln w="9525">
                                    <a:noFill/>
                                    <a:miter lim="800000"/>
                                    <a:headEnd/>
                                    <a:tailEnd/>
                                  </a:ln>
                                </pic:spPr>
                              </pic:pic>
                            </a:graphicData>
                          </a:graphic>
                        </wp:inline>
                      </w:drawing>
                    </w:r>
                    <w:r>
                      <w:rPr>
                        <w:noProof/>
                        <w:lang w:eastAsia="es-ES"/>
                      </w:rPr>
                      <w:t xml:space="preserve"> </w:t>
                    </w:r>
                    <w:r>
                      <w:rPr>
                        <w:noProof/>
                        <w:lang w:eastAsia="es-ES"/>
                      </w:rPr>
                      <w:drawing>
                        <wp:inline distT="0" distB="0" distL="0" distR="0">
                          <wp:extent cx="173745" cy="173745"/>
                          <wp:effectExtent l="19050" t="0" r="0" b="0"/>
                          <wp:docPr id="104" name="Imagen 3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srcRect/>
                                  <a:stretch>
                                    <a:fillRect/>
                                  </a:stretch>
                                </pic:blipFill>
                                <pic:spPr bwMode="auto">
                                  <a:xfrm>
                                    <a:off x="0" y="0"/>
                                    <a:ext cx="173745" cy="173745"/>
                                  </a:xfrm>
                                  <a:prstGeom prst="rect">
                                    <a:avLst/>
                                  </a:prstGeom>
                                  <a:noFill/>
                                  <a:ln w="9525">
                                    <a:noFill/>
                                    <a:miter lim="800000"/>
                                    <a:headEnd/>
                                    <a:tailEnd/>
                                  </a:ln>
                                </pic:spPr>
                              </pic:pic>
                            </a:graphicData>
                          </a:graphic>
                        </wp:inline>
                      </w:drawing>
                    </w:r>
                    <w:r w:rsidR="00DE684D">
                      <w:rPr>
                        <w:noProof/>
                        <w:lang w:eastAsia="es-ES"/>
                      </w:rPr>
                      <w:t xml:space="preserve"> </w:t>
                    </w:r>
                    <w:r>
                      <w:rPr>
                        <w:noProof/>
                        <w:lang w:eastAsia="es-ES"/>
                      </w:rPr>
                      <w:drawing>
                        <wp:inline distT="0" distB="0" distL="0" distR="0">
                          <wp:extent cx="167853" cy="167853"/>
                          <wp:effectExtent l="19050" t="0" r="3597" b="0"/>
                          <wp:docPr id="105" name="Imagen 4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cstate="print"/>
                                  <a:srcRect/>
                                  <a:stretch>
                                    <a:fillRect/>
                                  </a:stretch>
                                </pic:blipFill>
                                <pic:spPr bwMode="auto">
                                  <a:xfrm>
                                    <a:off x="0" y="0"/>
                                    <a:ext cx="167853" cy="167853"/>
                                  </a:xfrm>
                                  <a:prstGeom prst="rect">
                                    <a:avLst/>
                                  </a:prstGeom>
                                  <a:noFill/>
                                  <a:ln w="9525">
                                    <a:noFill/>
                                    <a:miter lim="800000"/>
                                    <a:headEnd/>
                                    <a:tailEnd/>
                                  </a:ln>
                                </pic:spPr>
                              </pic:pic>
                            </a:graphicData>
                          </a:graphic>
                        </wp:inline>
                      </w:drawing>
                    </w:r>
                  </w:p>
                  <w:p w:rsidR="007A10F1" w:rsidRPr="001A6A48" w:rsidRDefault="007A10F1" w:rsidP="009F3EA9">
                    <w:pPr>
                      <w:spacing w:after="0"/>
                      <w:jc w:val="right"/>
                      <w:rPr>
                        <w:rFonts w:ascii="Arial" w:hAnsi="Arial" w:cs="Arial"/>
                        <w:i/>
                        <w:iCs/>
                        <w:sz w:val="16"/>
                        <w:szCs w:val="16"/>
                      </w:rPr>
                    </w:pPr>
                  </w:p>
                </w:txbxContent>
              </v:textbox>
            </v:shape>
          </w:pict>
        </mc:Fallback>
      </mc:AlternateContent>
    </w:r>
    <w:r w:rsidR="00F72CA2" w:rsidRPr="009F3EA9">
      <w:rPr>
        <w:rFonts w:ascii="Arial" w:eastAsiaTheme="minorHAnsi" w:hAnsi="Arial" w:cs="Arial"/>
        <w:b/>
        <w:i/>
        <w:iCs/>
        <w:noProof/>
        <w:color w:val="595959" w:themeColor="text1" w:themeTint="A6"/>
        <w:sz w:val="20"/>
        <w:szCs w:val="20"/>
      </w:rPr>
      <w:drawing>
        <wp:anchor distT="0" distB="0" distL="114300" distR="114300" simplePos="0" relativeHeight="251678720" behindDoc="0" locked="0" layoutInCell="1" allowOverlap="1">
          <wp:simplePos x="0" y="0"/>
          <wp:positionH relativeFrom="margin">
            <wp:posOffset>699862</wp:posOffset>
          </wp:positionH>
          <wp:positionV relativeFrom="margin">
            <wp:posOffset>8695055</wp:posOffset>
          </wp:positionV>
          <wp:extent cx="2520950" cy="756285"/>
          <wp:effectExtent l="0" t="0" r="0" b="571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3marcas_VocSoc_negro.jpg"/>
                  <pic:cNvPicPr/>
                </pic:nvPicPr>
                <pic:blipFill>
                  <a:blip r:embed="rId11">
                    <a:extLst>
                      <a:ext uri="{28A0092B-C50C-407E-A947-70E740481C1C}">
                        <a14:useLocalDpi xmlns:a14="http://schemas.microsoft.com/office/drawing/2010/main" val="0"/>
                      </a:ext>
                    </a:extLst>
                  </a:blip>
                  <a:stretch>
                    <a:fillRect/>
                  </a:stretch>
                </pic:blipFill>
                <pic:spPr>
                  <a:xfrm>
                    <a:off x="0" y="0"/>
                    <a:ext cx="2520950" cy="756285"/>
                  </a:xfrm>
                  <a:prstGeom prst="rect">
                    <a:avLst/>
                  </a:prstGeom>
                </pic:spPr>
              </pic:pic>
            </a:graphicData>
          </a:graphic>
        </wp:anchor>
      </w:drawing>
    </w:r>
    <w:r w:rsidR="00F97F54">
      <w:rPr>
        <w:noProof/>
      </w:rPr>
      <w:drawing>
        <wp:anchor distT="0" distB="0" distL="114300" distR="114300" simplePos="0" relativeHeight="251673600" behindDoc="1" locked="0" layoutInCell="1" allowOverlap="1">
          <wp:simplePos x="0" y="0"/>
          <wp:positionH relativeFrom="page">
            <wp:posOffset>-358140</wp:posOffset>
          </wp:positionH>
          <wp:positionV relativeFrom="paragraph">
            <wp:posOffset>-667118</wp:posOffset>
          </wp:positionV>
          <wp:extent cx="2069465" cy="1894840"/>
          <wp:effectExtent l="0" t="0" r="0" b="1016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mp"/>
                  <pic:cNvPicPr/>
                </pic:nvPicPr>
                <pic:blipFill>
                  <a:blip r:embed="rId12"/>
                  <a:stretch>
                    <a:fillRect/>
                  </a:stretch>
                </pic:blipFill>
                <pic:spPr>
                  <a:xfrm>
                    <a:off x="0" y="0"/>
                    <a:ext cx="2069465" cy="1894840"/>
                  </a:xfrm>
                  <a:prstGeom prst="rect">
                    <a:avLst/>
                  </a:prstGeom>
                </pic:spPr>
              </pic:pic>
            </a:graphicData>
          </a:graphic>
        </wp:anchor>
      </w:drawing>
    </w:r>
    <w:r w:rsidR="009B32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AC4" w:rsidRDefault="006A1AC4" w:rsidP="000670D5">
      <w:pPr>
        <w:spacing w:after="0" w:line="240" w:lineRule="auto"/>
      </w:pPr>
      <w:r>
        <w:separator/>
      </w:r>
    </w:p>
  </w:footnote>
  <w:footnote w:type="continuationSeparator" w:id="0">
    <w:p w:rsidR="006A1AC4" w:rsidRDefault="006A1AC4" w:rsidP="00067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FB4" w:rsidRDefault="00110FB4">
    <w:pPr>
      <w:pStyle w:val="Encabezado"/>
    </w:pPr>
    <w:r>
      <w:rPr>
        <w:noProof/>
        <w:lang w:eastAsia="es-ES"/>
      </w:rPr>
      <w:drawing>
        <wp:anchor distT="0" distB="0" distL="114300" distR="114300" simplePos="0" relativeHeight="251675648" behindDoc="0" locked="0" layoutInCell="1" allowOverlap="1">
          <wp:simplePos x="0" y="0"/>
          <wp:positionH relativeFrom="margin">
            <wp:posOffset>3845560</wp:posOffset>
          </wp:positionH>
          <wp:positionV relativeFrom="paragraph">
            <wp:posOffset>-439420</wp:posOffset>
          </wp:positionV>
          <wp:extent cx="1522800" cy="352800"/>
          <wp:effectExtent l="19050" t="0" r="1200" b="0"/>
          <wp:wrapThrough wrapText="bothSides">
            <wp:wrapPolygon edited="0">
              <wp:start x="-270" y="0"/>
              <wp:lineTo x="-270" y="20994"/>
              <wp:lineTo x="21617" y="20994"/>
              <wp:lineTo x="21617" y="0"/>
              <wp:lineTo x="-27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ONC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352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FB4" w:rsidRDefault="00110FB4">
    <w:pPr>
      <w:pStyle w:val="Encabezado"/>
    </w:pPr>
    <w:r>
      <w:rPr>
        <w:noProof/>
        <w:lang w:eastAsia="es-ES"/>
      </w:rPr>
      <w:drawing>
        <wp:anchor distT="0" distB="0" distL="114300" distR="114300" simplePos="0" relativeHeight="251667456" behindDoc="0" locked="0" layoutInCell="1" allowOverlap="1">
          <wp:simplePos x="0" y="0"/>
          <wp:positionH relativeFrom="margin">
            <wp:posOffset>3845560</wp:posOffset>
          </wp:positionH>
          <wp:positionV relativeFrom="paragraph">
            <wp:posOffset>-438150</wp:posOffset>
          </wp:positionV>
          <wp:extent cx="1526540" cy="352425"/>
          <wp:effectExtent l="0" t="0" r="0" b="3175"/>
          <wp:wrapThrough wrapText="bothSides">
            <wp:wrapPolygon edited="0">
              <wp:start x="0" y="0"/>
              <wp:lineTo x="0" y="20238"/>
              <wp:lineTo x="21205" y="20238"/>
              <wp:lineTo x="21205"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ONC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6540" cy="352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4100" style="mso-wrap-style:none;mso-position-horizontal-relative:margin;mso-width-relative:margin;mso-height-relative:margin;v-text-anchor:middle" fillcolor="white" strokecolor="none [1612]">
      <v:fill color="white"/>
      <v:stroke color="none [1612]"/>
      <v:textbox style="layout-flow:vertical;mso-layout-flow-alt:bottom-to-top"/>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0D5"/>
    <w:rsid w:val="000124E6"/>
    <w:rsid w:val="00044113"/>
    <w:rsid w:val="000670D5"/>
    <w:rsid w:val="00077A01"/>
    <w:rsid w:val="00080A25"/>
    <w:rsid w:val="00091B43"/>
    <w:rsid w:val="000E6AEF"/>
    <w:rsid w:val="000F6CD4"/>
    <w:rsid w:val="00110FB4"/>
    <w:rsid w:val="00111857"/>
    <w:rsid w:val="00151EA4"/>
    <w:rsid w:val="00163A89"/>
    <w:rsid w:val="00176D76"/>
    <w:rsid w:val="0018152D"/>
    <w:rsid w:val="001A6A48"/>
    <w:rsid w:val="00233E38"/>
    <w:rsid w:val="00234560"/>
    <w:rsid w:val="002411E5"/>
    <w:rsid w:val="002C081C"/>
    <w:rsid w:val="00312F28"/>
    <w:rsid w:val="00332E7B"/>
    <w:rsid w:val="0033450B"/>
    <w:rsid w:val="00337022"/>
    <w:rsid w:val="003657A4"/>
    <w:rsid w:val="003B5979"/>
    <w:rsid w:val="003E125C"/>
    <w:rsid w:val="00401890"/>
    <w:rsid w:val="00410226"/>
    <w:rsid w:val="00431D68"/>
    <w:rsid w:val="00433355"/>
    <w:rsid w:val="004C0811"/>
    <w:rsid w:val="004E1AD7"/>
    <w:rsid w:val="00595151"/>
    <w:rsid w:val="005B4C32"/>
    <w:rsid w:val="005C41E4"/>
    <w:rsid w:val="006139E0"/>
    <w:rsid w:val="00653190"/>
    <w:rsid w:val="006538EA"/>
    <w:rsid w:val="006A19A9"/>
    <w:rsid w:val="006A1AC4"/>
    <w:rsid w:val="006A1D1F"/>
    <w:rsid w:val="006F18D6"/>
    <w:rsid w:val="006F79C9"/>
    <w:rsid w:val="00773028"/>
    <w:rsid w:val="00776FB1"/>
    <w:rsid w:val="00780D1F"/>
    <w:rsid w:val="007A10F1"/>
    <w:rsid w:val="007C54CC"/>
    <w:rsid w:val="008101C0"/>
    <w:rsid w:val="008500A1"/>
    <w:rsid w:val="008644E2"/>
    <w:rsid w:val="0088406D"/>
    <w:rsid w:val="008D647E"/>
    <w:rsid w:val="009767AA"/>
    <w:rsid w:val="009A212F"/>
    <w:rsid w:val="009B2E02"/>
    <w:rsid w:val="009B3215"/>
    <w:rsid w:val="009F3EA9"/>
    <w:rsid w:val="00A913CB"/>
    <w:rsid w:val="00AC0059"/>
    <w:rsid w:val="00AD7C4B"/>
    <w:rsid w:val="00B33E49"/>
    <w:rsid w:val="00B36785"/>
    <w:rsid w:val="00BA1254"/>
    <w:rsid w:val="00C55E17"/>
    <w:rsid w:val="00CA6074"/>
    <w:rsid w:val="00CB518E"/>
    <w:rsid w:val="00CD6A12"/>
    <w:rsid w:val="00CF7B6E"/>
    <w:rsid w:val="00D42256"/>
    <w:rsid w:val="00D762E2"/>
    <w:rsid w:val="00DA792F"/>
    <w:rsid w:val="00DB7289"/>
    <w:rsid w:val="00DE684D"/>
    <w:rsid w:val="00E113DF"/>
    <w:rsid w:val="00E5493F"/>
    <w:rsid w:val="00E971C9"/>
    <w:rsid w:val="00EA3B3E"/>
    <w:rsid w:val="00EC6D49"/>
    <w:rsid w:val="00ED4DDD"/>
    <w:rsid w:val="00EF3DBB"/>
    <w:rsid w:val="00F00D8B"/>
    <w:rsid w:val="00F36453"/>
    <w:rsid w:val="00F41112"/>
    <w:rsid w:val="00F72CA2"/>
    <w:rsid w:val="00F97F54"/>
    <w:rsid w:val="00FE3DD8"/>
    <w:rsid w:val="00FF2F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100" style="mso-wrap-style:none;mso-position-horizontal-relative:margin;mso-width-relative:margin;mso-height-relative:margin;v-text-anchor:middle" fillcolor="white" strokecolor="none [1612]">
      <v:fill color="white"/>
      <v:stroke color="none [1612]"/>
      <v:textbox style="layout-flow:vertical;mso-layout-flow-alt:bottom-to-top"/>
    </o:shapedefaults>
    <o:shapelayout v:ext="edit">
      <o:idmap v:ext="edit" data="1"/>
    </o:shapelayout>
  </w:shapeDefaults>
  <w:decimalSymbol w:val=","/>
  <w:listSeparator w:val=";"/>
  <w14:docId w14:val="1B3B52DE"/>
  <w15:docId w15:val="{A3C6EE46-09AF-42B1-9047-7F5443C5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70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70D5"/>
  </w:style>
  <w:style w:type="paragraph" w:styleId="Piedepgina">
    <w:name w:val="footer"/>
    <w:basedOn w:val="Normal"/>
    <w:link w:val="PiedepginaCar"/>
    <w:uiPriority w:val="99"/>
    <w:unhideWhenUsed/>
    <w:rsid w:val="000670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70D5"/>
  </w:style>
  <w:style w:type="character" w:styleId="Hipervnculo">
    <w:name w:val="Hyperlink"/>
    <w:basedOn w:val="Fuentedeprrafopredeter"/>
    <w:uiPriority w:val="99"/>
    <w:unhideWhenUsed/>
    <w:rsid w:val="003B5979"/>
    <w:rPr>
      <w:color w:val="0563C1" w:themeColor="hyperlink"/>
      <w:u w:val="single"/>
    </w:rPr>
  </w:style>
  <w:style w:type="paragraph" w:styleId="Textodeglobo">
    <w:name w:val="Balloon Text"/>
    <w:basedOn w:val="Normal"/>
    <w:link w:val="TextodegloboCar"/>
    <w:uiPriority w:val="99"/>
    <w:semiHidden/>
    <w:unhideWhenUsed/>
    <w:rsid w:val="005B4C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4C32"/>
    <w:rPr>
      <w:rFonts w:ascii="Tahoma" w:hAnsi="Tahoma" w:cs="Tahoma"/>
      <w:sz w:val="16"/>
      <w:szCs w:val="16"/>
    </w:rPr>
  </w:style>
  <w:style w:type="paragraph" w:styleId="NormalWeb">
    <w:name w:val="Normal (Web)"/>
    <w:basedOn w:val="Normal"/>
    <w:uiPriority w:val="99"/>
    <w:unhideWhenUsed/>
    <w:rsid w:val="0018152D"/>
    <w:pPr>
      <w:spacing w:after="225" w:line="240" w:lineRule="auto"/>
      <w:jc w:val="both"/>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18152D"/>
    <w:pPr>
      <w:ind w:left="720"/>
      <w:contextualSpacing/>
    </w:pPr>
  </w:style>
  <w:style w:type="table" w:styleId="Tablaconcuadrcula">
    <w:name w:val="Table Grid"/>
    <w:basedOn w:val="Tablanormal"/>
    <w:uiPriority w:val="59"/>
    <w:rsid w:val="007A1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nce.es/servicios-socia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https://www.facebook.com/ONCE.org" TargetMode="External"/><Relationship Id="rId7" Type="http://schemas.openxmlformats.org/officeDocument/2006/relationships/hyperlink" Target="http://blog.once.es/" TargetMode="External"/><Relationship Id="rId12" Type="http://schemas.openxmlformats.org/officeDocument/2006/relationships/image" Target="media/image8.jpeg"/><Relationship Id="rId2" Type="http://schemas.openxmlformats.org/officeDocument/2006/relationships/image" Target="media/image2.png"/><Relationship Id="rId1" Type="http://schemas.openxmlformats.org/officeDocument/2006/relationships/hyperlink" Target="https://twitter.com/ONCE_oficial" TargetMode="External"/><Relationship Id="rId6" Type="http://schemas.openxmlformats.org/officeDocument/2006/relationships/image" Target="media/image4.png"/><Relationship Id="rId11" Type="http://schemas.openxmlformats.org/officeDocument/2006/relationships/image" Target="media/image7.jpeg"/><Relationship Id="rId5" Type="http://schemas.openxmlformats.org/officeDocument/2006/relationships/hyperlink" Target="https://www.youtube.com/channel/UCjiuzuJX8WRU_mIy8kIgXAQ" TargetMode="External"/><Relationship Id="rId10" Type="http://schemas.openxmlformats.org/officeDocument/2006/relationships/image" Target="media/image6.png"/><Relationship Id="rId4" Type="http://schemas.openxmlformats.org/officeDocument/2006/relationships/image" Target="media/image3.png"/><Relationship Id="rId9" Type="http://schemas.openxmlformats.org/officeDocument/2006/relationships/hyperlink" Target="https://www.instagram.com/onc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BAAD4-A8F1-4E91-9DDB-9BAD5999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3822</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Sánchez Baglietto, Yolanda</cp:lastModifiedBy>
  <cp:revision>2</cp:revision>
  <cp:lastPrinted>2018-01-25T15:21:00Z</cp:lastPrinted>
  <dcterms:created xsi:type="dcterms:W3CDTF">2020-04-21T09:02:00Z</dcterms:created>
  <dcterms:modified xsi:type="dcterms:W3CDTF">2020-04-21T09:02:00Z</dcterms:modified>
</cp:coreProperties>
</file>