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7DFC1" w14:textId="3F4B0AFD" w:rsidR="005E6FBC" w:rsidRDefault="00D5726D" w:rsidP="00125C65">
      <w:pPr>
        <w:tabs>
          <w:tab w:val="left" w:pos="6345"/>
        </w:tabs>
        <w:jc w:val="center"/>
        <w:rPr>
          <w:rFonts w:ascii="Times New Roman"/>
          <w:sz w:val="20"/>
        </w:rPr>
      </w:pPr>
      <w:r>
        <w:rPr>
          <w:noProof/>
        </w:rPr>
        <mc:AlternateContent>
          <mc:Choice Requires="wps">
            <w:drawing>
              <wp:anchor distT="0" distB="0" distL="114300" distR="114300" simplePos="0" relativeHeight="251659264" behindDoc="1" locked="0" layoutInCell="1" allowOverlap="1" wp14:anchorId="20516805" wp14:editId="2D62B874">
                <wp:simplePos x="0" y="0"/>
                <wp:positionH relativeFrom="page">
                  <wp:posOffset>6776720</wp:posOffset>
                </wp:positionH>
                <wp:positionV relativeFrom="page">
                  <wp:posOffset>10079355</wp:posOffset>
                </wp:positionV>
                <wp:extent cx="65405" cy="124460"/>
                <wp:effectExtent l="0" t="0" r="0" b="0"/>
                <wp:wrapNone/>
                <wp:docPr id="10"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CB70" w14:textId="77777777" w:rsidR="005E6FBC" w:rsidRDefault="003F0E46">
                            <w:pPr>
                              <w:spacing w:before="1"/>
                              <w:rPr>
                                <w:sz w:val="16"/>
                              </w:rPr>
                            </w:pPr>
                            <w:r>
                              <w:rPr>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6805" id="_x0000_t202" coordsize="21600,21600" o:spt="202" path="m,l,21600r21600,l21600,xe">
                <v:stroke joinstyle="miter"/>
                <v:path gradientshapeok="t" o:connecttype="rect"/>
              </v:shapetype>
              <v:shape id="Text Box 472" o:spid="_x0000_s1026" type="#_x0000_t202" style="position:absolute;left:0;text-align:left;margin-left:533.6pt;margin-top:793.65pt;width:5.15pt;height: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" filled="f" stroked="f">
                <v:textbox inset="0,0,0,0">
                  <w:txbxContent>
                    <w:p w14:paraId="4E05CB70" w14:textId="77777777" w:rsidR="005E6FBC" w:rsidRDefault="003F0E46">
                      <w:pPr>
                        <w:spacing w:before="1"/>
                        <w:rPr>
                          <w:sz w:val="16"/>
                        </w:rPr>
                      </w:pPr>
                      <w:r>
                        <w:rPr>
                          <w:sz w:val="16"/>
                        </w:rPr>
                        <w:t>1</w:t>
                      </w:r>
                    </w:p>
                  </w:txbxContent>
                </v:textbox>
                <w10:wrap anchorx="page" anchory="page"/>
              </v:shape>
            </w:pict>
          </mc:Fallback>
        </mc:AlternateContent>
      </w:r>
      <w:r w:rsidR="003F0E46">
        <w:rPr>
          <w:rFonts w:ascii="Times New Roman"/>
          <w:noProof/>
          <w:position w:val="47"/>
          <w:sz w:val="20"/>
        </w:rPr>
        <w:drawing>
          <wp:inline distT="0" distB="0" distL="0" distR="0" wp14:anchorId="741C4209" wp14:editId="7B1E4A67">
            <wp:extent cx="2132187" cy="13811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132187" cy="1381125"/>
                    </a:xfrm>
                    <a:prstGeom prst="rect">
                      <a:avLst/>
                    </a:prstGeom>
                  </pic:spPr>
                </pic:pic>
              </a:graphicData>
            </a:graphic>
          </wp:inline>
        </w:drawing>
      </w:r>
    </w:p>
    <w:p w14:paraId="60AFCBDF" w14:textId="5EB223D4" w:rsidR="005E6FBC" w:rsidRDefault="005E6FBC">
      <w:pPr>
        <w:pStyle w:val="Textoindependiente"/>
        <w:rPr>
          <w:rFonts w:ascii="Times New Roman"/>
          <w:sz w:val="20"/>
        </w:rPr>
      </w:pPr>
    </w:p>
    <w:p w14:paraId="731557A6" w14:textId="77777777" w:rsidR="00125C65" w:rsidRDefault="00125C65">
      <w:pPr>
        <w:pStyle w:val="Textoindependiente"/>
        <w:rPr>
          <w:rFonts w:ascii="Times New Roman"/>
          <w:sz w:val="20"/>
        </w:rPr>
      </w:pPr>
    </w:p>
    <w:p w14:paraId="532D2545" w14:textId="73A9B28F" w:rsidR="005E6FBC" w:rsidRDefault="00125C65">
      <w:pPr>
        <w:pStyle w:val="Textoindependiente"/>
        <w:rPr>
          <w:rFonts w:ascii="Times New Roman"/>
          <w:sz w:val="20"/>
        </w:rPr>
      </w:pPr>
      <w:r>
        <w:rPr>
          <w:rFonts w:ascii="Times New Roman"/>
          <w:sz w:val="20"/>
        </w:rPr>
        <w:tab/>
      </w:r>
    </w:p>
    <w:p w14:paraId="05FB9A31" w14:textId="0B6A1ED5" w:rsidR="005E6FBC" w:rsidRDefault="00125C65" w:rsidP="00125C65">
      <w:pPr>
        <w:spacing w:before="232"/>
        <w:ind w:left="567" w:right="1638" w:hanging="2"/>
        <w:jc w:val="center"/>
        <w:rPr>
          <w:b/>
          <w:sz w:val="72"/>
        </w:rPr>
      </w:pPr>
      <w:r>
        <w:rPr>
          <w:b/>
          <w:color w:val="1F487C"/>
          <w:spacing w:val="-32"/>
          <w:sz w:val="72"/>
        </w:rPr>
        <w:t xml:space="preserve">25 </w:t>
      </w:r>
      <w:r>
        <w:rPr>
          <w:b/>
          <w:color w:val="1F487C"/>
          <w:spacing w:val="-35"/>
          <w:sz w:val="72"/>
        </w:rPr>
        <w:t>Aniversario</w:t>
      </w:r>
      <w:r w:rsidR="003F0E46">
        <w:rPr>
          <w:b/>
          <w:color w:val="1F487C"/>
          <w:spacing w:val="-35"/>
          <w:sz w:val="72"/>
        </w:rPr>
        <w:t xml:space="preserve"> </w:t>
      </w:r>
      <w:r>
        <w:rPr>
          <w:b/>
          <w:color w:val="1F487C"/>
          <w:spacing w:val="-35"/>
          <w:sz w:val="72"/>
        </w:rPr>
        <w:t xml:space="preserve">Comité Paralímpico </w:t>
      </w:r>
      <w:r w:rsidR="003F0E46">
        <w:rPr>
          <w:b/>
          <w:color w:val="1F487C"/>
          <w:spacing w:val="-33"/>
          <w:sz w:val="72"/>
        </w:rPr>
        <w:t>Español</w:t>
      </w:r>
    </w:p>
    <w:p w14:paraId="44B2594B" w14:textId="14D08121" w:rsidR="005E6FBC" w:rsidRDefault="003F0E46">
      <w:pPr>
        <w:spacing w:before="537"/>
        <w:ind w:left="2686" w:right="3558"/>
        <w:jc w:val="center"/>
        <w:rPr>
          <w:b/>
          <w:i/>
          <w:sz w:val="40"/>
        </w:rPr>
      </w:pPr>
      <w:bookmarkStart w:id="0" w:name="_TOC_250004"/>
      <w:bookmarkEnd w:id="0"/>
      <w:r>
        <w:rPr>
          <w:b/>
          <w:i/>
          <w:sz w:val="40"/>
        </w:rPr>
        <w:t>Dossier informativo</w:t>
      </w:r>
    </w:p>
    <w:p w14:paraId="1DF6925A" w14:textId="77777777" w:rsidR="00125C65" w:rsidRDefault="00125C65">
      <w:pPr>
        <w:spacing w:before="537"/>
        <w:ind w:left="2686" w:right="3558"/>
        <w:jc w:val="center"/>
        <w:rPr>
          <w:b/>
          <w:i/>
          <w:sz w:val="40"/>
        </w:rPr>
      </w:pPr>
    </w:p>
    <w:p w14:paraId="09186040" w14:textId="77777777" w:rsidR="005E6FBC" w:rsidRDefault="005E6FBC">
      <w:pPr>
        <w:pStyle w:val="Textoindependiente"/>
        <w:rPr>
          <w:b/>
          <w:i/>
          <w:sz w:val="20"/>
        </w:rPr>
      </w:pPr>
    </w:p>
    <w:p w14:paraId="07312E1A" w14:textId="363CA5CA" w:rsidR="005E6FBC" w:rsidRDefault="00EC74F9">
      <w:pPr>
        <w:pStyle w:val="Textoindependiente"/>
        <w:spacing w:before="7"/>
        <w:rPr>
          <w:b/>
          <w:i/>
          <w:sz w:val="16"/>
        </w:rPr>
      </w:pPr>
      <w:r w:rsidRPr="00EC74F9">
        <w:rPr>
          <w:b/>
          <w:i/>
          <w:noProof/>
          <w:sz w:val="16"/>
        </w:rPr>
        <w:drawing>
          <wp:inline distT="0" distB="0" distL="0" distR="0" wp14:anchorId="77103D24" wp14:editId="66892426">
            <wp:extent cx="5939155" cy="360045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155" cy="3600450"/>
                    </a:xfrm>
                    <a:prstGeom prst="rect">
                      <a:avLst/>
                    </a:prstGeom>
                    <a:noFill/>
                    <a:ln>
                      <a:noFill/>
                    </a:ln>
                  </pic:spPr>
                </pic:pic>
              </a:graphicData>
            </a:graphic>
          </wp:inline>
        </w:drawing>
      </w:r>
    </w:p>
    <w:p w14:paraId="04C24D6D" w14:textId="77777777" w:rsidR="005E6FBC" w:rsidRDefault="005E6FBC">
      <w:pPr>
        <w:pStyle w:val="Textoindependiente"/>
        <w:rPr>
          <w:b/>
          <w:i/>
          <w:sz w:val="20"/>
        </w:rPr>
      </w:pPr>
    </w:p>
    <w:p w14:paraId="2D2107FF" w14:textId="77777777" w:rsidR="005E6FBC" w:rsidRDefault="005E6FBC">
      <w:pPr>
        <w:pStyle w:val="Textoindependiente"/>
        <w:rPr>
          <w:b/>
          <w:i/>
          <w:sz w:val="20"/>
        </w:rPr>
      </w:pPr>
    </w:p>
    <w:p w14:paraId="673C7A5B" w14:textId="77777777" w:rsidR="005E6FBC" w:rsidRDefault="005E6FBC">
      <w:pPr>
        <w:pStyle w:val="Textoindependiente"/>
        <w:rPr>
          <w:b/>
          <w:i/>
          <w:sz w:val="20"/>
        </w:rPr>
      </w:pPr>
    </w:p>
    <w:p w14:paraId="162EE228" w14:textId="411B376E" w:rsidR="005E6FBC" w:rsidRDefault="00D5726D">
      <w:pPr>
        <w:pStyle w:val="Textoindependiente"/>
        <w:spacing w:before="10"/>
        <w:rPr>
          <w:b/>
          <w:i/>
          <w:sz w:val="28"/>
        </w:rPr>
      </w:pPr>
      <w:r>
        <w:rPr>
          <w:noProof/>
        </w:rPr>
        <mc:AlternateContent>
          <mc:Choice Requires="wps">
            <w:drawing>
              <wp:anchor distT="0" distB="0" distL="0" distR="0" simplePos="0" relativeHeight="251660288" behindDoc="1" locked="0" layoutInCell="1" allowOverlap="1" wp14:anchorId="2F030F76" wp14:editId="175C0AE8">
                <wp:simplePos x="0" y="0"/>
                <wp:positionH relativeFrom="page">
                  <wp:posOffset>6429375</wp:posOffset>
                </wp:positionH>
                <wp:positionV relativeFrom="paragraph">
                  <wp:posOffset>247650</wp:posOffset>
                </wp:positionV>
                <wp:extent cx="600075" cy="323850"/>
                <wp:effectExtent l="0" t="0" r="0" b="0"/>
                <wp:wrapTopAndBottom/>
                <wp:docPr id="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601CB" id="Rectangle 471" o:spid="_x0000_s1026" style="position:absolute;margin-left:506.25pt;margin-top:19.5pt;width:47.25pt;height:2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" stroked="f">
                <w10:wrap type="topAndBottom" anchorx="page"/>
              </v:rect>
            </w:pict>
          </mc:Fallback>
        </mc:AlternateContent>
      </w:r>
    </w:p>
    <w:p w14:paraId="1FA6DDFE" w14:textId="77777777" w:rsidR="005E6FBC" w:rsidRDefault="005E6FBC">
      <w:pPr>
        <w:rPr>
          <w:sz w:val="28"/>
        </w:rPr>
        <w:sectPr w:rsidR="005E6FBC">
          <w:type w:val="continuous"/>
          <w:pgSz w:w="11910" w:h="16840"/>
          <w:pgMar w:top="960" w:right="0" w:bottom="280" w:left="120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5F9F1B5C" w14:textId="77777777" w:rsidR="005E6FBC" w:rsidRDefault="003F0E46">
      <w:pPr>
        <w:tabs>
          <w:tab w:val="left" w:pos="7300"/>
        </w:tabs>
        <w:spacing w:before="78"/>
        <w:ind w:left="218"/>
        <w:rPr>
          <w:b/>
          <w:sz w:val="28"/>
        </w:rPr>
      </w:pPr>
      <w:r>
        <w:rPr>
          <w:b/>
          <w:spacing w:val="-27"/>
          <w:sz w:val="28"/>
          <w:u w:val="thick"/>
        </w:rPr>
        <w:lastRenderedPageBreak/>
        <w:t>ÍNDICE</w:t>
      </w:r>
      <w:r>
        <w:rPr>
          <w:b/>
          <w:spacing w:val="-27"/>
          <w:sz w:val="28"/>
          <w:u w:val="thick"/>
        </w:rPr>
        <w:tab/>
      </w:r>
    </w:p>
    <w:p w14:paraId="75E97A33" w14:textId="77777777" w:rsidR="005E6FBC" w:rsidRDefault="005E6FBC">
      <w:pPr>
        <w:pStyle w:val="Textoindependiente"/>
        <w:rPr>
          <w:b/>
          <w:sz w:val="20"/>
        </w:rPr>
      </w:pPr>
    </w:p>
    <w:p w14:paraId="55699E25" w14:textId="0184220B" w:rsidR="008F400B" w:rsidRDefault="008F400B" w:rsidP="008F400B">
      <w:pPr>
        <w:spacing w:before="73"/>
        <w:ind w:left="2686" w:hanging="2686"/>
        <w:rPr>
          <w:b/>
          <w:sz w:val="24"/>
        </w:rPr>
      </w:pPr>
      <w:bookmarkStart w:id="1" w:name="_TOC_250002"/>
      <w:bookmarkEnd w:id="1"/>
    </w:p>
    <w:p w14:paraId="65B20835" w14:textId="647A3229" w:rsidR="008F400B" w:rsidRPr="008F400B" w:rsidRDefault="008F400B" w:rsidP="008F400B">
      <w:pPr>
        <w:spacing w:before="73"/>
        <w:ind w:left="2686" w:hanging="2686"/>
        <w:rPr>
          <w:b/>
          <w:sz w:val="24"/>
        </w:rPr>
      </w:pPr>
      <w:r w:rsidRPr="008F400B">
        <w:rPr>
          <w:b/>
          <w:sz w:val="24"/>
        </w:rPr>
        <w:t>HISTORIA DEL COMITÉ PARALÍMPICO ESPAÑOL</w:t>
      </w:r>
      <w:r w:rsidRPr="008F400B">
        <w:rPr>
          <w:b/>
          <w:sz w:val="24"/>
        </w:rPr>
        <w:tab/>
        <w:t xml:space="preserve">              </w:t>
      </w:r>
      <w:r>
        <w:rPr>
          <w:b/>
          <w:sz w:val="24"/>
        </w:rPr>
        <w:t xml:space="preserve">            </w:t>
      </w:r>
      <w:r w:rsidRPr="008F400B">
        <w:rPr>
          <w:b/>
          <w:sz w:val="24"/>
        </w:rPr>
        <w:t>3</w:t>
      </w:r>
    </w:p>
    <w:p w14:paraId="38D3C011" w14:textId="77777777" w:rsidR="008F400B" w:rsidRDefault="008F400B" w:rsidP="008F400B">
      <w:pPr>
        <w:spacing w:before="73"/>
        <w:ind w:left="2686" w:hanging="2686"/>
        <w:rPr>
          <w:b/>
          <w:sz w:val="24"/>
        </w:rPr>
      </w:pPr>
    </w:p>
    <w:p w14:paraId="6B3E5F76" w14:textId="77777777" w:rsidR="008F400B" w:rsidRDefault="008F400B" w:rsidP="008F400B">
      <w:pPr>
        <w:spacing w:before="73"/>
        <w:ind w:left="2686" w:hanging="2686"/>
        <w:rPr>
          <w:b/>
          <w:sz w:val="24"/>
        </w:rPr>
      </w:pPr>
    </w:p>
    <w:p w14:paraId="79F1B8C9" w14:textId="451094A8" w:rsidR="008F400B" w:rsidRPr="008F400B" w:rsidRDefault="008F400B" w:rsidP="008F400B">
      <w:pPr>
        <w:spacing w:before="73"/>
        <w:ind w:left="2686" w:hanging="2686"/>
        <w:rPr>
          <w:b/>
          <w:sz w:val="24"/>
        </w:rPr>
      </w:pPr>
      <w:r w:rsidRPr="008F400B">
        <w:rPr>
          <w:b/>
          <w:sz w:val="24"/>
        </w:rPr>
        <w:t xml:space="preserve">OBJETIVOS DEL COMITÉ PARALÍMPICO ESPAÑOL            </w:t>
      </w:r>
      <w:r>
        <w:rPr>
          <w:b/>
          <w:sz w:val="24"/>
        </w:rPr>
        <w:t xml:space="preserve">            </w:t>
      </w:r>
      <w:r w:rsidRPr="008F400B">
        <w:rPr>
          <w:b/>
          <w:sz w:val="24"/>
        </w:rPr>
        <w:t>5</w:t>
      </w:r>
    </w:p>
    <w:p w14:paraId="1FFDBFBF" w14:textId="77777777" w:rsidR="008F400B" w:rsidRDefault="008F400B" w:rsidP="008F400B">
      <w:pPr>
        <w:spacing w:before="73"/>
        <w:ind w:left="2686" w:hanging="2686"/>
        <w:rPr>
          <w:b/>
          <w:sz w:val="24"/>
        </w:rPr>
      </w:pPr>
    </w:p>
    <w:p w14:paraId="115B484C" w14:textId="77777777" w:rsidR="008F400B" w:rsidRDefault="008F400B" w:rsidP="008F400B">
      <w:pPr>
        <w:spacing w:before="73"/>
        <w:ind w:left="2686" w:hanging="2686"/>
        <w:rPr>
          <w:b/>
          <w:sz w:val="24"/>
        </w:rPr>
      </w:pPr>
    </w:p>
    <w:p w14:paraId="494AE790" w14:textId="702F1DD3" w:rsidR="008F400B" w:rsidRPr="008F400B" w:rsidRDefault="008F400B" w:rsidP="008F400B">
      <w:pPr>
        <w:spacing w:before="73"/>
        <w:ind w:left="2686" w:hanging="2686"/>
        <w:rPr>
          <w:b/>
          <w:sz w:val="24"/>
        </w:rPr>
      </w:pPr>
      <w:r w:rsidRPr="008F400B">
        <w:rPr>
          <w:b/>
          <w:sz w:val="24"/>
        </w:rPr>
        <w:t xml:space="preserve">HITOS DEL DEPORTE PARALÍMPICO                                  </w:t>
      </w:r>
      <w:r>
        <w:rPr>
          <w:b/>
          <w:sz w:val="24"/>
        </w:rPr>
        <w:t xml:space="preserve">            </w:t>
      </w:r>
      <w:r w:rsidRPr="008F400B">
        <w:rPr>
          <w:b/>
          <w:sz w:val="24"/>
        </w:rPr>
        <w:t xml:space="preserve">6                                                                             </w:t>
      </w:r>
    </w:p>
    <w:p w14:paraId="41DA6E81" w14:textId="77777777" w:rsidR="008F400B" w:rsidRDefault="008F400B" w:rsidP="008F400B">
      <w:pPr>
        <w:spacing w:before="73"/>
        <w:ind w:left="2686" w:hanging="2686"/>
        <w:rPr>
          <w:b/>
          <w:sz w:val="24"/>
        </w:rPr>
      </w:pPr>
    </w:p>
    <w:p w14:paraId="436C0134" w14:textId="77777777" w:rsidR="008F400B" w:rsidRDefault="008F400B" w:rsidP="008F400B">
      <w:pPr>
        <w:spacing w:before="73"/>
        <w:ind w:left="2686" w:hanging="2686"/>
        <w:rPr>
          <w:b/>
          <w:sz w:val="24"/>
        </w:rPr>
      </w:pPr>
    </w:p>
    <w:p w14:paraId="59A2528E" w14:textId="4ECF0C9D" w:rsidR="008F400B" w:rsidRPr="008F400B" w:rsidRDefault="008F400B" w:rsidP="008F400B">
      <w:pPr>
        <w:spacing w:before="73"/>
        <w:ind w:left="2686" w:hanging="2686"/>
        <w:rPr>
          <w:b/>
          <w:sz w:val="24"/>
        </w:rPr>
      </w:pPr>
      <w:r w:rsidRPr="008F400B">
        <w:rPr>
          <w:b/>
          <w:sz w:val="24"/>
        </w:rPr>
        <w:t>PLAN ADOP</w:t>
      </w:r>
      <w:r w:rsidRPr="008F400B">
        <w:rPr>
          <w:b/>
          <w:sz w:val="24"/>
        </w:rPr>
        <w:tab/>
        <w:t xml:space="preserve">            </w:t>
      </w:r>
      <w:r>
        <w:rPr>
          <w:b/>
          <w:sz w:val="24"/>
        </w:rPr>
        <w:t xml:space="preserve">                                                            </w:t>
      </w:r>
      <w:r w:rsidRPr="008F400B">
        <w:rPr>
          <w:b/>
          <w:sz w:val="24"/>
        </w:rPr>
        <w:t>9</w:t>
      </w:r>
    </w:p>
    <w:p w14:paraId="6F8F9D53" w14:textId="77777777" w:rsidR="008F400B" w:rsidRDefault="008F400B" w:rsidP="008F400B">
      <w:pPr>
        <w:spacing w:before="73"/>
        <w:ind w:left="2686" w:hanging="2686"/>
        <w:rPr>
          <w:b/>
          <w:sz w:val="24"/>
        </w:rPr>
      </w:pPr>
    </w:p>
    <w:p w14:paraId="79A3C0D2" w14:textId="77777777" w:rsidR="008F400B" w:rsidRDefault="008F400B" w:rsidP="008F400B">
      <w:pPr>
        <w:spacing w:before="73"/>
        <w:ind w:left="2686" w:hanging="2686"/>
        <w:rPr>
          <w:b/>
          <w:sz w:val="24"/>
        </w:rPr>
      </w:pPr>
    </w:p>
    <w:p w14:paraId="43460A38" w14:textId="0395EC8B" w:rsidR="008F400B" w:rsidRPr="008F400B" w:rsidRDefault="008F400B" w:rsidP="008F400B">
      <w:pPr>
        <w:spacing w:before="73"/>
        <w:ind w:left="2686" w:hanging="2686"/>
        <w:rPr>
          <w:b/>
          <w:sz w:val="24"/>
        </w:rPr>
      </w:pPr>
      <w:r w:rsidRPr="008F400B">
        <w:rPr>
          <w:b/>
          <w:sz w:val="24"/>
        </w:rPr>
        <w:t xml:space="preserve">QUÉ HA SUPUESTO EL PLAN ADOP PARA LOS DEPORTISTAS   </w:t>
      </w:r>
      <w:r>
        <w:rPr>
          <w:b/>
          <w:sz w:val="24"/>
        </w:rPr>
        <w:t xml:space="preserve">   </w:t>
      </w:r>
      <w:r w:rsidRPr="008F400B">
        <w:rPr>
          <w:b/>
          <w:sz w:val="24"/>
        </w:rPr>
        <w:t>1</w:t>
      </w:r>
      <w:r w:rsidR="00D376C7">
        <w:rPr>
          <w:b/>
          <w:sz w:val="24"/>
        </w:rPr>
        <w:t>1</w:t>
      </w:r>
    </w:p>
    <w:p w14:paraId="3C18381F" w14:textId="77777777" w:rsidR="008F400B" w:rsidRDefault="008F400B" w:rsidP="008F400B">
      <w:pPr>
        <w:spacing w:before="73"/>
        <w:ind w:left="2686" w:hanging="2686"/>
        <w:rPr>
          <w:b/>
          <w:sz w:val="24"/>
        </w:rPr>
      </w:pPr>
    </w:p>
    <w:p w14:paraId="61F52E5D" w14:textId="77777777" w:rsidR="008F400B" w:rsidRDefault="008F400B" w:rsidP="008F400B">
      <w:pPr>
        <w:spacing w:before="73"/>
        <w:ind w:left="2686" w:hanging="2686"/>
        <w:rPr>
          <w:b/>
          <w:sz w:val="24"/>
        </w:rPr>
      </w:pPr>
    </w:p>
    <w:p w14:paraId="7102F11D" w14:textId="28A500B4" w:rsidR="008F400B" w:rsidRPr="008F400B" w:rsidRDefault="008F400B" w:rsidP="008F400B">
      <w:pPr>
        <w:spacing w:before="73"/>
        <w:ind w:left="2686" w:hanging="2686"/>
        <w:rPr>
          <w:b/>
          <w:sz w:val="24"/>
        </w:rPr>
      </w:pPr>
      <w:r w:rsidRPr="008F400B">
        <w:rPr>
          <w:b/>
          <w:sz w:val="24"/>
        </w:rPr>
        <w:t>ACCIONES DE COMUNICACIÓN 25 ANIVERSARIO</w:t>
      </w:r>
      <w:r w:rsidRPr="008F400B">
        <w:rPr>
          <w:b/>
          <w:sz w:val="24"/>
        </w:rPr>
        <w:tab/>
        <w:t xml:space="preserve">        </w:t>
      </w:r>
      <w:r>
        <w:rPr>
          <w:b/>
          <w:sz w:val="24"/>
        </w:rPr>
        <w:t xml:space="preserve">        </w:t>
      </w:r>
      <w:r w:rsidRPr="008F400B">
        <w:rPr>
          <w:b/>
          <w:sz w:val="24"/>
        </w:rPr>
        <w:t>1</w:t>
      </w:r>
      <w:r>
        <w:rPr>
          <w:b/>
          <w:sz w:val="24"/>
        </w:rPr>
        <w:t>2</w:t>
      </w:r>
    </w:p>
    <w:p w14:paraId="451AB63F" w14:textId="77777777" w:rsidR="008F400B" w:rsidRDefault="008F400B" w:rsidP="008F400B">
      <w:pPr>
        <w:spacing w:before="73"/>
        <w:ind w:left="2686" w:hanging="2686"/>
        <w:rPr>
          <w:b/>
          <w:sz w:val="24"/>
        </w:rPr>
      </w:pPr>
    </w:p>
    <w:p w14:paraId="17FB3376" w14:textId="77777777" w:rsidR="008F400B" w:rsidRDefault="008F400B" w:rsidP="00D140FC">
      <w:pPr>
        <w:spacing w:before="73"/>
        <w:ind w:left="2686" w:hanging="2686"/>
        <w:jc w:val="center"/>
        <w:rPr>
          <w:b/>
          <w:sz w:val="24"/>
        </w:rPr>
      </w:pPr>
    </w:p>
    <w:p w14:paraId="4CCB4F90" w14:textId="77777777" w:rsidR="008F400B" w:rsidRDefault="008F400B" w:rsidP="00D140FC">
      <w:pPr>
        <w:spacing w:before="73"/>
        <w:ind w:left="2686" w:hanging="2686"/>
        <w:jc w:val="center"/>
        <w:rPr>
          <w:b/>
          <w:sz w:val="24"/>
        </w:rPr>
      </w:pPr>
    </w:p>
    <w:p w14:paraId="6B29EC53" w14:textId="77777777" w:rsidR="008F400B" w:rsidRDefault="008F400B" w:rsidP="00D140FC">
      <w:pPr>
        <w:spacing w:before="73"/>
        <w:ind w:left="2686" w:hanging="2686"/>
        <w:jc w:val="center"/>
        <w:rPr>
          <w:b/>
          <w:sz w:val="24"/>
        </w:rPr>
      </w:pPr>
    </w:p>
    <w:p w14:paraId="64ED9314" w14:textId="77777777" w:rsidR="008F400B" w:rsidRDefault="008F400B" w:rsidP="00D140FC">
      <w:pPr>
        <w:spacing w:before="73"/>
        <w:ind w:left="2686" w:hanging="2686"/>
        <w:jc w:val="center"/>
        <w:rPr>
          <w:b/>
          <w:sz w:val="24"/>
        </w:rPr>
      </w:pPr>
    </w:p>
    <w:p w14:paraId="1C1DB1B7" w14:textId="77777777" w:rsidR="008F400B" w:rsidRDefault="008F400B" w:rsidP="00D140FC">
      <w:pPr>
        <w:spacing w:before="73"/>
        <w:ind w:left="2686" w:hanging="2686"/>
        <w:jc w:val="center"/>
        <w:rPr>
          <w:b/>
          <w:sz w:val="24"/>
        </w:rPr>
      </w:pPr>
    </w:p>
    <w:p w14:paraId="7C951693" w14:textId="77777777" w:rsidR="008F400B" w:rsidRDefault="008F400B" w:rsidP="00D140FC">
      <w:pPr>
        <w:spacing w:before="73"/>
        <w:ind w:left="2686" w:hanging="2686"/>
        <w:jc w:val="center"/>
        <w:rPr>
          <w:b/>
          <w:sz w:val="24"/>
        </w:rPr>
      </w:pPr>
    </w:p>
    <w:p w14:paraId="77CEEAA2" w14:textId="77777777" w:rsidR="008F400B" w:rsidRDefault="008F400B" w:rsidP="00D140FC">
      <w:pPr>
        <w:spacing w:before="73"/>
        <w:ind w:left="2686" w:hanging="2686"/>
        <w:jc w:val="center"/>
        <w:rPr>
          <w:b/>
          <w:sz w:val="24"/>
        </w:rPr>
      </w:pPr>
    </w:p>
    <w:p w14:paraId="6A4FF059" w14:textId="77777777" w:rsidR="008F400B" w:rsidRDefault="008F400B" w:rsidP="00D140FC">
      <w:pPr>
        <w:spacing w:before="73"/>
        <w:ind w:left="2686" w:hanging="2686"/>
        <w:jc w:val="center"/>
        <w:rPr>
          <w:b/>
          <w:sz w:val="24"/>
        </w:rPr>
      </w:pPr>
    </w:p>
    <w:p w14:paraId="671CC1F3" w14:textId="77777777" w:rsidR="008F400B" w:rsidRDefault="008F400B" w:rsidP="00D140FC">
      <w:pPr>
        <w:spacing w:before="73"/>
        <w:ind w:left="2686" w:hanging="2686"/>
        <w:jc w:val="center"/>
        <w:rPr>
          <w:b/>
          <w:sz w:val="24"/>
        </w:rPr>
      </w:pPr>
    </w:p>
    <w:p w14:paraId="00EDAAB7" w14:textId="77777777" w:rsidR="008F400B" w:rsidRDefault="008F400B" w:rsidP="00D140FC">
      <w:pPr>
        <w:spacing w:before="73"/>
        <w:ind w:left="2686" w:hanging="2686"/>
        <w:jc w:val="center"/>
        <w:rPr>
          <w:b/>
          <w:sz w:val="24"/>
        </w:rPr>
      </w:pPr>
    </w:p>
    <w:p w14:paraId="71538A04" w14:textId="77777777" w:rsidR="008F400B" w:rsidRDefault="008F400B" w:rsidP="00D140FC">
      <w:pPr>
        <w:spacing w:before="73"/>
        <w:ind w:left="2686" w:hanging="2686"/>
        <w:jc w:val="center"/>
        <w:rPr>
          <w:b/>
          <w:sz w:val="24"/>
        </w:rPr>
      </w:pPr>
    </w:p>
    <w:p w14:paraId="0E3DD0B3" w14:textId="77777777" w:rsidR="008F400B" w:rsidRDefault="008F400B" w:rsidP="00D140FC">
      <w:pPr>
        <w:spacing w:before="73"/>
        <w:ind w:left="2686" w:hanging="2686"/>
        <w:jc w:val="center"/>
        <w:rPr>
          <w:b/>
          <w:sz w:val="24"/>
        </w:rPr>
      </w:pPr>
    </w:p>
    <w:p w14:paraId="5877F906" w14:textId="77777777" w:rsidR="008F400B" w:rsidRDefault="008F400B" w:rsidP="00D140FC">
      <w:pPr>
        <w:spacing w:before="73"/>
        <w:ind w:left="2686" w:hanging="2686"/>
        <w:jc w:val="center"/>
        <w:rPr>
          <w:b/>
          <w:sz w:val="24"/>
        </w:rPr>
      </w:pPr>
    </w:p>
    <w:p w14:paraId="4C0C3609" w14:textId="77777777" w:rsidR="008F400B" w:rsidRDefault="008F400B" w:rsidP="00D140FC">
      <w:pPr>
        <w:spacing w:before="73"/>
        <w:ind w:left="2686" w:hanging="2686"/>
        <w:jc w:val="center"/>
        <w:rPr>
          <w:b/>
          <w:sz w:val="24"/>
        </w:rPr>
      </w:pPr>
    </w:p>
    <w:p w14:paraId="104B194F" w14:textId="77777777" w:rsidR="008F400B" w:rsidRDefault="008F400B" w:rsidP="00D140FC">
      <w:pPr>
        <w:spacing w:before="73"/>
        <w:ind w:left="2686" w:hanging="2686"/>
        <w:jc w:val="center"/>
        <w:rPr>
          <w:b/>
          <w:sz w:val="24"/>
        </w:rPr>
      </w:pPr>
    </w:p>
    <w:p w14:paraId="7D69360C" w14:textId="77777777" w:rsidR="008F400B" w:rsidRDefault="008F400B" w:rsidP="00D140FC">
      <w:pPr>
        <w:spacing w:before="73"/>
        <w:ind w:left="2686" w:hanging="2686"/>
        <w:jc w:val="center"/>
        <w:rPr>
          <w:b/>
          <w:sz w:val="24"/>
        </w:rPr>
      </w:pPr>
    </w:p>
    <w:p w14:paraId="0FD6ACFA" w14:textId="77777777" w:rsidR="008F400B" w:rsidRDefault="008F400B" w:rsidP="00D140FC">
      <w:pPr>
        <w:spacing w:before="73"/>
        <w:ind w:left="2686" w:hanging="2686"/>
        <w:jc w:val="center"/>
        <w:rPr>
          <w:b/>
          <w:sz w:val="24"/>
        </w:rPr>
      </w:pPr>
    </w:p>
    <w:p w14:paraId="30895299" w14:textId="77777777" w:rsidR="008F400B" w:rsidRDefault="008F400B" w:rsidP="00D140FC">
      <w:pPr>
        <w:spacing w:before="73"/>
        <w:ind w:left="2686" w:hanging="2686"/>
        <w:jc w:val="center"/>
        <w:rPr>
          <w:b/>
          <w:sz w:val="24"/>
        </w:rPr>
      </w:pPr>
    </w:p>
    <w:p w14:paraId="1A10AB44" w14:textId="77777777" w:rsidR="008F400B" w:rsidRDefault="008F400B" w:rsidP="008F400B">
      <w:pPr>
        <w:spacing w:before="73"/>
        <w:rPr>
          <w:b/>
          <w:sz w:val="24"/>
        </w:rPr>
      </w:pPr>
    </w:p>
    <w:p w14:paraId="50F56038" w14:textId="5D18C37E" w:rsidR="005E6FBC" w:rsidRDefault="00D140FC" w:rsidP="008F400B">
      <w:pPr>
        <w:spacing w:before="73"/>
        <w:jc w:val="center"/>
        <w:rPr>
          <w:b/>
          <w:sz w:val="24"/>
        </w:rPr>
      </w:pPr>
      <w:r>
        <w:rPr>
          <w:b/>
          <w:sz w:val="24"/>
        </w:rPr>
        <w:lastRenderedPageBreak/>
        <w:t xml:space="preserve">HISTORIA DEL </w:t>
      </w:r>
      <w:r w:rsidR="003F0E46">
        <w:rPr>
          <w:b/>
          <w:sz w:val="24"/>
        </w:rPr>
        <w:t>COMITÉ PARALÍMPICO ESPAÑOL</w:t>
      </w:r>
    </w:p>
    <w:p w14:paraId="7079145D" w14:textId="77777777" w:rsidR="005E6FBC" w:rsidRDefault="005E6FBC">
      <w:pPr>
        <w:pStyle w:val="Textoindependiente"/>
        <w:rPr>
          <w:b/>
          <w:sz w:val="28"/>
        </w:rPr>
      </w:pPr>
    </w:p>
    <w:p w14:paraId="383EA1BC" w14:textId="0C87182A" w:rsidR="00EC74F9" w:rsidRDefault="003F0E46" w:rsidP="00EC74F9">
      <w:pPr>
        <w:pStyle w:val="Textoindependiente"/>
        <w:spacing w:line="360" w:lineRule="auto"/>
        <w:ind w:left="218" w:right="1118"/>
        <w:jc w:val="both"/>
        <w:rPr>
          <w:spacing w:val="-10"/>
        </w:rPr>
      </w:pPr>
      <w:r w:rsidRPr="00EC74F9">
        <w:rPr>
          <w:spacing w:val="-10"/>
        </w:rPr>
        <w:t xml:space="preserve">El Comité Paralímpico Español se creó en 1995 y desde su </w:t>
      </w:r>
      <w:r>
        <w:rPr>
          <w:spacing w:val="-10"/>
        </w:rPr>
        <w:t xml:space="preserve">constitución </w:t>
      </w:r>
      <w:r w:rsidRPr="00EC74F9">
        <w:rPr>
          <w:spacing w:val="-10"/>
        </w:rPr>
        <w:t xml:space="preserve">cuenta con la </w:t>
      </w:r>
      <w:r>
        <w:rPr>
          <w:spacing w:val="-10"/>
        </w:rPr>
        <w:t xml:space="preserve">Presidencia </w:t>
      </w:r>
      <w:r w:rsidRPr="00EC74F9">
        <w:rPr>
          <w:spacing w:val="-10"/>
        </w:rPr>
        <w:t xml:space="preserve">de Honor de S.A.R. la Infanta Doña Elena. En 1998 se </w:t>
      </w:r>
      <w:r>
        <w:rPr>
          <w:spacing w:val="-10"/>
        </w:rPr>
        <w:t xml:space="preserve">modificó </w:t>
      </w:r>
      <w:r w:rsidRPr="00EC74F9">
        <w:rPr>
          <w:spacing w:val="-10"/>
        </w:rPr>
        <w:t xml:space="preserve">la Ley del Deporte y se </w:t>
      </w:r>
      <w:r>
        <w:rPr>
          <w:spacing w:val="-10"/>
        </w:rPr>
        <w:t xml:space="preserve">reconoció </w:t>
      </w:r>
      <w:r w:rsidRPr="00EC74F9">
        <w:rPr>
          <w:spacing w:val="-10"/>
        </w:rPr>
        <w:t xml:space="preserve">al Comité </w:t>
      </w:r>
      <w:r>
        <w:rPr>
          <w:spacing w:val="-10"/>
        </w:rPr>
        <w:t xml:space="preserve">Paralímpico </w:t>
      </w:r>
      <w:r w:rsidRPr="00EC74F9">
        <w:rPr>
          <w:spacing w:val="-10"/>
        </w:rPr>
        <w:t xml:space="preserve">Español con la misma </w:t>
      </w:r>
      <w:r>
        <w:rPr>
          <w:spacing w:val="-10"/>
        </w:rPr>
        <w:t xml:space="preserve">naturaleza </w:t>
      </w:r>
      <w:r w:rsidRPr="00EC74F9">
        <w:rPr>
          <w:spacing w:val="-10"/>
        </w:rPr>
        <w:t xml:space="preserve">y </w:t>
      </w:r>
      <w:r>
        <w:rPr>
          <w:spacing w:val="-10"/>
        </w:rPr>
        <w:t xml:space="preserve">funciones </w:t>
      </w:r>
      <w:r w:rsidRPr="00EC74F9">
        <w:rPr>
          <w:spacing w:val="-10"/>
        </w:rPr>
        <w:t xml:space="preserve">que las del Comité </w:t>
      </w:r>
      <w:r>
        <w:rPr>
          <w:spacing w:val="-10"/>
        </w:rPr>
        <w:t xml:space="preserve">Olímpico Español. </w:t>
      </w:r>
    </w:p>
    <w:p w14:paraId="2D6A7243" w14:textId="77777777" w:rsidR="00EC74F9" w:rsidRDefault="00EC74F9" w:rsidP="00EC74F9">
      <w:pPr>
        <w:pStyle w:val="Textoindependiente"/>
        <w:spacing w:line="360" w:lineRule="auto"/>
        <w:ind w:left="218" w:right="1118"/>
        <w:jc w:val="both"/>
        <w:rPr>
          <w:spacing w:val="-10"/>
        </w:rPr>
      </w:pPr>
    </w:p>
    <w:p w14:paraId="123EC32D" w14:textId="1DB4B27E" w:rsidR="005E6FBC" w:rsidRPr="00EC74F9" w:rsidRDefault="003F0E46" w:rsidP="00EC74F9">
      <w:pPr>
        <w:pStyle w:val="Textoindependiente"/>
        <w:spacing w:line="360" w:lineRule="auto"/>
        <w:ind w:left="218" w:right="1118"/>
        <w:jc w:val="both"/>
        <w:rPr>
          <w:spacing w:val="-10"/>
        </w:rPr>
      </w:pPr>
      <w:r w:rsidRPr="00EC74F9">
        <w:rPr>
          <w:spacing w:val="-10"/>
        </w:rPr>
        <w:t xml:space="preserve">Esta misma Ley, a su vez, declaró al </w:t>
      </w:r>
      <w:r>
        <w:rPr>
          <w:spacing w:val="-10"/>
        </w:rPr>
        <w:t xml:space="preserve">Comité Paralímpico </w:t>
      </w:r>
      <w:r w:rsidRPr="00EC74F9">
        <w:rPr>
          <w:spacing w:val="-10"/>
        </w:rPr>
        <w:t xml:space="preserve">Español entidad de </w:t>
      </w:r>
      <w:r w:rsidR="00EC74F9">
        <w:rPr>
          <w:spacing w:val="-10"/>
        </w:rPr>
        <w:t>U</w:t>
      </w:r>
      <w:r>
        <w:rPr>
          <w:spacing w:val="-10"/>
        </w:rPr>
        <w:t xml:space="preserve">tilidad </w:t>
      </w:r>
      <w:r w:rsidR="00EC74F9">
        <w:rPr>
          <w:spacing w:val="-10"/>
        </w:rPr>
        <w:t xml:space="preserve"> P</w:t>
      </w:r>
      <w:r w:rsidRPr="00EC74F9">
        <w:rPr>
          <w:spacing w:val="-10"/>
        </w:rPr>
        <w:t>ública. Desde su creación,</w:t>
      </w:r>
      <w:r w:rsidR="00EC74F9">
        <w:rPr>
          <w:spacing w:val="-10"/>
        </w:rPr>
        <w:t xml:space="preserve"> </w:t>
      </w:r>
      <w:r>
        <w:rPr>
          <w:spacing w:val="-5"/>
        </w:rPr>
        <w:t>el</w:t>
      </w:r>
      <w:r>
        <w:rPr>
          <w:spacing w:val="-14"/>
        </w:rPr>
        <w:t xml:space="preserve"> </w:t>
      </w:r>
      <w:r>
        <w:rPr>
          <w:spacing w:val="-9"/>
        </w:rPr>
        <w:t>Comité</w:t>
      </w:r>
      <w:r>
        <w:rPr>
          <w:spacing w:val="-11"/>
        </w:rPr>
        <w:t xml:space="preserve"> </w:t>
      </w:r>
      <w:r>
        <w:rPr>
          <w:spacing w:val="-10"/>
        </w:rPr>
        <w:t>Paralímpico</w:t>
      </w:r>
      <w:r>
        <w:rPr>
          <w:spacing w:val="-15"/>
        </w:rPr>
        <w:t xml:space="preserve"> </w:t>
      </w:r>
      <w:r>
        <w:rPr>
          <w:spacing w:val="-9"/>
        </w:rPr>
        <w:t>Español</w:t>
      </w:r>
      <w:r>
        <w:rPr>
          <w:spacing w:val="-13"/>
        </w:rPr>
        <w:t xml:space="preserve"> </w:t>
      </w:r>
      <w:r>
        <w:rPr>
          <w:spacing w:val="-5"/>
        </w:rPr>
        <w:t>se</w:t>
      </w:r>
      <w:r>
        <w:rPr>
          <w:spacing w:val="-11"/>
        </w:rPr>
        <w:t xml:space="preserve"> </w:t>
      </w:r>
      <w:r>
        <w:rPr>
          <w:spacing w:val="-10"/>
        </w:rPr>
        <w:t>configuró</w:t>
      </w:r>
      <w:r>
        <w:rPr>
          <w:spacing w:val="-15"/>
        </w:rPr>
        <w:t xml:space="preserve"> </w:t>
      </w:r>
      <w:r>
        <w:rPr>
          <w:spacing w:val="-8"/>
        </w:rPr>
        <w:t>como</w:t>
      </w:r>
      <w:r>
        <w:rPr>
          <w:spacing w:val="-12"/>
        </w:rPr>
        <w:t xml:space="preserve"> </w:t>
      </w:r>
      <w:r>
        <w:rPr>
          <w:spacing w:val="-5"/>
        </w:rPr>
        <w:t>el</w:t>
      </w:r>
      <w:r>
        <w:rPr>
          <w:spacing w:val="-13"/>
        </w:rPr>
        <w:t xml:space="preserve"> </w:t>
      </w:r>
      <w:r>
        <w:rPr>
          <w:spacing w:val="-9"/>
        </w:rPr>
        <w:t>órgano</w:t>
      </w:r>
      <w:r>
        <w:rPr>
          <w:spacing w:val="-13"/>
        </w:rPr>
        <w:t xml:space="preserve"> </w:t>
      </w:r>
      <w:r>
        <w:rPr>
          <w:spacing w:val="-6"/>
        </w:rPr>
        <w:t>de</w:t>
      </w:r>
      <w:r>
        <w:rPr>
          <w:spacing w:val="-10"/>
        </w:rPr>
        <w:t xml:space="preserve"> </w:t>
      </w:r>
      <w:r>
        <w:rPr>
          <w:spacing w:val="-9"/>
        </w:rPr>
        <w:t>unión</w:t>
      </w:r>
      <w:r>
        <w:rPr>
          <w:spacing w:val="-13"/>
        </w:rPr>
        <w:t xml:space="preserve"> </w:t>
      </w:r>
      <w:r>
        <w:t>y</w:t>
      </w:r>
      <w:r>
        <w:rPr>
          <w:spacing w:val="-14"/>
        </w:rPr>
        <w:t xml:space="preserve"> </w:t>
      </w:r>
      <w:r>
        <w:rPr>
          <w:spacing w:val="-10"/>
        </w:rPr>
        <w:t xml:space="preserve">coordinación </w:t>
      </w:r>
      <w:r>
        <w:rPr>
          <w:spacing w:val="-6"/>
        </w:rPr>
        <w:t xml:space="preserve">de </w:t>
      </w:r>
      <w:r>
        <w:rPr>
          <w:spacing w:val="-8"/>
        </w:rPr>
        <w:t xml:space="preserve">todo </w:t>
      </w:r>
      <w:r>
        <w:rPr>
          <w:spacing w:val="-5"/>
        </w:rPr>
        <w:t xml:space="preserve">el </w:t>
      </w:r>
      <w:r>
        <w:rPr>
          <w:spacing w:val="-10"/>
        </w:rPr>
        <w:t xml:space="preserve">deporte </w:t>
      </w:r>
      <w:r>
        <w:rPr>
          <w:spacing w:val="-8"/>
        </w:rPr>
        <w:t xml:space="preserve">para </w:t>
      </w:r>
      <w:r>
        <w:rPr>
          <w:spacing w:val="-9"/>
        </w:rPr>
        <w:t xml:space="preserve">personas </w:t>
      </w:r>
      <w:r>
        <w:rPr>
          <w:spacing w:val="-7"/>
        </w:rPr>
        <w:t xml:space="preserve">con </w:t>
      </w:r>
      <w:r>
        <w:rPr>
          <w:spacing w:val="-10"/>
        </w:rPr>
        <w:t xml:space="preserve">discapacidad </w:t>
      </w:r>
      <w:r>
        <w:rPr>
          <w:spacing w:val="-5"/>
        </w:rPr>
        <w:t xml:space="preserve">en </w:t>
      </w:r>
      <w:r>
        <w:rPr>
          <w:spacing w:val="-7"/>
        </w:rPr>
        <w:t xml:space="preserve">los </w:t>
      </w:r>
      <w:r>
        <w:rPr>
          <w:spacing w:val="-9"/>
        </w:rPr>
        <w:t xml:space="preserve">ámbitos </w:t>
      </w:r>
      <w:r>
        <w:rPr>
          <w:spacing w:val="-7"/>
        </w:rPr>
        <w:t xml:space="preserve">del </w:t>
      </w:r>
      <w:r>
        <w:rPr>
          <w:spacing w:val="-9"/>
        </w:rPr>
        <w:t xml:space="preserve">Estado </w:t>
      </w:r>
      <w:r>
        <w:rPr>
          <w:spacing w:val="-10"/>
        </w:rPr>
        <w:t>Español,</w:t>
      </w:r>
      <w:r>
        <w:rPr>
          <w:spacing w:val="-20"/>
        </w:rPr>
        <w:t xml:space="preserve"> </w:t>
      </w:r>
      <w:r>
        <w:rPr>
          <w:spacing w:val="-5"/>
        </w:rPr>
        <w:t>en</w:t>
      </w:r>
      <w:r>
        <w:rPr>
          <w:spacing w:val="-20"/>
        </w:rPr>
        <w:t xml:space="preserve"> </w:t>
      </w:r>
      <w:r>
        <w:rPr>
          <w:spacing w:val="-9"/>
        </w:rPr>
        <w:t>estrecha</w:t>
      </w:r>
      <w:r>
        <w:rPr>
          <w:spacing w:val="-22"/>
        </w:rPr>
        <w:t xml:space="preserve"> </w:t>
      </w:r>
      <w:r>
        <w:rPr>
          <w:spacing w:val="-10"/>
        </w:rPr>
        <w:t>colaboración</w:t>
      </w:r>
      <w:r>
        <w:rPr>
          <w:spacing w:val="-20"/>
        </w:rPr>
        <w:t xml:space="preserve"> </w:t>
      </w:r>
      <w:r>
        <w:rPr>
          <w:spacing w:val="-7"/>
        </w:rPr>
        <w:t>con</w:t>
      </w:r>
      <w:r>
        <w:rPr>
          <w:spacing w:val="-20"/>
        </w:rPr>
        <w:t xml:space="preserve"> </w:t>
      </w:r>
      <w:r>
        <w:rPr>
          <w:spacing w:val="-5"/>
        </w:rPr>
        <w:t>el</w:t>
      </w:r>
      <w:r>
        <w:rPr>
          <w:spacing w:val="-23"/>
        </w:rPr>
        <w:t xml:space="preserve"> </w:t>
      </w:r>
      <w:r>
        <w:rPr>
          <w:spacing w:val="-9"/>
        </w:rPr>
        <w:t>Consejo</w:t>
      </w:r>
      <w:r>
        <w:rPr>
          <w:spacing w:val="-18"/>
        </w:rPr>
        <w:t xml:space="preserve"> </w:t>
      </w:r>
      <w:r>
        <w:rPr>
          <w:spacing w:val="-10"/>
        </w:rPr>
        <w:t>Superior</w:t>
      </w:r>
      <w:r>
        <w:rPr>
          <w:spacing w:val="-18"/>
        </w:rPr>
        <w:t xml:space="preserve"> </w:t>
      </w:r>
      <w:r>
        <w:rPr>
          <w:spacing w:val="-6"/>
        </w:rPr>
        <w:t>de</w:t>
      </w:r>
      <w:r>
        <w:rPr>
          <w:spacing w:val="-18"/>
        </w:rPr>
        <w:t xml:space="preserve"> </w:t>
      </w:r>
      <w:r>
        <w:rPr>
          <w:spacing w:val="-10"/>
        </w:rPr>
        <w:t>Deportes.</w:t>
      </w:r>
    </w:p>
    <w:p w14:paraId="0CD25FE8" w14:textId="77777777" w:rsidR="005E6FBC" w:rsidRDefault="005E6FBC" w:rsidP="00EC74F9">
      <w:pPr>
        <w:pStyle w:val="Textoindependiente"/>
        <w:spacing w:before="11" w:line="360" w:lineRule="auto"/>
        <w:rPr>
          <w:sz w:val="23"/>
        </w:rPr>
      </w:pPr>
    </w:p>
    <w:p w14:paraId="7DB5F07D" w14:textId="77777777" w:rsidR="005E6FBC" w:rsidRDefault="003F0E46" w:rsidP="00EC74F9">
      <w:pPr>
        <w:pStyle w:val="Textoindependiente"/>
        <w:spacing w:line="360" w:lineRule="auto"/>
        <w:ind w:left="218" w:right="1119"/>
        <w:jc w:val="both"/>
      </w:pPr>
      <w:r>
        <w:rPr>
          <w:spacing w:val="-9"/>
        </w:rPr>
        <w:t xml:space="preserve">Forman parte </w:t>
      </w:r>
      <w:r>
        <w:rPr>
          <w:spacing w:val="-8"/>
        </w:rPr>
        <w:t xml:space="preserve">del </w:t>
      </w:r>
      <w:r>
        <w:rPr>
          <w:spacing w:val="-10"/>
        </w:rPr>
        <w:t xml:space="preserve">Comité Paralímpico </w:t>
      </w:r>
      <w:r>
        <w:rPr>
          <w:spacing w:val="-7"/>
        </w:rPr>
        <w:t xml:space="preserve">las </w:t>
      </w:r>
      <w:r>
        <w:rPr>
          <w:b/>
          <w:spacing w:val="-9"/>
        </w:rPr>
        <w:t xml:space="preserve">cinco </w:t>
      </w:r>
      <w:r>
        <w:rPr>
          <w:b/>
          <w:spacing w:val="-10"/>
        </w:rPr>
        <w:t xml:space="preserve">federaciones </w:t>
      </w:r>
      <w:r>
        <w:rPr>
          <w:spacing w:val="-10"/>
        </w:rPr>
        <w:t xml:space="preserve">españolas deportivas </w:t>
      </w:r>
      <w:r>
        <w:rPr>
          <w:spacing w:val="-8"/>
        </w:rPr>
        <w:t xml:space="preserve">que, </w:t>
      </w:r>
      <w:r>
        <w:rPr>
          <w:spacing w:val="-5"/>
        </w:rPr>
        <w:t xml:space="preserve">en </w:t>
      </w:r>
      <w:r>
        <w:rPr>
          <w:spacing w:val="-9"/>
        </w:rPr>
        <w:t xml:space="preserve">función </w:t>
      </w:r>
      <w:r>
        <w:rPr>
          <w:spacing w:val="-6"/>
        </w:rPr>
        <w:t xml:space="preserve">de </w:t>
      </w:r>
      <w:r>
        <w:rPr>
          <w:spacing w:val="-8"/>
        </w:rPr>
        <w:t xml:space="preserve">cada </w:t>
      </w:r>
      <w:r>
        <w:rPr>
          <w:b/>
          <w:spacing w:val="-8"/>
        </w:rPr>
        <w:t xml:space="preserve">tipo </w:t>
      </w:r>
      <w:r>
        <w:rPr>
          <w:b/>
          <w:spacing w:val="-5"/>
        </w:rPr>
        <w:t xml:space="preserve">de </w:t>
      </w:r>
      <w:r>
        <w:rPr>
          <w:b/>
          <w:spacing w:val="-10"/>
        </w:rPr>
        <w:t>discapacidad</w:t>
      </w:r>
      <w:r>
        <w:rPr>
          <w:spacing w:val="-10"/>
        </w:rPr>
        <w:t xml:space="preserve">, </w:t>
      </w:r>
      <w:r>
        <w:rPr>
          <w:spacing w:val="-9"/>
        </w:rPr>
        <w:t xml:space="preserve">organizan </w:t>
      </w:r>
      <w:r>
        <w:rPr>
          <w:spacing w:val="-8"/>
        </w:rPr>
        <w:t xml:space="preserve">todo </w:t>
      </w:r>
      <w:r>
        <w:rPr>
          <w:spacing w:val="-5"/>
        </w:rPr>
        <w:t xml:space="preserve">el </w:t>
      </w:r>
      <w:r>
        <w:rPr>
          <w:spacing w:val="-9"/>
        </w:rPr>
        <w:t xml:space="preserve">deporte </w:t>
      </w:r>
      <w:r>
        <w:rPr>
          <w:spacing w:val="-7"/>
        </w:rPr>
        <w:t xml:space="preserve">de </w:t>
      </w:r>
      <w:r>
        <w:rPr>
          <w:spacing w:val="-10"/>
        </w:rPr>
        <w:t xml:space="preserve">competición </w:t>
      </w:r>
      <w:r>
        <w:rPr>
          <w:spacing w:val="-5"/>
        </w:rPr>
        <w:t xml:space="preserve">en </w:t>
      </w:r>
      <w:r>
        <w:rPr>
          <w:spacing w:val="-9"/>
        </w:rPr>
        <w:t xml:space="preserve">nuestro </w:t>
      </w:r>
      <w:r>
        <w:rPr>
          <w:spacing w:val="-8"/>
        </w:rPr>
        <w:t xml:space="preserve">país </w:t>
      </w:r>
      <w:r>
        <w:t xml:space="preserve">y </w:t>
      </w:r>
      <w:r>
        <w:rPr>
          <w:spacing w:val="-8"/>
        </w:rPr>
        <w:t xml:space="preserve">que </w:t>
      </w:r>
      <w:r>
        <w:rPr>
          <w:spacing w:val="-10"/>
        </w:rPr>
        <w:t xml:space="preserve">cuentan, </w:t>
      </w:r>
      <w:r>
        <w:rPr>
          <w:spacing w:val="-5"/>
        </w:rPr>
        <w:t xml:space="preserve">en </w:t>
      </w:r>
      <w:r>
        <w:rPr>
          <w:spacing w:val="-9"/>
        </w:rPr>
        <w:t xml:space="preserve">total, </w:t>
      </w:r>
      <w:r>
        <w:rPr>
          <w:spacing w:val="-7"/>
        </w:rPr>
        <w:t xml:space="preserve">con más </w:t>
      </w:r>
      <w:r>
        <w:rPr>
          <w:spacing w:val="-6"/>
        </w:rPr>
        <w:t xml:space="preserve">de </w:t>
      </w:r>
      <w:r>
        <w:rPr>
          <w:spacing w:val="-9"/>
        </w:rPr>
        <w:t>13.000</w:t>
      </w:r>
      <w:r>
        <w:rPr>
          <w:spacing w:val="66"/>
        </w:rPr>
        <w:t xml:space="preserve"> </w:t>
      </w:r>
      <w:r>
        <w:rPr>
          <w:spacing w:val="-10"/>
        </w:rPr>
        <w:t>deportistas afiliados:</w:t>
      </w:r>
    </w:p>
    <w:p w14:paraId="47D7E7DE" w14:textId="77777777" w:rsidR="005E6FBC" w:rsidRDefault="003F0E46" w:rsidP="00EC74F9">
      <w:pPr>
        <w:pStyle w:val="Prrafodelista"/>
        <w:numPr>
          <w:ilvl w:val="0"/>
          <w:numId w:val="1"/>
        </w:numPr>
        <w:tabs>
          <w:tab w:val="left" w:pos="647"/>
        </w:tabs>
        <w:spacing w:before="2" w:line="360" w:lineRule="auto"/>
        <w:ind w:hanging="361"/>
        <w:jc w:val="both"/>
        <w:rPr>
          <w:sz w:val="24"/>
        </w:rPr>
      </w:pPr>
      <w:r>
        <w:rPr>
          <w:spacing w:val="-10"/>
          <w:sz w:val="24"/>
        </w:rPr>
        <w:t>Federación</w:t>
      </w:r>
      <w:r>
        <w:rPr>
          <w:spacing w:val="-21"/>
          <w:sz w:val="24"/>
        </w:rPr>
        <w:t xml:space="preserve"> </w:t>
      </w:r>
      <w:r>
        <w:rPr>
          <w:spacing w:val="-10"/>
          <w:sz w:val="24"/>
        </w:rPr>
        <w:t>Española</w:t>
      </w:r>
      <w:r>
        <w:rPr>
          <w:spacing w:val="-23"/>
          <w:sz w:val="24"/>
        </w:rPr>
        <w:t xml:space="preserve"> </w:t>
      </w:r>
      <w:r>
        <w:rPr>
          <w:spacing w:val="-6"/>
          <w:sz w:val="24"/>
        </w:rPr>
        <w:t>de</w:t>
      </w:r>
      <w:r>
        <w:rPr>
          <w:spacing w:val="-18"/>
          <w:sz w:val="24"/>
        </w:rPr>
        <w:t xml:space="preserve"> </w:t>
      </w:r>
      <w:r>
        <w:rPr>
          <w:spacing w:val="-9"/>
          <w:sz w:val="24"/>
        </w:rPr>
        <w:t>Deportes</w:t>
      </w:r>
      <w:r>
        <w:rPr>
          <w:spacing w:val="-20"/>
          <w:sz w:val="24"/>
        </w:rPr>
        <w:t xml:space="preserve"> </w:t>
      </w:r>
      <w:r>
        <w:rPr>
          <w:spacing w:val="-9"/>
          <w:sz w:val="24"/>
        </w:rPr>
        <w:t>para</w:t>
      </w:r>
      <w:r>
        <w:rPr>
          <w:spacing w:val="-20"/>
          <w:sz w:val="24"/>
        </w:rPr>
        <w:t xml:space="preserve"> </w:t>
      </w:r>
      <w:r>
        <w:rPr>
          <w:spacing w:val="-10"/>
          <w:sz w:val="24"/>
        </w:rPr>
        <w:t>Ciegos</w:t>
      </w:r>
      <w:r>
        <w:rPr>
          <w:spacing w:val="-19"/>
          <w:sz w:val="24"/>
        </w:rPr>
        <w:t xml:space="preserve"> </w:t>
      </w:r>
      <w:r>
        <w:rPr>
          <w:spacing w:val="-9"/>
          <w:sz w:val="24"/>
        </w:rPr>
        <w:t>(FEDC)</w:t>
      </w:r>
    </w:p>
    <w:p w14:paraId="40E6FE40" w14:textId="77777777" w:rsidR="005E6FBC" w:rsidRDefault="003F0E46" w:rsidP="00EC74F9">
      <w:pPr>
        <w:pStyle w:val="Prrafodelista"/>
        <w:numPr>
          <w:ilvl w:val="0"/>
          <w:numId w:val="1"/>
        </w:numPr>
        <w:tabs>
          <w:tab w:val="left" w:pos="647"/>
        </w:tabs>
        <w:spacing w:line="360" w:lineRule="auto"/>
        <w:ind w:right="1119"/>
        <w:jc w:val="both"/>
        <w:rPr>
          <w:sz w:val="24"/>
        </w:rPr>
      </w:pPr>
      <w:r>
        <w:rPr>
          <w:spacing w:val="-10"/>
          <w:sz w:val="24"/>
        </w:rPr>
        <w:t xml:space="preserve">Federación Española </w:t>
      </w:r>
      <w:r>
        <w:rPr>
          <w:spacing w:val="-6"/>
          <w:sz w:val="24"/>
        </w:rPr>
        <w:t xml:space="preserve">de </w:t>
      </w:r>
      <w:r>
        <w:rPr>
          <w:spacing w:val="-9"/>
          <w:sz w:val="24"/>
        </w:rPr>
        <w:t xml:space="preserve">Deportes para Personas </w:t>
      </w:r>
      <w:r>
        <w:rPr>
          <w:spacing w:val="-8"/>
          <w:sz w:val="24"/>
        </w:rPr>
        <w:t xml:space="preserve">con </w:t>
      </w:r>
      <w:r>
        <w:rPr>
          <w:spacing w:val="-10"/>
          <w:sz w:val="24"/>
        </w:rPr>
        <w:t xml:space="preserve">Discapacidad Intelectual </w:t>
      </w:r>
      <w:r>
        <w:rPr>
          <w:spacing w:val="-9"/>
          <w:sz w:val="24"/>
        </w:rPr>
        <w:t>(FEDDI)</w:t>
      </w:r>
    </w:p>
    <w:p w14:paraId="78B4A57A" w14:textId="77777777" w:rsidR="005E6FBC" w:rsidRDefault="003F0E46" w:rsidP="00EC74F9">
      <w:pPr>
        <w:pStyle w:val="Prrafodelista"/>
        <w:numPr>
          <w:ilvl w:val="0"/>
          <w:numId w:val="1"/>
        </w:numPr>
        <w:tabs>
          <w:tab w:val="left" w:pos="645"/>
          <w:tab w:val="left" w:pos="647"/>
        </w:tabs>
        <w:spacing w:line="360" w:lineRule="auto"/>
        <w:ind w:hanging="361"/>
        <w:rPr>
          <w:sz w:val="24"/>
        </w:rPr>
      </w:pPr>
      <w:r>
        <w:rPr>
          <w:spacing w:val="-10"/>
          <w:sz w:val="24"/>
        </w:rPr>
        <w:t>Federación</w:t>
      </w:r>
      <w:r>
        <w:rPr>
          <w:spacing w:val="-20"/>
          <w:sz w:val="24"/>
        </w:rPr>
        <w:t xml:space="preserve"> </w:t>
      </w:r>
      <w:r>
        <w:rPr>
          <w:spacing w:val="-10"/>
          <w:sz w:val="24"/>
        </w:rPr>
        <w:t>Española</w:t>
      </w:r>
      <w:r>
        <w:rPr>
          <w:spacing w:val="-22"/>
          <w:sz w:val="24"/>
        </w:rPr>
        <w:t xml:space="preserve"> </w:t>
      </w:r>
      <w:r>
        <w:rPr>
          <w:spacing w:val="-6"/>
          <w:sz w:val="24"/>
        </w:rPr>
        <w:t>de</w:t>
      </w:r>
      <w:r>
        <w:rPr>
          <w:spacing w:val="-18"/>
          <w:sz w:val="24"/>
        </w:rPr>
        <w:t xml:space="preserve"> </w:t>
      </w:r>
      <w:r>
        <w:rPr>
          <w:spacing w:val="-9"/>
          <w:sz w:val="24"/>
        </w:rPr>
        <w:t>Deportes</w:t>
      </w:r>
      <w:r>
        <w:rPr>
          <w:spacing w:val="-19"/>
          <w:sz w:val="24"/>
        </w:rPr>
        <w:t xml:space="preserve"> </w:t>
      </w:r>
      <w:r>
        <w:rPr>
          <w:spacing w:val="-7"/>
          <w:sz w:val="24"/>
        </w:rPr>
        <w:t>de</w:t>
      </w:r>
      <w:r>
        <w:rPr>
          <w:spacing w:val="-18"/>
          <w:sz w:val="24"/>
        </w:rPr>
        <w:t xml:space="preserve"> </w:t>
      </w:r>
      <w:r>
        <w:rPr>
          <w:spacing w:val="-10"/>
          <w:sz w:val="24"/>
        </w:rPr>
        <w:t>Personas</w:t>
      </w:r>
      <w:r>
        <w:rPr>
          <w:spacing w:val="-18"/>
          <w:sz w:val="24"/>
        </w:rPr>
        <w:t xml:space="preserve"> </w:t>
      </w:r>
      <w:r>
        <w:rPr>
          <w:spacing w:val="-7"/>
          <w:sz w:val="24"/>
        </w:rPr>
        <w:t>con</w:t>
      </w:r>
      <w:r>
        <w:rPr>
          <w:spacing w:val="-20"/>
          <w:sz w:val="24"/>
        </w:rPr>
        <w:t xml:space="preserve"> </w:t>
      </w:r>
      <w:r>
        <w:rPr>
          <w:spacing w:val="-10"/>
          <w:sz w:val="24"/>
        </w:rPr>
        <w:t>Discapacidad</w:t>
      </w:r>
      <w:r>
        <w:rPr>
          <w:spacing w:val="-20"/>
          <w:sz w:val="24"/>
        </w:rPr>
        <w:t xml:space="preserve"> </w:t>
      </w:r>
      <w:r>
        <w:rPr>
          <w:spacing w:val="-9"/>
          <w:sz w:val="24"/>
        </w:rPr>
        <w:t>Física</w:t>
      </w:r>
      <w:r>
        <w:rPr>
          <w:spacing w:val="-19"/>
          <w:sz w:val="24"/>
        </w:rPr>
        <w:t xml:space="preserve"> </w:t>
      </w:r>
      <w:r>
        <w:rPr>
          <w:spacing w:val="-9"/>
          <w:sz w:val="24"/>
        </w:rPr>
        <w:t>(FEDDF)</w:t>
      </w:r>
    </w:p>
    <w:p w14:paraId="453D3D6B" w14:textId="77777777" w:rsidR="005E6FBC" w:rsidRDefault="003F0E46" w:rsidP="00EC74F9">
      <w:pPr>
        <w:pStyle w:val="Prrafodelista"/>
        <w:numPr>
          <w:ilvl w:val="0"/>
          <w:numId w:val="1"/>
        </w:numPr>
        <w:tabs>
          <w:tab w:val="left" w:pos="645"/>
          <w:tab w:val="left" w:pos="647"/>
        </w:tabs>
        <w:spacing w:line="360" w:lineRule="auto"/>
        <w:ind w:right="1121"/>
        <w:rPr>
          <w:sz w:val="24"/>
        </w:rPr>
      </w:pPr>
      <w:r>
        <w:rPr>
          <w:spacing w:val="-10"/>
          <w:sz w:val="24"/>
        </w:rPr>
        <w:t xml:space="preserve">Federación Española </w:t>
      </w:r>
      <w:r>
        <w:rPr>
          <w:spacing w:val="-6"/>
          <w:sz w:val="24"/>
        </w:rPr>
        <w:t xml:space="preserve">de </w:t>
      </w:r>
      <w:r>
        <w:rPr>
          <w:spacing w:val="-9"/>
          <w:sz w:val="24"/>
        </w:rPr>
        <w:t xml:space="preserve">Deportes </w:t>
      </w:r>
      <w:r>
        <w:rPr>
          <w:spacing w:val="-7"/>
          <w:sz w:val="24"/>
        </w:rPr>
        <w:t xml:space="preserve">de </w:t>
      </w:r>
      <w:r>
        <w:rPr>
          <w:spacing w:val="-10"/>
          <w:sz w:val="24"/>
        </w:rPr>
        <w:t xml:space="preserve">Personas </w:t>
      </w:r>
      <w:r>
        <w:rPr>
          <w:spacing w:val="-7"/>
          <w:sz w:val="24"/>
        </w:rPr>
        <w:t xml:space="preserve">con </w:t>
      </w:r>
      <w:r>
        <w:rPr>
          <w:spacing w:val="-10"/>
          <w:sz w:val="24"/>
        </w:rPr>
        <w:t xml:space="preserve">Parálisis </w:t>
      </w:r>
      <w:r>
        <w:rPr>
          <w:spacing w:val="-9"/>
          <w:sz w:val="24"/>
        </w:rPr>
        <w:t xml:space="preserve">Cerebral </w:t>
      </w:r>
      <w:r>
        <w:rPr>
          <w:sz w:val="24"/>
        </w:rPr>
        <w:t xml:space="preserve">y </w:t>
      </w:r>
      <w:r>
        <w:rPr>
          <w:spacing w:val="-9"/>
          <w:sz w:val="24"/>
        </w:rPr>
        <w:t>Daño</w:t>
      </w:r>
      <w:r>
        <w:rPr>
          <w:spacing w:val="66"/>
          <w:sz w:val="24"/>
        </w:rPr>
        <w:t xml:space="preserve"> </w:t>
      </w:r>
      <w:r>
        <w:rPr>
          <w:spacing w:val="-9"/>
          <w:sz w:val="24"/>
        </w:rPr>
        <w:t xml:space="preserve">Cerebral </w:t>
      </w:r>
      <w:r>
        <w:rPr>
          <w:spacing w:val="-10"/>
          <w:sz w:val="24"/>
        </w:rPr>
        <w:t>Adquirido</w:t>
      </w:r>
      <w:r>
        <w:rPr>
          <w:spacing w:val="-31"/>
          <w:sz w:val="24"/>
        </w:rPr>
        <w:t xml:space="preserve"> </w:t>
      </w:r>
      <w:r>
        <w:rPr>
          <w:spacing w:val="-10"/>
          <w:sz w:val="24"/>
        </w:rPr>
        <w:t>(FEDPC)</w:t>
      </w:r>
    </w:p>
    <w:p w14:paraId="596A14B3" w14:textId="77777777" w:rsidR="005E6FBC" w:rsidRDefault="003F0E46" w:rsidP="00EC74F9">
      <w:pPr>
        <w:pStyle w:val="Prrafodelista"/>
        <w:numPr>
          <w:ilvl w:val="0"/>
          <w:numId w:val="1"/>
        </w:numPr>
        <w:tabs>
          <w:tab w:val="left" w:pos="645"/>
          <w:tab w:val="left" w:pos="647"/>
        </w:tabs>
        <w:spacing w:before="1" w:line="360" w:lineRule="auto"/>
        <w:ind w:hanging="361"/>
        <w:rPr>
          <w:sz w:val="24"/>
        </w:rPr>
      </w:pPr>
      <w:r>
        <w:rPr>
          <w:spacing w:val="-10"/>
          <w:sz w:val="24"/>
        </w:rPr>
        <w:t>Federación</w:t>
      </w:r>
      <w:r>
        <w:rPr>
          <w:spacing w:val="-21"/>
          <w:sz w:val="24"/>
        </w:rPr>
        <w:t xml:space="preserve"> </w:t>
      </w:r>
      <w:r>
        <w:rPr>
          <w:spacing w:val="-10"/>
          <w:sz w:val="24"/>
        </w:rPr>
        <w:t>Española</w:t>
      </w:r>
      <w:r>
        <w:rPr>
          <w:spacing w:val="-23"/>
          <w:sz w:val="24"/>
        </w:rPr>
        <w:t xml:space="preserve"> </w:t>
      </w:r>
      <w:r>
        <w:rPr>
          <w:spacing w:val="-6"/>
          <w:sz w:val="24"/>
        </w:rPr>
        <w:t>de</w:t>
      </w:r>
      <w:r>
        <w:rPr>
          <w:spacing w:val="-18"/>
          <w:sz w:val="24"/>
        </w:rPr>
        <w:t xml:space="preserve"> </w:t>
      </w:r>
      <w:r>
        <w:rPr>
          <w:spacing w:val="-9"/>
          <w:sz w:val="24"/>
        </w:rPr>
        <w:t>Deportes</w:t>
      </w:r>
      <w:r>
        <w:rPr>
          <w:spacing w:val="-20"/>
          <w:sz w:val="24"/>
        </w:rPr>
        <w:t xml:space="preserve"> </w:t>
      </w:r>
      <w:r>
        <w:rPr>
          <w:spacing w:val="-9"/>
          <w:sz w:val="24"/>
        </w:rPr>
        <w:t>para</w:t>
      </w:r>
      <w:r>
        <w:rPr>
          <w:spacing w:val="-20"/>
          <w:sz w:val="24"/>
        </w:rPr>
        <w:t xml:space="preserve"> </w:t>
      </w:r>
      <w:r>
        <w:rPr>
          <w:spacing w:val="-10"/>
          <w:sz w:val="24"/>
        </w:rPr>
        <w:t>Sordos</w:t>
      </w:r>
      <w:r>
        <w:rPr>
          <w:spacing w:val="-19"/>
          <w:sz w:val="24"/>
        </w:rPr>
        <w:t xml:space="preserve"> </w:t>
      </w:r>
      <w:r>
        <w:rPr>
          <w:spacing w:val="-9"/>
          <w:sz w:val="24"/>
        </w:rPr>
        <w:t>(FEDS)</w:t>
      </w:r>
    </w:p>
    <w:p w14:paraId="55A90745" w14:textId="77777777" w:rsidR="005E6FBC" w:rsidRDefault="005E6FBC" w:rsidP="00EC74F9">
      <w:pPr>
        <w:pStyle w:val="Textoindependiente"/>
        <w:spacing w:before="9" w:line="360" w:lineRule="auto"/>
        <w:rPr>
          <w:sz w:val="23"/>
        </w:rPr>
      </w:pPr>
    </w:p>
    <w:p w14:paraId="5088BFA7" w14:textId="3D418F97" w:rsidR="005E6FBC" w:rsidRDefault="003F0E46" w:rsidP="00EC74F9">
      <w:pPr>
        <w:pStyle w:val="Textoindependiente"/>
        <w:spacing w:line="360" w:lineRule="auto"/>
        <w:ind w:left="218" w:right="1119"/>
        <w:jc w:val="both"/>
      </w:pPr>
      <w:r>
        <w:rPr>
          <w:spacing w:val="-9"/>
        </w:rPr>
        <w:t xml:space="preserve">También forman parte </w:t>
      </w:r>
      <w:r>
        <w:rPr>
          <w:spacing w:val="-7"/>
        </w:rPr>
        <w:t xml:space="preserve">del </w:t>
      </w:r>
      <w:r>
        <w:rPr>
          <w:spacing w:val="-9"/>
        </w:rPr>
        <w:t xml:space="preserve">Comité </w:t>
      </w:r>
      <w:r>
        <w:rPr>
          <w:spacing w:val="-10"/>
        </w:rPr>
        <w:t xml:space="preserve">Paralímpico </w:t>
      </w:r>
      <w:r>
        <w:rPr>
          <w:spacing w:val="-9"/>
        </w:rPr>
        <w:t xml:space="preserve">Español </w:t>
      </w:r>
      <w:r w:rsidR="00E70A06" w:rsidRPr="00E70A06">
        <w:rPr>
          <w:b/>
          <w:spacing w:val="-8"/>
        </w:rPr>
        <w:t>doce</w:t>
      </w:r>
      <w:r w:rsidRPr="00E70A06">
        <w:rPr>
          <w:b/>
          <w:spacing w:val="-8"/>
        </w:rPr>
        <w:t xml:space="preserve"> </w:t>
      </w:r>
      <w:r w:rsidRPr="00E70A06">
        <w:rPr>
          <w:b/>
          <w:spacing w:val="-10"/>
        </w:rPr>
        <w:t>federaciones unideportivas</w:t>
      </w:r>
      <w:r>
        <w:rPr>
          <w:b/>
          <w:spacing w:val="-10"/>
        </w:rPr>
        <w:t xml:space="preserve"> </w:t>
      </w:r>
      <w:r>
        <w:rPr>
          <w:spacing w:val="-8"/>
        </w:rPr>
        <w:t xml:space="preserve">que </w:t>
      </w:r>
      <w:r>
        <w:rPr>
          <w:spacing w:val="-10"/>
        </w:rPr>
        <w:t xml:space="preserve">cuentan </w:t>
      </w:r>
      <w:r>
        <w:rPr>
          <w:spacing w:val="-7"/>
        </w:rPr>
        <w:t xml:space="preserve">con </w:t>
      </w:r>
      <w:r>
        <w:rPr>
          <w:spacing w:val="-10"/>
        </w:rPr>
        <w:t xml:space="preserve">modalidades paralímpicas, </w:t>
      </w:r>
      <w:r>
        <w:rPr>
          <w:spacing w:val="-8"/>
        </w:rPr>
        <w:t xml:space="preserve">como </w:t>
      </w:r>
      <w:r>
        <w:rPr>
          <w:spacing w:val="-10"/>
        </w:rPr>
        <w:t xml:space="preserve">consecuencia </w:t>
      </w:r>
      <w:r>
        <w:rPr>
          <w:spacing w:val="-7"/>
        </w:rPr>
        <w:t xml:space="preserve">del </w:t>
      </w:r>
      <w:r>
        <w:rPr>
          <w:spacing w:val="-9"/>
        </w:rPr>
        <w:t xml:space="preserve">proceso </w:t>
      </w:r>
      <w:r>
        <w:rPr>
          <w:spacing w:val="-6"/>
        </w:rPr>
        <w:t xml:space="preserve">de </w:t>
      </w:r>
      <w:r>
        <w:rPr>
          <w:spacing w:val="-10"/>
        </w:rPr>
        <w:t xml:space="preserve">integración </w:t>
      </w:r>
      <w:r>
        <w:rPr>
          <w:spacing w:val="-6"/>
        </w:rPr>
        <w:t xml:space="preserve">de </w:t>
      </w:r>
      <w:r>
        <w:rPr>
          <w:spacing w:val="-7"/>
        </w:rPr>
        <w:t xml:space="preserve">los </w:t>
      </w:r>
      <w:r>
        <w:rPr>
          <w:spacing w:val="-9"/>
        </w:rPr>
        <w:t xml:space="preserve">deportes </w:t>
      </w:r>
      <w:r>
        <w:rPr>
          <w:spacing w:val="-10"/>
        </w:rPr>
        <w:t xml:space="preserve">practicados </w:t>
      </w:r>
      <w:r>
        <w:rPr>
          <w:spacing w:val="-7"/>
        </w:rPr>
        <w:t xml:space="preserve">por </w:t>
      </w:r>
      <w:r>
        <w:rPr>
          <w:spacing w:val="-10"/>
        </w:rPr>
        <w:t xml:space="preserve">personas </w:t>
      </w:r>
      <w:r>
        <w:rPr>
          <w:spacing w:val="-7"/>
        </w:rPr>
        <w:t xml:space="preserve">con </w:t>
      </w:r>
      <w:r>
        <w:rPr>
          <w:spacing w:val="-10"/>
        </w:rPr>
        <w:t xml:space="preserve">discapacidad </w:t>
      </w:r>
      <w:r>
        <w:rPr>
          <w:spacing w:val="-5"/>
        </w:rPr>
        <w:t xml:space="preserve">en el </w:t>
      </w:r>
      <w:r>
        <w:rPr>
          <w:spacing w:val="-8"/>
        </w:rPr>
        <w:t xml:space="preserve">seno </w:t>
      </w:r>
      <w:r>
        <w:rPr>
          <w:spacing w:val="-7"/>
        </w:rPr>
        <w:t xml:space="preserve">de las </w:t>
      </w:r>
      <w:r>
        <w:rPr>
          <w:spacing w:val="-10"/>
        </w:rPr>
        <w:t xml:space="preserve">federaciones unideportivas, </w:t>
      </w:r>
      <w:r>
        <w:rPr>
          <w:spacing w:val="-9"/>
        </w:rPr>
        <w:t xml:space="preserve">primero </w:t>
      </w:r>
      <w:r>
        <w:t xml:space="preserve">a </w:t>
      </w:r>
      <w:r>
        <w:rPr>
          <w:spacing w:val="-9"/>
        </w:rPr>
        <w:t xml:space="preserve">nivel </w:t>
      </w:r>
      <w:r>
        <w:rPr>
          <w:spacing w:val="-10"/>
        </w:rPr>
        <w:t xml:space="preserve">internacional </w:t>
      </w:r>
      <w:r>
        <w:t xml:space="preserve">y </w:t>
      </w:r>
      <w:r>
        <w:rPr>
          <w:spacing w:val="-9"/>
        </w:rPr>
        <w:t xml:space="preserve">ahora </w:t>
      </w:r>
      <w:r>
        <w:t xml:space="preserve">a </w:t>
      </w:r>
      <w:r>
        <w:rPr>
          <w:spacing w:val="-9"/>
        </w:rPr>
        <w:t xml:space="preserve">nivel </w:t>
      </w:r>
      <w:r>
        <w:rPr>
          <w:spacing w:val="-10"/>
        </w:rPr>
        <w:t>nacional:</w:t>
      </w:r>
    </w:p>
    <w:p w14:paraId="3682D99F" w14:textId="7D6C8577" w:rsidR="00CD6E06" w:rsidRPr="00CD6E06" w:rsidRDefault="00CD6E06" w:rsidP="00CD6E06">
      <w:pPr>
        <w:pStyle w:val="Prrafodelista"/>
        <w:numPr>
          <w:ilvl w:val="0"/>
          <w:numId w:val="1"/>
        </w:numPr>
        <w:tabs>
          <w:tab w:val="left" w:pos="645"/>
          <w:tab w:val="left" w:pos="647"/>
        </w:tabs>
        <w:spacing w:line="360" w:lineRule="auto"/>
        <w:ind w:hanging="361"/>
        <w:rPr>
          <w:spacing w:val="-10"/>
          <w:sz w:val="24"/>
        </w:rPr>
      </w:pPr>
      <w:r w:rsidRPr="006F1AB3">
        <w:rPr>
          <w:spacing w:val="-10"/>
          <w:sz w:val="24"/>
        </w:rPr>
        <w:t>Federación Española de Bádminton (FESBA)</w:t>
      </w:r>
    </w:p>
    <w:p w14:paraId="292D3E7D" w14:textId="67F44481" w:rsidR="005E6FBC" w:rsidRPr="00CD6E06" w:rsidRDefault="003F0E46" w:rsidP="00EC74F9">
      <w:pPr>
        <w:pStyle w:val="Prrafodelista"/>
        <w:numPr>
          <w:ilvl w:val="0"/>
          <w:numId w:val="1"/>
        </w:numPr>
        <w:tabs>
          <w:tab w:val="left" w:pos="645"/>
          <w:tab w:val="left" w:pos="647"/>
        </w:tabs>
        <w:spacing w:before="2" w:line="360" w:lineRule="auto"/>
        <w:ind w:hanging="361"/>
        <w:rPr>
          <w:sz w:val="24"/>
        </w:rPr>
      </w:pPr>
      <w:r>
        <w:rPr>
          <w:spacing w:val="-7"/>
          <w:sz w:val="24"/>
        </w:rPr>
        <w:t xml:space="preserve">Real </w:t>
      </w:r>
      <w:r>
        <w:rPr>
          <w:spacing w:val="-10"/>
          <w:sz w:val="24"/>
        </w:rPr>
        <w:t xml:space="preserve">Federación Española </w:t>
      </w:r>
      <w:r>
        <w:rPr>
          <w:spacing w:val="-6"/>
          <w:sz w:val="24"/>
        </w:rPr>
        <w:t>de</w:t>
      </w:r>
      <w:r>
        <w:rPr>
          <w:spacing w:val="-61"/>
          <w:sz w:val="24"/>
        </w:rPr>
        <w:t xml:space="preserve"> </w:t>
      </w:r>
      <w:r>
        <w:rPr>
          <w:spacing w:val="-10"/>
          <w:sz w:val="24"/>
        </w:rPr>
        <w:t xml:space="preserve">Ciclismo </w:t>
      </w:r>
      <w:r>
        <w:rPr>
          <w:spacing w:val="-9"/>
          <w:sz w:val="24"/>
        </w:rPr>
        <w:t>(RFEC)</w:t>
      </w:r>
    </w:p>
    <w:p w14:paraId="20F505EC" w14:textId="4F882B31" w:rsidR="00CD6E06" w:rsidRPr="00CD6E06" w:rsidRDefault="00CD6E06" w:rsidP="00CD6E06">
      <w:pPr>
        <w:pStyle w:val="Prrafodelista"/>
        <w:numPr>
          <w:ilvl w:val="0"/>
          <w:numId w:val="1"/>
        </w:numPr>
        <w:tabs>
          <w:tab w:val="left" w:pos="645"/>
          <w:tab w:val="left" w:pos="647"/>
        </w:tabs>
        <w:spacing w:line="360" w:lineRule="auto"/>
        <w:ind w:hanging="361"/>
        <w:rPr>
          <w:spacing w:val="-10"/>
          <w:sz w:val="24"/>
        </w:rPr>
      </w:pPr>
      <w:r w:rsidRPr="006F1AB3">
        <w:rPr>
          <w:spacing w:val="-10"/>
          <w:sz w:val="24"/>
        </w:rPr>
        <w:t>Real Federación Española Deportes de Hielo – RFEDH</w:t>
      </w:r>
    </w:p>
    <w:p w14:paraId="47C30C90" w14:textId="77777777" w:rsidR="005E6FBC" w:rsidRDefault="003F0E46" w:rsidP="00EC74F9">
      <w:pPr>
        <w:pStyle w:val="Prrafodelista"/>
        <w:numPr>
          <w:ilvl w:val="0"/>
          <w:numId w:val="1"/>
        </w:numPr>
        <w:tabs>
          <w:tab w:val="left" w:pos="645"/>
          <w:tab w:val="left" w:pos="647"/>
        </w:tabs>
        <w:spacing w:line="360" w:lineRule="auto"/>
        <w:ind w:hanging="361"/>
        <w:rPr>
          <w:sz w:val="24"/>
        </w:rPr>
      </w:pPr>
      <w:r>
        <w:rPr>
          <w:spacing w:val="-7"/>
          <w:sz w:val="24"/>
        </w:rPr>
        <w:lastRenderedPageBreak/>
        <w:t xml:space="preserve">Real </w:t>
      </w:r>
      <w:r>
        <w:rPr>
          <w:spacing w:val="-10"/>
          <w:sz w:val="24"/>
        </w:rPr>
        <w:t xml:space="preserve">Federación </w:t>
      </w:r>
      <w:r>
        <w:rPr>
          <w:spacing w:val="-9"/>
          <w:sz w:val="24"/>
        </w:rPr>
        <w:t xml:space="preserve">Hípica </w:t>
      </w:r>
      <w:r>
        <w:rPr>
          <w:spacing w:val="-10"/>
          <w:sz w:val="24"/>
        </w:rPr>
        <w:t>Española</w:t>
      </w:r>
      <w:r>
        <w:rPr>
          <w:spacing w:val="-56"/>
          <w:sz w:val="24"/>
        </w:rPr>
        <w:t xml:space="preserve"> </w:t>
      </w:r>
      <w:r>
        <w:rPr>
          <w:spacing w:val="-9"/>
          <w:sz w:val="24"/>
        </w:rPr>
        <w:t>(RFHE)</w:t>
      </w:r>
    </w:p>
    <w:p w14:paraId="20C5D146" w14:textId="77777777" w:rsidR="005E6FBC" w:rsidRDefault="003F0E46" w:rsidP="00EC74F9">
      <w:pPr>
        <w:pStyle w:val="Prrafodelista"/>
        <w:numPr>
          <w:ilvl w:val="0"/>
          <w:numId w:val="1"/>
        </w:numPr>
        <w:tabs>
          <w:tab w:val="left" w:pos="645"/>
          <w:tab w:val="left" w:pos="647"/>
        </w:tabs>
        <w:spacing w:line="360" w:lineRule="auto"/>
        <w:ind w:hanging="361"/>
        <w:rPr>
          <w:sz w:val="24"/>
        </w:rPr>
      </w:pPr>
      <w:r>
        <w:rPr>
          <w:spacing w:val="-7"/>
          <w:sz w:val="24"/>
        </w:rPr>
        <w:t xml:space="preserve">Real </w:t>
      </w:r>
      <w:r>
        <w:rPr>
          <w:spacing w:val="-10"/>
          <w:sz w:val="24"/>
        </w:rPr>
        <w:t xml:space="preserve">Federación Española </w:t>
      </w:r>
      <w:r>
        <w:rPr>
          <w:spacing w:val="-6"/>
          <w:sz w:val="24"/>
        </w:rPr>
        <w:t>de</w:t>
      </w:r>
      <w:r>
        <w:rPr>
          <w:spacing w:val="-61"/>
          <w:sz w:val="24"/>
        </w:rPr>
        <w:t xml:space="preserve"> </w:t>
      </w:r>
      <w:r>
        <w:rPr>
          <w:spacing w:val="-10"/>
          <w:sz w:val="24"/>
        </w:rPr>
        <w:t>Piragüismo (RFEP)</w:t>
      </w:r>
    </w:p>
    <w:p w14:paraId="5FFA1F8D" w14:textId="411E3198" w:rsidR="005E6FBC" w:rsidRPr="00CB4F54" w:rsidRDefault="003F0E46" w:rsidP="00EC74F9">
      <w:pPr>
        <w:pStyle w:val="Prrafodelista"/>
        <w:numPr>
          <w:ilvl w:val="0"/>
          <w:numId w:val="1"/>
        </w:numPr>
        <w:tabs>
          <w:tab w:val="left" w:pos="645"/>
          <w:tab w:val="left" w:pos="647"/>
        </w:tabs>
        <w:spacing w:line="360" w:lineRule="auto"/>
        <w:ind w:hanging="361"/>
        <w:rPr>
          <w:sz w:val="24"/>
        </w:rPr>
      </w:pPr>
      <w:r>
        <w:rPr>
          <w:spacing w:val="-10"/>
          <w:sz w:val="24"/>
        </w:rPr>
        <w:t xml:space="preserve">Federación Española </w:t>
      </w:r>
      <w:r>
        <w:rPr>
          <w:spacing w:val="-6"/>
          <w:sz w:val="24"/>
        </w:rPr>
        <w:t xml:space="preserve">de </w:t>
      </w:r>
      <w:r>
        <w:rPr>
          <w:spacing w:val="-8"/>
          <w:sz w:val="24"/>
        </w:rPr>
        <w:t>Remo</w:t>
      </w:r>
      <w:r>
        <w:rPr>
          <w:spacing w:val="-56"/>
          <w:sz w:val="24"/>
        </w:rPr>
        <w:t xml:space="preserve"> </w:t>
      </w:r>
      <w:r>
        <w:rPr>
          <w:spacing w:val="-9"/>
          <w:sz w:val="24"/>
        </w:rPr>
        <w:t>(FER)</w:t>
      </w:r>
    </w:p>
    <w:p w14:paraId="3E61740D" w14:textId="2B39DE1A" w:rsidR="00CB4F54" w:rsidRPr="00CB4F54" w:rsidRDefault="00CB4F54" w:rsidP="00CB4F54">
      <w:pPr>
        <w:pStyle w:val="Prrafodelista"/>
        <w:numPr>
          <w:ilvl w:val="0"/>
          <w:numId w:val="1"/>
        </w:numPr>
        <w:tabs>
          <w:tab w:val="left" w:pos="645"/>
          <w:tab w:val="left" w:pos="647"/>
        </w:tabs>
        <w:spacing w:line="360" w:lineRule="auto"/>
        <w:ind w:hanging="361"/>
        <w:rPr>
          <w:spacing w:val="-10"/>
          <w:sz w:val="24"/>
        </w:rPr>
      </w:pPr>
      <w:r w:rsidRPr="006D4C20">
        <w:rPr>
          <w:spacing w:val="-10"/>
          <w:sz w:val="24"/>
        </w:rPr>
        <w:t>Real Federaci</w:t>
      </w:r>
      <w:r>
        <w:rPr>
          <w:spacing w:val="-10"/>
          <w:sz w:val="24"/>
        </w:rPr>
        <w:t>ó</w:t>
      </w:r>
      <w:r w:rsidRPr="006D4C20">
        <w:rPr>
          <w:spacing w:val="-10"/>
          <w:sz w:val="24"/>
        </w:rPr>
        <w:t>n Española de Taekwondo y D.A.</w:t>
      </w:r>
      <w:r>
        <w:rPr>
          <w:spacing w:val="-10"/>
          <w:sz w:val="24"/>
        </w:rPr>
        <w:t xml:space="preserve"> (RFET)</w:t>
      </w:r>
    </w:p>
    <w:p w14:paraId="19995C1C" w14:textId="77777777" w:rsidR="005E6FBC" w:rsidRDefault="003F0E46" w:rsidP="00EC74F9">
      <w:pPr>
        <w:pStyle w:val="Prrafodelista"/>
        <w:numPr>
          <w:ilvl w:val="0"/>
          <w:numId w:val="1"/>
        </w:numPr>
        <w:tabs>
          <w:tab w:val="left" w:pos="645"/>
          <w:tab w:val="left" w:pos="647"/>
        </w:tabs>
        <w:spacing w:line="360" w:lineRule="auto"/>
        <w:ind w:hanging="361"/>
        <w:rPr>
          <w:sz w:val="24"/>
        </w:rPr>
      </w:pPr>
      <w:r>
        <w:rPr>
          <w:spacing w:val="-7"/>
          <w:sz w:val="24"/>
        </w:rPr>
        <w:t xml:space="preserve">Real </w:t>
      </w:r>
      <w:r>
        <w:rPr>
          <w:spacing w:val="-10"/>
          <w:sz w:val="24"/>
        </w:rPr>
        <w:t xml:space="preserve">Federación Española </w:t>
      </w:r>
      <w:r>
        <w:rPr>
          <w:spacing w:val="-6"/>
          <w:sz w:val="24"/>
        </w:rPr>
        <w:t>de</w:t>
      </w:r>
      <w:r>
        <w:rPr>
          <w:spacing w:val="-64"/>
          <w:sz w:val="24"/>
        </w:rPr>
        <w:t xml:space="preserve"> </w:t>
      </w:r>
      <w:r>
        <w:rPr>
          <w:spacing w:val="-9"/>
          <w:sz w:val="24"/>
        </w:rPr>
        <w:t>Tenis (RFET)</w:t>
      </w:r>
    </w:p>
    <w:p w14:paraId="2B6F69A0" w14:textId="77777777" w:rsidR="005E6FBC" w:rsidRDefault="003F0E46" w:rsidP="00EC74F9">
      <w:pPr>
        <w:pStyle w:val="Prrafodelista"/>
        <w:numPr>
          <w:ilvl w:val="0"/>
          <w:numId w:val="1"/>
        </w:numPr>
        <w:tabs>
          <w:tab w:val="left" w:pos="645"/>
          <w:tab w:val="left" w:pos="647"/>
        </w:tabs>
        <w:spacing w:line="360" w:lineRule="auto"/>
        <w:ind w:hanging="361"/>
        <w:rPr>
          <w:sz w:val="24"/>
        </w:rPr>
      </w:pPr>
      <w:r>
        <w:rPr>
          <w:spacing w:val="-7"/>
          <w:sz w:val="24"/>
        </w:rPr>
        <w:t>Real</w:t>
      </w:r>
      <w:r>
        <w:rPr>
          <w:spacing w:val="-21"/>
          <w:sz w:val="24"/>
        </w:rPr>
        <w:t xml:space="preserve"> </w:t>
      </w:r>
      <w:r>
        <w:rPr>
          <w:spacing w:val="-10"/>
          <w:sz w:val="24"/>
        </w:rPr>
        <w:t>Federación</w:t>
      </w:r>
      <w:r>
        <w:rPr>
          <w:spacing w:val="-21"/>
          <w:sz w:val="24"/>
        </w:rPr>
        <w:t xml:space="preserve"> </w:t>
      </w:r>
      <w:r>
        <w:rPr>
          <w:spacing w:val="-10"/>
          <w:sz w:val="24"/>
        </w:rPr>
        <w:t>Española</w:t>
      </w:r>
      <w:r>
        <w:rPr>
          <w:spacing w:val="-20"/>
          <w:sz w:val="24"/>
        </w:rPr>
        <w:t xml:space="preserve"> </w:t>
      </w:r>
      <w:r>
        <w:rPr>
          <w:spacing w:val="-6"/>
          <w:sz w:val="24"/>
        </w:rPr>
        <w:t>de</w:t>
      </w:r>
      <w:r>
        <w:rPr>
          <w:spacing w:val="-18"/>
          <w:sz w:val="24"/>
        </w:rPr>
        <w:t xml:space="preserve"> </w:t>
      </w:r>
      <w:r>
        <w:rPr>
          <w:spacing w:val="-9"/>
          <w:sz w:val="24"/>
        </w:rPr>
        <w:t>Tenis</w:t>
      </w:r>
      <w:r>
        <w:rPr>
          <w:spacing w:val="-20"/>
          <w:sz w:val="24"/>
        </w:rPr>
        <w:t xml:space="preserve"> </w:t>
      </w:r>
      <w:r>
        <w:rPr>
          <w:spacing w:val="-6"/>
          <w:sz w:val="24"/>
        </w:rPr>
        <w:t>de</w:t>
      </w:r>
      <w:r>
        <w:rPr>
          <w:spacing w:val="-19"/>
          <w:sz w:val="24"/>
        </w:rPr>
        <w:t xml:space="preserve"> </w:t>
      </w:r>
      <w:r>
        <w:rPr>
          <w:spacing w:val="-9"/>
          <w:sz w:val="24"/>
        </w:rPr>
        <w:t>Mesa</w:t>
      </w:r>
      <w:r>
        <w:rPr>
          <w:spacing w:val="-18"/>
          <w:sz w:val="24"/>
        </w:rPr>
        <w:t xml:space="preserve"> </w:t>
      </w:r>
      <w:r>
        <w:rPr>
          <w:spacing w:val="-9"/>
          <w:sz w:val="24"/>
        </w:rPr>
        <w:t>(RFETM)</w:t>
      </w:r>
    </w:p>
    <w:p w14:paraId="6C33F597" w14:textId="77777777" w:rsidR="005E6FBC" w:rsidRDefault="003F0E46" w:rsidP="00EC74F9">
      <w:pPr>
        <w:pStyle w:val="Prrafodelista"/>
        <w:numPr>
          <w:ilvl w:val="0"/>
          <w:numId w:val="1"/>
        </w:numPr>
        <w:tabs>
          <w:tab w:val="left" w:pos="645"/>
          <w:tab w:val="left" w:pos="647"/>
        </w:tabs>
        <w:spacing w:line="360" w:lineRule="auto"/>
        <w:ind w:hanging="361"/>
        <w:rPr>
          <w:sz w:val="24"/>
        </w:rPr>
      </w:pPr>
      <w:r>
        <w:rPr>
          <w:spacing w:val="-7"/>
          <w:sz w:val="24"/>
        </w:rPr>
        <w:t>Real</w:t>
      </w:r>
      <w:r>
        <w:rPr>
          <w:spacing w:val="-21"/>
          <w:sz w:val="24"/>
        </w:rPr>
        <w:t xml:space="preserve"> </w:t>
      </w:r>
      <w:r>
        <w:rPr>
          <w:spacing w:val="-10"/>
          <w:sz w:val="24"/>
        </w:rPr>
        <w:t>Federación</w:t>
      </w:r>
      <w:r>
        <w:rPr>
          <w:spacing w:val="-21"/>
          <w:sz w:val="24"/>
        </w:rPr>
        <w:t xml:space="preserve"> </w:t>
      </w:r>
      <w:r>
        <w:rPr>
          <w:spacing w:val="-6"/>
          <w:sz w:val="24"/>
        </w:rPr>
        <w:t>de</w:t>
      </w:r>
      <w:r>
        <w:rPr>
          <w:spacing w:val="-21"/>
          <w:sz w:val="24"/>
        </w:rPr>
        <w:t xml:space="preserve"> </w:t>
      </w:r>
      <w:r>
        <w:rPr>
          <w:spacing w:val="-8"/>
          <w:sz w:val="24"/>
        </w:rPr>
        <w:t>Tiro</w:t>
      </w:r>
      <w:r>
        <w:rPr>
          <w:spacing w:val="-19"/>
          <w:sz w:val="24"/>
        </w:rPr>
        <w:t xml:space="preserve"> </w:t>
      </w:r>
      <w:r>
        <w:rPr>
          <w:spacing w:val="-7"/>
          <w:sz w:val="24"/>
        </w:rPr>
        <w:t>con</w:t>
      </w:r>
      <w:r>
        <w:rPr>
          <w:spacing w:val="-21"/>
          <w:sz w:val="24"/>
        </w:rPr>
        <w:t xml:space="preserve"> </w:t>
      </w:r>
      <w:r>
        <w:rPr>
          <w:spacing w:val="-8"/>
          <w:sz w:val="24"/>
        </w:rPr>
        <w:t>Arco</w:t>
      </w:r>
      <w:r>
        <w:rPr>
          <w:spacing w:val="-18"/>
          <w:sz w:val="24"/>
        </w:rPr>
        <w:t xml:space="preserve"> </w:t>
      </w:r>
      <w:r>
        <w:rPr>
          <w:spacing w:val="-10"/>
          <w:sz w:val="24"/>
        </w:rPr>
        <w:t>(RFETA)</w:t>
      </w:r>
    </w:p>
    <w:p w14:paraId="20619339" w14:textId="77777777" w:rsidR="005E6FBC" w:rsidRDefault="003F0E46" w:rsidP="00EC74F9">
      <w:pPr>
        <w:pStyle w:val="Prrafodelista"/>
        <w:numPr>
          <w:ilvl w:val="0"/>
          <w:numId w:val="1"/>
        </w:numPr>
        <w:tabs>
          <w:tab w:val="left" w:pos="645"/>
          <w:tab w:val="left" w:pos="647"/>
        </w:tabs>
        <w:spacing w:line="360" w:lineRule="auto"/>
        <w:ind w:hanging="361"/>
        <w:rPr>
          <w:sz w:val="24"/>
        </w:rPr>
      </w:pPr>
      <w:r>
        <w:rPr>
          <w:spacing w:val="-10"/>
          <w:sz w:val="24"/>
        </w:rPr>
        <w:t xml:space="preserve">Federación Española </w:t>
      </w:r>
      <w:r>
        <w:rPr>
          <w:spacing w:val="-6"/>
          <w:sz w:val="24"/>
        </w:rPr>
        <w:t xml:space="preserve">de </w:t>
      </w:r>
      <w:r>
        <w:rPr>
          <w:spacing w:val="-9"/>
          <w:sz w:val="24"/>
        </w:rPr>
        <w:t>Triatlón</w:t>
      </w:r>
      <w:r>
        <w:rPr>
          <w:spacing w:val="-56"/>
          <w:sz w:val="24"/>
        </w:rPr>
        <w:t xml:space="preserve"> </w:t>
      </w:r>
      <w:r>
        <w:rPr>
          <w:spacing w:val="-10"/>
          <w:sz w:val="24"/>
        </w:rPr>
        <w:t>(FETRI)</w:t>
      </w:r>
    </w:p>
    <w:p w14:paraId="5A59C4CD" w14:textId="6E3DC98C" w:rsidR="005E6FBC" w:rsidRPr="006F1AB3" w:rsidRDefault="003F0E46" w:rsidP="00EC74F9">
      <w:pPr>
        <w:pStyle w:val="Prrafodelista"/>
        <w:numPr>
          <w:ilvl w:val="0"/>
          <w:numId w:val="1"/>
        </w:numPr>
        <w:tabs>
          <w:tab w:val="left" w:pos="645"/>
          <w:tab w:val="left" w:pos="647"/>
        </w:tabs>
        <w:spacing w:line="360" w:lineRule="auto"/>
        <w:ind w:hanging="361"/>
        <w:rPr>
          <w:spacing w:val="-10"/>
          <w:sz w:val="24"/>
        </w:rPr>
      </w:pPr>
      <w:r w:rsidRPr="006F1AB3">
        <w:rPr>
          <w:spacing w:val="-10"/>
          <w:sz w:val="24"/>
        </w:rPr>
        <w:t xml:space="preserve">Real </w:t>
      </w:r>
      <w:r>
        <w:rPr>
          <w:spacing w:val="-10"/>
          <w:sz w:val="24"/>
        </w:rPr>
        <w:t>Federación</w:t>
      </w:r>
      <w:r w:rsidRPr="006F1AB3">
        <w:rPr>
          <w:spacing w:val="-10"/>
          <w:sz w:val="24"/>
        </w:rPr>
        <w:t xml:space="preserve"> </w:t>
      </w:r>
      <w:r>
        <w:rPr>
          <w:spacing w:val="-10"/>
          <w:sz w:val="24"/>
        </w:rPr>
        <w:t>Española</w:t>
      </w:r>
      <w:r w:rsidRPr="006F1AB3">
        <w:rPr>
          <w:spacing w:val="-10"/>
          <w:sz w:val="24"/>
        </w:rPr>
        <w:t xml:space="preserve"> de Vela (RFEV)</w:t>
      </w:r>
    </w:p>
    <w:p w14:paraId="5FE8E230" w14:textId="77777777" w:rsidR="006F1AB3" w:rsidRPr="00CD6E06" w:rsidRDefault="006F1AB3" w:rsidP="00CD6E06">
      <w:pPr>
        <w:tabs>
          <w:tab w:val="left" w:pos="645"/>
          <w:tab w:val="left" w:pos="647"/>
        </w:tabs>
        <w:spacing w:line="360" w:lineRule="auto"/>
        <w:ind w:left="285"/>
        <w:rPr>
          <w:sz w:val="24"/>
          <w:highlight w:val="yellow"/>
        </w:rPr>
      </w:pPr>
    </w:p>
    <w:p w14:paraId="664E7FA2" w14:textId="2B40595F" w:rsidR="005E6FBC" w:rsidRDefault="003F0E46" w:rsidP="00EC74F9">
      <w:pPr>
        <w:pStyle w:val="Textoindependiente"/>
        <w:spacing w:line="360" w:lineRule="auto"/>
        <w:ind w:left="286" w:right="1118"/>
        <w:jc w:val="both"/>
      </w:pPr>
      <w:r>
        <w:rPr>
          <w:spacing w:val="-10"/>
        </w:rPr>
        <w:t xml:space="preserve">Asimismo, </w:t>
      </w:r>
      <w:r>
        <w:t xml:space="preserve">y </w:t>
      </w:r>
      <w:r>
        <w:rPr>
          <w:spacing w:val="-9"/>
        </w:rPr>
        <w:t xml:space="preserve">reflejo </w:t>
      </w:r>
      <w:r>
        <w:rPr>
          <w:spacing w:val="-8"/>
        </w:rPr>
        <w:t xml:space="preserve">del </w:t>
      </w:r>
      <w:r>
        <w:rPr>
          <w:b/>
          <w:spacing w:val="-9"/>
        </w:rPr>
        <w:t xml:space="preserve">apoyo </w:t>
      </w:r>
      <w:r>
        <w:rPr>
          <w:b/>
          <w:spacing w:val="-10"/>
        </w:rPr>
        <w:t xml:space="preserve">institucional </w:t>
      </w:r>
      <w:r>
        <w:rPr>
          <w:spacing w:val="-8"/>
        </w:rPr>
        <w:t xml:space="preserve">que </w:t>
      </w:r>
      <w:r>
        <w:rPr>
          <w:spacing w:val="-9"/>
        </w:rPr>
        <w:t xml:space="preserve">recibe, </w:t>
      </w:r>
      <w:r>
        <w:rPr>
          <w:spacing w:val="-5"/>
        </w:rPr>
        <w:t xml:space="preserve">en </w:t>
      </w:r>
      <w:r>
        <w:rPr>
          <w:spacing w:val="-6"/>
        </w:rPr>
        <w:t xml:space="preserve">la </w:t>
      </w:r>
      <w:r>
        <w:rPr>
          <w:spacing w:val="-10"/>
        </w:rPr>
        <w:t xml:space="preserve">Asamblea </w:t>
      </w:r>
      <w:r>
        <w:rPr>
          <w:spacing w:val="-9"/>
        </w:rPr>
        <w:t>General</w:t>
      </w:r>
      <w:r>
        <w:rPr>
          <w:spacing w:val="66"/>
        </w:rPr>
        <w:t xml:space="preserve"> </w:t>
      </w:r>
      <w:r w:rsidRPr="00E70A06">
        <w:rPr>
          <w:spacing w:val="-10"/>
        </w:rPr>
        <w:t xml:space="preserve">del Comité </w:t>
      </w:r>
      <w:r>
        <w:rPr>
          <w:spacing w:val="-10"/>
        </w:rPr>
        <w:t xml:space="preserve">Paralímpico </w:t>
      </w:r>
      <w:r w:rsidRPr="00E70A06">
        <w:rPr>
          <w:spacing w:val="-10"/>
        </w:rPr>
        <w:t>Español están representados los Ministerios de Cultura y Deporte</w:t>
      </w:r>
      <w:r w:rsidR="001C078D">
        <w:rPr>
          <w:spacing w:val="-10"/>
        </w:rPr>
        <w:t>,</w:t>
      </w:r>
      <w:r w:rsidRPr="00E70A06">
        <w:rPr>
          <w:spacing w:val="-10"/>
        </w:rPr>
        <w:t xml:space="preserve"> </w:t>
      </w:r>
      <w:r w:rsidR="009C5414" w:rsidRPr="00E70A06">
        <w:rPr>
          <w:spacing w:val="-10"/>
        </w:rPr>
        <w:t xml:space="preserve">Sanidad, </w:t>
      </w:r>
      <w:r w:rsidR="00505DDD">
        <w:rPr>
          <w:spacing w:val="-10"/>
        </w:rPr>
        <w:t>Asuntos Exteriores y Cooperación</w:t>
      </w:r>
      <w:r w:rsidR="00733393" w:rsidRPr="00E70A06">
        <w:rPr>
          <w:spacing w:val="-10"/>
        </w:rPr>
        <w:t xml:space="preserve">, </w:t>
      </w:r>
      <w:r w:rsidRPr="00E70A06">
        <w:rPr>
          <w:spacing w:val="-10"/>
        </w:rPr>
        <w:t xml:space="preserve">así como el </w:t>
      </w:r>
      <w:r>
        <w:rPr>
          <w:spacing w:val="-10"/>
        </w:rPr>
        <w:t xml:space="preserve">Comité Olímpico Español </w:t>
      </w:r>
      <w:r w:rsidRPr="00E70A06">
        <w:rPr>
          <w:spacing w:val="-10"/>
        </w:rPr>
        <w:t xml:space="preserve">y la </w:t>
      </w:r>
      <w:r>
        <w:rPr>
          <w:spacing w:val="-10"/>
        </w:rPr>
        <w:t xml:space="preserve">Asociación Española </w:t>
      </w:r>
      <w:r>
        <w:rPr>
          <w:spacing w:val="-6"/>
        </w:rPr>
        <w:t xml:space="preserve">de </w:t>
      </w:r>
      <w:r>
        <w:rPr>
          <w:spacing w:val="-10"/>
        </w:rPr>
        <w:t xml:space="preserve">Periodistas </w:t>
      </w:r>
      <w:r>
        <w:t>e</w:t>
      </w:r>
      <w:r w:rsidR="005D456C">
        <w:rPr>
          <w:spacing w:val="-60"/>
        </w:rPr>
        <w:t xml:space="preserve"> </w:t>
      </w:r>
      <w:r>
        <w:rPr>
          <w:spacing w:val="-10"/>
        </w:rPr>
        <w:t>Informadores Deportivos.</w:t>
      </w:r>
    </w:p>
    <w:p w14:paraId="6C836315" w14:textId="77777777" w:rsidR="005E6FBC" w:rsidRDefault="005E6FBC">
      <w:pPr>
        <w:jc w:val="both"/>
        <w:sectPr w:rsidR="005E6FBC">
          <w:footerReference w:type="default" r:id="rId10"/>
          <w:pgSz w:w="11910" w:h="16840"/>
          <w:pgMar w:top="1460" w:right="0" w:bottom="960" w:left="1200" w:header="0" w:footer="766" w:gutter="0"/>
          <w:cols w:space="720"/>
        </w:sectPr>
      </w:pPr>
    </w:p>
    <w:p w14:paraId="0C0224B9" w14:textId="53D4F390" w:rsidR="00CF09AD" w:rsidRDefault="00206748" w:rsidP="00D140FC">
      <w:pPr>
        <w:spacing w:before="80"/>
        <w:jc w:val="center"/>
        <w:rPr>
          <w:b/>
          <w:sz w:val="24"/>
        </w:rPr>
      </w:pPr>
      <w:bookmarkStart w:id="2" w:name="_TOC_250001"/>
      <w:bookmarkStart w:id="3" w:name="_TOC_250000"/>
      <w:bookmarkEnd w:id="2"/>
      <w:bookmarkEnd w:id="3"/>
      <w:r>
        <w:rPr>
          <w:b/>
          <w:sz w:val="24"/>
        </w:rPr>
        <w:lastRenderedPageBreak/>
        <w:t>OBJETIVOS DEL COMITÉ PARALÍMPICO ESPAÑOL</w:t>
      </w:r>
    </w:p>
    <w:p w14:paraId="71ADF445" w14:textId="77777777" w:rsidR="008F400B" w:rsidRDefault="008F400B" w:rsidP="00EC74F9">
      <w:pPr>
        <w:spacing w:before="80" w:line="360" w:lineRule="auto"/>
        <w:ind w:left="426" w:right="1212"/>
        <w:jc w:val="both"/>
        <w:rPr>
          <w:b/>
          <w:sz w:val="24"/>
        </w:rPr>
      </w:pPr>
    </w:p>
    <w:p w14:paraId="576F1169" w14:textId="3B84D361" w:rsidR="00CF09AD" w:rsidRDefault="00206748" w:rsidP="00EC74F9">
      <w:pPr>
        <w:spacing w:before="80" w:line="360" w:lineRule="auto"/>
        <w:ind w:left="426" w:right="1212"/>
        <w:jc w:val="both"/>
        <w:rPr>
          <w:spacing w:val="-8"/>
          <w:sz w:val="24"/>
          <w:szCs w:val="24"/>
        </w:rPr>
      </w:pPr>
      <w:r w:rsidRPr="00EC74F9">
        <w:rPr>
          <w:spacing w:val="-8"/>
          <w:sz w:val="24"/>
          <w:szCs w:val="24"/>
        </w:rPr>
        <w:t>Desde su creación, l</w:t>
      </w:r>
      <w:r w:rsidR="00CF09AD" w:rsidRPr="00EC74F9">
        <w:rPr>
          <w:spacing w:val="-8"/>
          <w:sz w:val="24"/>
          <w:szCs w:val="24"/>
        </w:rPr>
        <w:t xml:space="preserve">a aspiración principal del </w:t>
      </w:r>
      <w:r w:rsidRPr="00EC74F9">
        <w:rPr>
          <w:spacing w:val="-8"/>
          <w:sz w:val="24"/>
          <w:szCs w:val="24"/>
        </w:rPr>
        <w:t xml:space="preserve">Comité </w:t>
      </w:r>
      <w:r w:rsidR="00CF09AD" w:rsidRPr="00EC74F9">
        <w:rPr>
          <w:spacing w:val="-8"/>
          <w:sz w:val="24"/>
          <w:szCs w:val="24"/>
        </w:rPr>
        <w:t>Paralímpico</w:t>
      </w:r>
      <w:r w:rsidRPr="00EC74F9">
        <w:rPr>
          <w:spacing w:val="-8"/>
          <w:sz w:val="24"/>
          <w:szCs w:val="24"/>
        </w:rPr>
        <w:t xml:space="preserve"> Español </w:t>
      </w:r>
      <w:r w:rsidR="008E4943" w:rsidRPr="00EC74F9">
        <w:rPr>
          <w:spacing w:val="-8"/>
          <w:sz w:val="24"/>
          <w:szCs w:val="24"/>
        </w:rPr>
        <w:t>es</w:t>
      </w:r>
      <w:r w:rsidRPr="00EC74F9">
        <w:rPr>
          <w:spacing w:val="-8"/>
          <w:sz w:val="24"/>
          <w:szCs w:val="24"/>
        </w:rPr>
        <w:t xml:space="preserve"> la de</w:t>
      </w:r>
      <w:r w:rsidR="00CF09AD" w:rsidRPr="00EC74F9">
        <w:rPr>
          <w:spacing w:val="-8"/>
          <w:sz w:val="24"/>
          <w:szCs w:val="24"/>
        </w:rPr>
        <w:t xml:space="preserve"> </w:t>
      </w:r>
      <w:r w:rsidRPr="00EC74F9">
        <w:rPr>
          <w:spacing w:val="-8"/>
          <w:sz w:val="24"/>
          <w:szCs w:val="24"/>
        </w:rPr>
        <w:t>c</w:t>
      </w:r>
      <w:r w:rsidR="00CF09AD" w:rsidRPr="00EC74F9">
        <w:rPr>
          <w:spacing w:val="-8"/>
          <w:sz w:val="24"/>
          <w:szCs w:val="24"/>
        </w:rPr>
        <w:t>onstruir una sociedad más inclusiva</w:t>
      </w:r>
      <w:r w:rsidRPr="00EC74F9">
        <w:rPr>
          <w:spacing w:val="-8"/>
          <w:sz w:val="24"/>
          <w:szCs w:val="24"/>
        </w:rPr>
        <w:t xml:space="preserve"> </w:t>
      </w:r>
      <w:r w:rsidR="008E4943" w:rsidRPr="00EC74F9">
        <w:rPr>
          <w:spacing w:val="-8"/>
          <w:sz w:val="24"/>
          <w:szCs w:val="24"/>
        </w:rPr>
        <w:t>e</w:t>
      </w:r>
      <w:r w:rsidRPr="00EC74F9">
        <w:rPr>
          <w:spacing w:val="-8"/>
          <w:sz w:val="24"/>
          <w:szCs w:val="24"/>
        </w:rPr>
        <w:t xml:space="preserve"> igualitaria</w:t>
      </w:r>
      <w:r w:rsidR="00CF09AD" w:rsidRPr="00EC74F9">
        <w:rPr>
          <w:spacing w:val="-8"/>
          <w:sz w:val="24"/>
          <w:szCs w:val="24"/>
        </w:rPr>
        <w:t xml:space="preserve"> para las personas con discapacidad a través de</w:t>
      </w:r>
      <w:r w:rsidRPr="00EC74F9">
        <w:rPr>
          <w:spacing w:val="-8"/>
          <w:sz w:val="24"/>
          <w:szCs w:val="24"/>
        </w:rPr>
        <w:t xml:space="preserve"> </w:t>
      </w:r>
      <w:r w:rsidR="00CF09AD" w:rsidRPr="00EC74F9">
        <w:rPr>
          <w:spacing w:val="-8"/>
          <w:sz w:val="24"/>
          <w:szCs w:val="24"/>
        </w:rPr>
        <w:t>l</w:t>
      </w:r>
      <w:r w:rsidRPr="00EC74F9">
        <w:rPr>
          <w:spacing w:val="-8"/>
          <w:sz w:val="24"/>
          <w:szCs w:val="24"/>
        </w:rPr>
        <w:t>a práctica</w:t>
      </w:r>
      <w:r w:rsidR="00CF09AD" w:rsidRPr="00EC74F9">
        <w:rPr>
          <w:spacing w:val="-8"/>
          <w:sz w:val="24"/>
          <w:szCs w:val="24"/>
        </w:rPr>
        <w:t xml:space="preserve"> deport</w:t>
      </w:r>
      <w:r w:rsidRPr="00EC74F9">
        <w:rPr>
          <w:spacing w:val="-8"/>
          <w:sz w:val="24"/>
          <w:szCs w:val="24"/>
        </w:rPr>
        <w:t>iva</w:t>
      </w:r>
      <w:r w:rsidR="00CF09AD" w:rsidRPr="00EC74F9">
        <w:rPr>
          <w:spacing w:val="-8"/>
          <w:sz w:val="24"/>
          <w:szCs w:val="24"/>
        </w:rPr>
        <w:t>.</w:t>
      </w:r>
      <w:r w:rsidRPr="00EC74F9">
        <w:rPr>
          <w:spacing w:val="-8"/>
          <w:sz w:val="24"/>
          <w:szCs w:val="24"/>
        </w:rPr>
        <w:t xml:space="preserve"> </w:t>
      </w:r>
    </w:p>
    <w:p w14:paraId="4DE913A1" w14:textId="77777777" w:rsidR="00EC74F9" w:rsidRPr="00EC74F9" w:rsidRDefault="00EC74F9" w:rsidP="00EC74F9">
      <w:pPr>
        <w:spacing w:before="80" w:line="360" w:lineRule="auto"/>
        <w:ind w:left="426" w:right="1212"/>
        <w:jc w:val="both"/>
        <w:rPr>
          <w:spacing w:val="-8"/>
          <w:sz w:val="24"/>
          <w:szCs w:val="24"/>
        </w:rPr>
      </w:pPr>
    </w:p>
    <w:p w14:paraId="3506673B" w14:textId="01A2F2CA" w:rsidR="00206748" w:rsidRDefault="00206748" w:rsidP="00EC74F9">
      <w:pPr>
        <w:spacing w:before="80" w:line="360" w:lineRule="auto"/>
        <w:ind w:left="426" w:right="1212"/>
        <w:jc w:val="both"/>
        <w:rPr>
          <w:spacing w:val="-8"/>
          <w:sz w:val="24"/>
          <w:szCs w:val="24"/>
        </w:rPr>
      </w:pPr>
      <w:r w:rsidRPr="00EC74F9">
        <w:rPr>
          <w:spacing w:val="-8"/>
          <w:sz w:val="24"/>
          <w:szCs w:val="24"/>
        </w:rPr>
        <w:t>Por ello, la tarea cotidiana de todos quienes hacen posible el CPE es la de posibilitar las mejores condiciones para que los deportistas alcancen la excelencia deportiva y sirvan de inspiración y motivación al resto de la sociedad, haciendo incidencia en que con una serie de valores, como el coraje, la determinación, la superación, el esfuerzo y el sacrificio, entre otros, es posible alcanzar las metas y los sueños.</w:t>
      </w:r>
    </w:p>
    <w:p w14:paraId="6348E70D" w14:textId="77777777" w:rsidR="00EC74F9" w:rsidRPr="00EC74F9" w:rsidRDefault="00EC74F9" w:rsidP="00EC74F9">
      <w:pPr>
        <w:spacing w:before="80" w:line="360" w:lineRule="auto"/>
        <w:ind w:left="426" w:right="1212"/>
        <w:jc w:val="both"/>
        <w:rPr>
          <w:spacing w:val="-8"/>
          <w:sz w:val="24"/>
          <w:szCs w:val="24"/>
        </w:rPr>
      </w:pPr>
    </w:p>
    <w:p w14:paraId="10EAD29F" w14:textId="1051B2ED" w:rsidR="008E4943" w:rsidRPr="00EC74F9" w:rsidRDefault="008E4943" w:rsidP="00EC74F9">
      <w:pPr>
        <w:spacing w:before="80" w:line="360" w:lineRule="auto"/>
        <w:ind w:left="426" w:right="1212"/>
        <w:jc w:val="both"/>
        <w:rPr>
          <w:spacing w:val="-8"/>
          <w:sz w:val="24"/>
          <w:szCs w:val="24"/>
        </w:rPr>
      </w:pPr>
      <w:r w:rsidRPr="00EC74F9">
        <w:rPr>
          <w:spacing w:val="-8"/>
          <w:sz w:val="24"/>
          <w:szCs w:val="24"/>
        </w:rPr>
        <w:t>Al mismo tiempo, ese gran escaparate mediático que suponen el deporte y los deportistas debe servirnos para alcanzar ese objetivo de la inclusión, que nuestra sociedad rompa los prejuicios relacionados con la discapacidad, que la normalice y que las personas que tienen cualquier discapacidad no tengan que sufrir ningún tipo de discriminación.</w:t>
      </w:r>
    </w:p>
    <w:p w14:paraId="05BCF381" w14:textId="77777777" w:rsidR="00CF09AD" w:rsidRPr="00EC74F9" w:rsidRDefault="00CF09AD" w:rsidP="00EC74F9">
      <w:pPr>
        <w:spacing w:before="80" w:line="360" w:lineRule="auto"/>
        <w:ind w:left="426" w:right="1212"/>
        <w:jc w:val="both"/>
        <w:rPr>
          <w:spacing w:val="-8"/>
          <w:sz w:val="24"/>
          <w:szCs w:val="24"/>
        </w:rPr>
      </w:pPr>
    </w:p>
    <w:p w14:paraId="1CD00F44" w14:textId="77777777" w:rsidR="00CF09AD" w:rsidRPr="00EC74F9" w:rsidRDefault="00CF09AD" w:rsidP="00EC74F9">
      <w:pPr>
        <w:spacing w:before="80" w:line="360" w:lineRule="auto"/>
        <w:jc w:val="center"/>
        <w:rPr>
          <w:spacing w:val="-8"/>
          <w:sz w:val="24"/>
          <w:szCs w:val="24"/>
        </w:rPr>
      </w:pPr>
    </w:p>
    <w:p w14:paraId="14AFBB70" w14:textId="77777777" w:rsidR="008E4943" w:rsidRDefault="008E4943" w:rsidP="00D140FC">
      <w:pPr>
        <w:spacing w:before="80"/>
        <w:jc w:val="center"/>
        <w:rPr>
          <w:b/>
          <w:sz w:val="24"/>
        </w:rPr>
      </w:pPr>
    </w:p>
    <w:p w14:paraId="546B053D" w14:textId="77777777" w:rsidR="008E4943" w:rsidRDefault="008E4943" w:rsidP="00D140FC">
      <w:pPr>
        <w:spacing w:before="80"/>
        <w:jc w:val="center"/>
        <w:rPr>
          <w:b/>
          <w:sz w:val="24"/>
        </w:rPr>
      </w:pPr>
    </w:p>
    <w:p w14:paraId="3F9D94D2" w14:textId="77777777" w:rsidR="008E4943" w:rsidRDefault="008E4943" w:rsidP="00D140FC">
      <w:pPr>
        <w:spacing w:before="80"/>
        <w:jc w:val="center"/>
        <w:rPr>
          <w:b/>
          <w:sz w:val="24"/>
        </w:rPr>
      </w:pPr>
    </w:p>
    <w:p w14:paraId="44B931A0" w14:textId="77777777" w:rsidR="008E4943" w:rsidRDefault="008E4943" w:rsidP="00D140FC">
      <w:pPr>
        <w:spacing w:before="80"/>
        <w:jc w:val="center"/>
        <w:rPr>
          <w:b/>
          <w:sz w:val="24"/>
        </w:rPr>
      </w:pPr>
    </w:p>
    <w:p w14:paraId="2A904B64" w14:textId="77777777" w:rsidR="008E4943" w:rsidRDefault="008E4943" w:rsidP="00D140FC">
      <w:pPr>
        <w:spacing w:before="80"/>
        <w:jc w:val="center"/>
        <w:rPr>
          <w:b/>
          <w:sz w:val="24"/>
        </w:rPr>
      </w:pPr>
    </w:p>
    <w:p w14:paraId="794E15F3" w14:textId="77777777" w:rsidR="008E4943" w:rsidRDefault="008E4943" w:rsidP="00D140FC">
      <w:pPr>
        <w:spacing w:before="80"/>
        <w:jc w:val="center"/>
        <w:rPr>
          <w:b/>
          <w:sz w:val="24"/>
        </w:rPr>
      </w:pPr>
    </w:p>
    <w:p w14:paraId="6202AF64" w14:textId="77777777" w:rsidR="008E4943" w:rsidRDefault="008E4943" w:rsidP="00D140FC">
      <w:pPr>
        <w:spacing w:before="80"/>
        <w:jc w:val="center"/>
        <w:rPr>
          <w:b/>
          <w:sz w:val="24"/>
        </w:rPr>
      </w:pPr>
    </w:p>
    <w:p w14:paraId="1B24D00A" w14:textId="77777777" w:rsidR="008E4943" w:rsidRDefault="008E4943" w:rsidP="00D140FC">
      <w:pPr>
        <w:spacing w:before="80"/>
        <w:jc w:val="center"/>
        <w:rPr>
          <w:b/>
          <w:sz w:val="24"/>
        </w:rPr>
      </w:pPr>
    </w:p>
    <w:p w14:paraId="39C129A5" w14:textId="77777777" w:rsidR="008E4943" w:rsidRDefault="008E4943" w:rsidP="00D140FC">
      <w:pPr>
        <w:spacing w:before="80"/>
        <w:jc w:val="center"/>
        <w:rPr>
          <w:b/>
          <w:sz w:val="24"/>
        </w:rPr>
      </w:pPr>
    </w:p>
    <w:p w14:paraId="000220D8" w14:textId="7ED4DC59" w:rsidR="008E4943" w:rsidRDefault="008E4943" w:rsidP="00D140FC">
      <w:pPr>
        <w:spacing w:before="80"/>
        <w:jc w:val="center"/>
        <w:rPr>
          <w:b/>
          <w:sz w:val="24"/>
        </w:rPr>
      </w:pPr>
    </w:p>
    <w:p w14:paraId="47164CF3" w14:textId="77777777" w:rsidR="00EC74F9" w:rsidRDefault="00EC74F9" w:rsidP="00D140FC">
      <w:pPr>
        <w:spacing w:before="80"/>
        <w:jc w:val="center"/>
        <w:rPr>
          <w:b/>
          <w:sz w:val="24"/>
        </w:rPr>
      </w:pPr>
    </w:p>
    <w:p w14:paraId="1B3C86CD" w14:textId="77777777" w:rsidR="008E4943" w:rsidRDefault="008E4943" w:rsidP="00D140FC">
      <w:pPr>
        <w:spacing w:before="80"/>
        <w:jc w:val="center"/>
        <w:rPr>
          <w:b/>
          <w:sz w:val="24"/>
        </w:rPr>
      </w:pPr>
    </w:p>
    <w:p w14:paraId="79C4B47F" w14:textId="77777777" w:rsidR="008E4943" w:rsidRDefault="008E4943" w:rsidP="00D140FC">
      <w:pPr>
        <w:spacing w:before="80"/>
        <w:jc w:val="center"/>
        <w:rPr>
          <w:b/>
          <w:sz w:val="24"/>
        </w:rPr>
      </w:pPr>
    </w:p>
    <w:p w14:paraId="539341C5" w14:textId="77777777" w:rsidR="008E4943" w:rsidRDefault="008E4943" w:rsidP="00D140FC">
      <w:pPr>
        <w:spacing w:before="80"/>
        <w:jc w:val="center"/>
        <w:rPr>
          <w:b/>
          <w:sz w:val="24"/>
        </w:rPr>
      </w:pPr>
    </w:p>
    <w:p w14:paraId="73B7BBC7" w14:textId="0A4D53C4" w:rsidR="005E6FBC" w:rsidRDefault="00D140FC" w:rsidP="00D140FC">
      <w:pPr>
        <w:spacing w:before="80"/>
        <w:jc w:val="center"/>
        <w:rPr>
          <w:b/>
          <w:sz w:val="24"/>
        </w:rPr>
      </w:pPr>
      <w:r>
        <w:rPr>
          <w:b/>
          <w:sz w:val="24"/>
        </w:rPr>
        <w:lastRenderedPageBreak/>
        <w:t>HITOS DEL DEPORTE PARALÍMPICO</w:t>
      </w:r>
    </w:p>
    <w:p w14:paraId="6AABAFBC" w14:textId="77777777" w:rsidR="005E6FBC" w:rsidRDefault="005E6FBC">
      <w:pPr>
        <w:pStyle w:val="Textoindependiente"/>
        <w:spacing w:before="1"/>
        <w:rPr>
          <w:b/>
          <w:sz w:val="30"/>
        </w:rPr>
      </w:pPr>
    </w:p>
    <w:p w14:paraId="6D63CBBE" w14:textId="2BD616B7" w:rsidR="00DE2FA0" w:rsidRPr="00F93ECF" w:rsidRDefault="00DE2FA0" w:rsidP="00EC74F9">
      <w:pPr>
        <w:pStyle w:val="Prrafodelista"/>
        <w:numPr>
          <w:ilvl w:val="0"/>
          <w:numId w:val="2"/>
        </w:numPr>
        <w:spacing w:before="1" w:line="360" w:lineRule="auto"/>
        <w:ind w:left="935" w:right="1123" w:hanging="357"/>
        <w:jc w:val="both"/>
        <w:rPr>
          <w:spacing w:val="-6"/>
          <w:sz w:val="24"/>
        </w:rPr>
      </w:pPr>
      <w:r w:rsidRPr="00F93ECF">
        <w:rPr>
          <w:spacing w:val="-6"/>
          <w:sz w:val="24"/>
        </w:rPr>
        <w:t xml:space="preserve">En 1958 en Barcelona, la Diputación Provincial inauguró el complejo asistencial Hogares Mundet para acoger a niños y jóvenes sin hogar, entre </w:t>
      </w:r>
      <w:r w:rsidR="009A61B6" w:rsidRPr="00F93ECF">
        <w:rPr>
          <w:spacing w:val="-6"/>
          <w:sz w:val="24"/>
        </w:rPr>
        <w:t>el</w:t>
      </w:r>
      <w:r w:rsidRPr="00F93ECF">
        <w:rPr>
          <w:spacing w:val="-6"/>
          <w:sz w:val="24"/>
        </w:rPr>
        <w:t>los un buen número de</w:t>
      </w:r>
      <w:r w:rsidR="009A61B6" w:rsidRPr="00F93ECF">
        <w:rPr>
          <w:spacing w:val="-6"/>
          <w:sz w:val="24"/>
        </w:rPr>
        <w:t xml:space="preserve"> </w:t>
      </w:r>
      <w:r w:rsidRPr="00F93ECF">
        <w:rPr>
          <w:spacing w:val="-6"/>
          <w:sz w:val="24"/>
        </w:rPr>
        <w:t>afectados por secuelas de poliomielitis.</w:t>
      </w:r>
      <w:r w:rsidR="009A61B6" w:rsidRPr="00F93ECF">
        <w:rPr>
          <w:spacing w:val="-6"/>
          <w:sz w:val="24"/>
        </w:rPr>
        <w:t xml:space="preserve"> </w:t>
      </w:r>
      <w:r w:rsidRPr="00F93ECF">
        <w:rPr>
          <w:spacing w:val="-6"/>
          <w:sz w:val="24"/>
        </w:rPr>
        <w:t xml:space="preserve">El responsable del centro, Juan Palau, fomentó la actividad deportiva entre estos jóvenes con discapacidad. </w:t>
      </w:r>
      <w:r w:rsidR="0054161C" w:rsidRPr="00F93ECF">
        <w:rPr>
          <w:spacing w:val="-6"/>
          <w:sz w:val="24"/>
        </w:rPr>
        <w:t>A</w:t>
      </w:r>
      <w:r w:rsidRPr="00F93ECF">
        <w:rPr>
          <w:spacing w:val="-6"/>
          <w:sz w:val="24"/>
        </w:rPr>
        <w:t xml:space="preserve"> principios de los 60 el doctor Ramón Sales, en el Hospital Valle de Hebrón, aplicó la idea de rehabilitar a jóvenes parapléjicos mediante la práctica del baloncesto en silla de ruedas. </w:t>
      </w:r>
    </w:p>
    <w:p w14:paraId="212A1A47" w14:textId="77777777" w:rsidR="0054161C" w:rsidRDefault="0054161C" w:rsidP="009A61B6">
      <w:pPr>
        <w:spacing w:before="1" w:line="276" w:lineRule="auto"/>
        <w:ind w:left="218" w:right="1120"/>
        <w:jc w:val="both"/>
        <w:rPr>
          <w:spacing w:val="-6"/>
          <w:sz w:val="24"/>
        </w:rPr>
      </w:pPr>
    </w:p>
    <w:p w14:paraId="288C1D2E" w14:textId="62E118D9" w:rsidR="00DE2FA0" w:rsidRPr="00EC74F9" w:rsidRDefault="00DE2FA0"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En 1963 se celebró la primera competición nacional organizada</w:t>
      </w:r>
      <w:r w:rsidR="0054161C" w:rsidRPr="00EC74F9">
        <w:rPr>
          <w:spacing w:val="-6"/>
          <w:sz w:val="24"/>
          <w:szCs w:val="24"/>
        </w:rPr>
        <w:t>, l</w:t>
      </w:r>
      <w:r w:rsidRPr="00EC74F9">
        <w:rPr>
          <w:spacing w:val="-6"/>
          <w:sz w:val="24"/>
          <w:szCs w:val="24"/>
        </w:rPr>
        <w:t>a I Olimpiada de la Esperanza, en la Universidad de Tarragona</w:t>
      </w:r>
      <w:r w:rsidR="0054161C" w:rsidRPr="00EC74F9">
        <w:rPr>
          <w:spacing w:val="-6"/>
          <w:sz w:val="24"/>
          <w:szCs w:val="24"/>
        </w:rPr>
        <w:t>. A</w:t>
      </w:r>
      <w:r w:rsidRPr="00EC74F9">
        <w:rPr>
          <w:spacing w:val="-6"/>
          <w:sz w:val="24"/>
          <w:szCs w:val="24"/>
        </w:rPr>
        <w:t>l año siguiente Reus acogió la II Olimpiada y en 1966 se organizaron en Madrid los primeros campeonatos nacionales de deportes de personas con discapacidad.</w:t>
      </w:r>
    </w:p>
    <w:p w14:paraId="22482995" w14:textId="72D82B8D" w:rsidR="00DE2FA0" w:rsidRPr="00EC74F9" w:rsidRDefault="00DE2FA0" w:rsidP="00EC74F9">
      <w:pPr>
        <w:pStyle w:val="Prrafodelista"/>
        <w:spacing w:before="1" w:line="360" w:lineRule="auto"/>
        <w:ind w:left="935" w:right="1123" w:firstLine="0"/>
        <w:jc w:val="both"/>
        <w:rPr>
          <w:spacing w:val="-6"/>
          <w:sz w:val="24"/>
          <w:szCs w:val="24"/>
        </w:rPr>
      </w:pPr>
    </w:p>
    <w:p w14:paraId="72955F50" w14:textId="4330DFF9" w:rsidR="00DE2FA0" w:rsidRPr="00EC74F9" w:rsidRDefault="00DE2FA0"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 xml:space="preserve">El surgimiento de las primeras competiciones </w:t>
      </w:r>
      <w:r w:rsidR="0054161C" w:rsidRPr="00EC74F9">
        <w:rPr>
          <w:spacing w:val="-6"/>
          <w:sz w:val="24"/>
          <w:szCs w:val="24"/>
        </w:rPr>
        <w:t>dio</w:t>
      </w:r>
      <w:r w:rsidRPr="00EC74F9">
        <w:rPr>
          <w:spacing w:val="-6"/>
          <w:sz w:val="24"/>
          <w:szCs w:val="24"/>
        </w:rPr>
        <w:t xml:space="preserve"> lugar a la </w:t>
      </w:r>
      <w:r w:rsidR="0054161C" w:rsidRPr="00EC74F9">
        <w:rPr>
          <w:spacing w:val="-6"/>
          <w:sz w:val="24"/>
          <w:szCs w:val="24"/>
        </w:rPr>
        <w:t>p</w:t>
      </w:r>
      <w:r w:rsidRPr="00EC74F9">
        <w:rPr>
          <w:spacing w:val="-6"/>
          <w:sz w:val="24"/>
          <w:szCs w:val="24"/>
        </w:rPr>
        <w:t>rimera institución del deporte paralímpico en España: la Federación Española de Deportes para Minusválidos (FEDM).</w:t>
      </w:r>
    </w:p>
    <w:p w14:paraId="5CD10652" w14:textId="77777777" w:rsidR="00DE2FA0" w:rsidRPr="00EC74F9" w:rsidRDefault="00DE2FA0" w:rsidP="00EC74F9">
      <w:pPr>
        <w:pStyle w:val="Prrafodelista"/>
        <w:spacing w:before="1" w:line="360" w:lineRule="auto"/>
        <w:ind w:left="935" w:right="1123" w:firstLine="0"/>
        <w:jc w:val="both"/>
        <w:rPr>
          <w:spacing w:val="-6"/>
          <w:sz w:val="24"/>
          <w:szCs w:val="24"/>
        </w:rPr>
      </w:pPr>
    </w:p>
    <w:p w14:paraId="46EFF036" w14:textId="28F4C4C1" w:rsidR="00DE2FA0" w:rsidRPr="00EC74F9" w:rsidRDefault="0054161C"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A</w:t>
      </w:r>
      <w:r w:rsidR="00DE2FA0" w:rsidRPr="00EC74F9">
        <w:rPr>
          <w:spacing w:val="-6"/>
          <w:sz w:val="24"/>
          <w:szCs w:val="24"/>
        </w:rPr>
        <w:t xml:space="preserve"> medida que las competiciones y los entrenamientos se fueron sofisticando y elevando de nivel, </w:t>
      </w:r>
      <w:r w:rsidRPr="00EC74F9">
        <w:rPr>
          <w:spacing w:val="-6"/>
          <w:sz w:val="24"/>
          <w:szCs w:val="24"/>
        </w:rPr>
        <w:t>surge la especialización y da como resultado la creación de federaciones propias de</w:t>
      </w:r>
      <w:r w:rsidR="00DE2FA0" w:rsidRPr="00EC74F9">
        <w:rPr>
          <w:spacing w:val="-6"/>
          <w:sz w:val="24"/>
          <w:szCs w:val="24"/>
        </w:rPr>
        <w:t xml:space="preserve"> ciegos y </w:t>
      </w:r>
      <w:r w:rsidRPr="00EC74F9">
        <w:rPr>
          <w:spacing w:val="-6"/>
          <w:sz w:val="24"/>
          <w:szCs w:val="24"/>
        </w:rPr>
        <w:t>de</w:t>
      </w:r>
      <w:r w:rsidR="00DE2FA0" w:rsidRPr="00EC74F9">
        <w:rPr>
          <w:spacing w:val="-6"/>
          <w:sz w:val="24"/>
          <w:szCs w:val="24"/>
        </w:rPr>
        <w:t xml:space="preserve"> personas con parálisis cerebral.</w:t>
      </w:r>
      <w:r w:rsidRPr="00EC74F9">
        <w:rPr>
          <w:spacing w:val="-6"/>
          <w:sz w:val="24"/>
          <w:szCs w:val="24"/>
        </w:rPr>
        <w:t xml:space="preserve"> </w:t>
      </w:r>
    </w:p>
    <w:p w14:paraId="76D9573B" w14:textId="512CFBE6" w:rsidR="00DE2FA0" w:rsidRPr="00EC74F9" w:rsidRDefault="00DE2FA0" w:rsidP="00EC74F9">
      <w:pPr>
        <w:pStyle w:val="Prrafodelista"/>
        <w:spacing w:before="1" w:line="360" w:lineRule="auto"/>
        <w:ind w:left="935" w:right="1123" w:firstLine="0"/>
        <w:jc w:val="both"/>
        <w:rPr>
          <w:spacing w:val="-6"/>
          <w:sz w:val="24"/>
          <w:szCs w:val="24"/>
        </w:rPr>
      </w:pPr>
    </w:p>
    <w:p w14:paraId="5BBF8CEA" w14:textId="0E422D60" w:rsidR="00DE2FA0" w:rsidRPr="00EC74F9" w:rsidRDefault="0054161C"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 xml:space="preserve">Con </w:t>
      </w:r>
      <w:r w:rsidR="00DE2FA0" w:rsidRPr="00EC74F9">
        <w:rPr>
          <w:spacing w:val="-6"/>
          <w:sz w:val="24"/>
          <w:szCs w:val="24"/>
        </w:rPr>
        <w:t xml:space="preserve">la Ley 10/1990, de 15 de octubre, del Deporte y con el desarrollo del Real Decreto de Federaciones Deportivas de 20 de diciembre de 1991, </w:t>
      </w:r>
      <w:r w:rsidRPr="00EC74F9">
        <w:rPr>
          <w:spacing w:val="-6"/>
          <w:sz w:val="24"/>
          <w:szCs w:val="24"/>
        </w:rPr>
        <w:t xml:space="preserve">se </w:t>
      </w:r>
      <w:r w:rsidR="00DE2FA0" w:rsidRPr="00EC74F9">
        <w:rPr>
          <w:spacing w:val="-6"/>
          <w:sz w:val="24"/>
          <w:szCs w:val="24"/>
        </w:rPr>
        <w:t>di</w:t>
      </w:r>
      <w:r w:rsidRPr="00EC74F9">
        <w:rPr>
          <w:spacing w:val="-6"/>
          <w:sz w:val="24"/>
          <w:szCs w:val="24"/>
        </w:rPr>
        <w:t>bujó</w:t>
      </w:r>
      <w:r w:rsidR="00DE2FA0" w:rsidRPr="00EC74F9">
        <w:rPr>
          <w:spacing w:val="-6"/>
          <w:sz w:val="24"/>
          <w:szCs w:val="24"/>
        </w:rPr>
        <w:t xml:space="preserve"> una nueva estructura del deporte paralímpico en España: se crean la Federación Española de Deportes para Ciegos (FEDC) y la Federación Española de Deportes de Personas con Parálisis Cerebral (FEDPC). Y la FEDM pasa a convertirse en FEDMF (Federación Española de Deportes de Minusválidos Físicos, actualmente Federación Española de Deportes de Personas con Discapacidad Física (FEDDF)).</w:t>
      </w:r>
    </w:p>
    <w:p w14:paraId="1BD383F5" w14:textId="77777777" w:rsidR="0054161C" w:rsidRPr="00EC74F9" w:rsidRDefault="0054161C" w:rsidP="00EC74F9">
      <w:pPr>
        <w:pStyle w:val="Prrafodelista"/>
        <w:spacing w:before="1" w:line="360" w:lineRule="auto"/>
        <w:ind w:left="935" w:right="1123" w:firstLine="0"/>
        <w:jc w:val="both"/>
        <w:rPr>
          <w:spacing w:val="-6"/>
          <w:sz w:val="24"/>
          <w:szCs w:val="24"/>
        </w:rPr>
      </w:pPr>
    </w:p>
    <w:p w14:paraId="5E8DC81E" w14:textId="1C0C9682" w:rsidR="00DE2FA0" w:rsidRPr="00EC74F9" w:rsidRDefault="00DE2FA0"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 xml:space="preserve">Junto a estas tres federaciones, existían en España otros dos colectivos de deportistas, con discapacidad intelectual y con discapacidad auditiva, que </w:t>
      </w:r>
      <w:r w:rsidRPr="00EC74F9">
        <w:rPr>
          <w:spacing w:val="-6"/>
          <w:sz w:val="24"/>
          <w:szCs w:val="24"/>
        </w:rPr>
        <w:lastRenderedPageBreak/>
        <w:t>se constituyeron en Federaciones Españolas de Deportes para Personas con Discapacidad Intelectual (FEDDI) y de Deportes para Sordos (FEDS).</w:t>
      </w:r>
    </w:p>
    <w:p w14:paraId="0043224F" w14:textId="1950D3F6" w:rsidR="00DE2FA0" w:rsidRPr="00EC74F9" w:rsidRDefault="00DE2FA0" w:rsidP="00EC74F9">
      <w:pPr>
        <w:pStyle w:val="Prrafodelista"/>
        <w:spacing w:before="1" w:line="360" w:lineRule="auto"/>
        <w:ind w:left="935" w:right="1123" w:firstLine="0"/>
        <w:jc w:val="both"/>
        <w:rPr>
          <w:spacing w:val="-6"/>
          <w:sz w:val="24"/>
          <w:szCs w:val="24"/>
        </w:rPr>
      </w:pPr>
    </w:p>
    <w:p w14:paraId="3528F125" w14:textId="22A4CD43" w:rsidR="00DE2FA0" w:rsidRPr="00EC74F9" w:rsidRDefault="0054161C"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 xml:space="preserve">El 6 de septiembre de 1995 nace el Comité Paralímpico Español, como entidad para </w:t>
      </w:r>
      <w:r w:rsidR="00DE2FA0" w:rsidRPr="00EC74F9">
        <w:rPr>
          <w:spacing w:val="-6"/>
          <w:sz w:val="24"/>
          <w:szCs w:val="24"/>
        </w:rPr>
        <w:t xml:space="preserve">defender </w:t>
      </w:r>
      <w:r w:rsidRPr="00EC74F9">
        <w:rPr>
          <w:spacing w:val="-6"/>
          <w:sz w:val="24"/>
          <w:szCs w:val="24"/>
        </w:rPr>
        <w:t>lo</w:t>
      </w:r>
      <w:r w:rsidR="00DE2FA0" w:rsidRPr="00EC74F9">
        <w:rPr>
          <w:spacing w:val="-6"/>
          <w:sz w:val="24"/>
          <w:szCs w:val="24"/>
        </w:rPr>
        <w:t xml:space="preserve">s intereses </w:t>
      </w:r>
      <w:r w:rsidRPr="00EC74F9">
        <w:rPr>
          <w:spacing w:val="-6"/>
          <w:sz w:val="24"/>
          <w:szCs w:val="24"/>
        </w:rPr>
        <w:t xml:space="preserve">de ese </w:t>
      </w:r>
      <w:r w:rsidR="00DE2FA0" w:rsidRPr="00EC74F9">
        <w:rPr>
          <w:spacing w:val="-6"/>
          <w:sz w:val="24"/>
          <w:szCs w:val="24"/>
        </w:rPr>
        <w:t>colectivo</w:t>
      </w:r>
      <w:r w:rsidRPr="00EC74F9">
        <w:rPr>
          <w:spacing w:val="-6"/>
          <w:sz w:val="24"/>
          <w:szCs w:val="24"/>
        </w:rPr>
        <w:t xml:space="preserve"> de deportistas con discapacidad.</w:t>
      </w:r>
      <w:r w:rsidR="00DE2FA0" w:rsidRPr="00EC74F9">
        <w:rPr>
          <w:spacing w:val="-6"/>
          <w:sz w:val="24"/>
          <w:szCs w:val="24"/>
        </w:rPr>
        <w:t xml:space="preserve"> </w:t>
      </w:r>
      <w:r w:rsidRPr="00EC74F9">
        <w:rPr>
          <w:spacing w:val="-6"/>
          <w:sz w:val="24"/>
          <w:szCs w:val="24"/>
        </w:rPr>
        <w:t>S</w:t>
      </w:r>
      <w:r w:rsidR="00DE2FA0" w:rsidRPr="00EC74F9">
        <w:rPr>
          <w:spacing w:val="-6"/>
          <w:sz w:val="24"/>
          <w:szCs w:val="24"/>
        </w:rPr>
        <w:t>ignificaba la materialización de una estructura paralela y similar a la del deporte olímpico y a la del movimiento paralímpico in</w:t>
      </w:r>
      <w:r w:rsidR="00EC74F9">
        <w:rPr>
          <w:spacing w:val="-6"/>
          <w:sz w:val="24"/>
          <w:szCs w:val="24"/>
        </w:rPr>
        <w:t>t</w:t>
      </w:r>
      <w:r w:rsidR="00DE2FA0" w:rsidRPr="00EC74F9">
        <w:rPr>
          <w:spacing w:val="-6"/>
          <w:sz w:val="24"/>
          <w:szCs w:val="24"/>
        </w:rPr>
        <w:t>ernacional</w:t>
      </w:r>
    </w:p>
    <w:p w14:paraId="317358EE" w14:textId="77777777" w:rsidR="004C2A29" w:rsidRPr="00EC74F9" w:rsidRDefault="004C2A29" w:rsidP="00EC74F9">
      <w:pPr>
        <w:pStyle w:val="Prrafodelista"/>
        <w:spacing w:before="1" w:line="360" w:lineRule="auto"/>
        <w:ind w:left="935" w:right="1123" w:firstLine="0"/>
        <w:jc w:val="both"/>
        <w:rPr>
          <w:spacing w:val="-6"/>
          <w:sz w:val="24"/>
          <w:szCs w:val="24"/>
        </w:rPr>
      </w:pPr>
    </w:p>
    <w:p w14:paraId="745547A8" w14:textId="77777777" w:rsidR="004C2A29" w:rsidRPr="00EC74F9" w:rsidRDefault="004C2A29"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E</w:t>
      </w:r>
      <w:r w:rsidR="00DE2FA0" w:rsidRPr="00EC74F9">
        <w:rPr>
          <w:spacing w:val="-6"/>
          <w:sz w:val="24"/>
          <w:szCs w:val="24"/>
        </w:rPr>
        <w:t xml:space="preserve">l gran salto de calidad </w:t>
      </w:r>
      <w:r w:rsidRPr="00EC74F9">
        <w:rPr>
          <w:spacing w:val="-6"/>
          <w:sz w:val="24"/>
          <w:szCs w:val="24"/>
        </w:rPr>
        <w:t>de</w:t>
      </w:r>
      <w:r w:rsidR="00DE2FA0" w:rsidRPr="00EC74F9">
        <w:rPr>
          <w:spacing w:val="-6"/>
          <w:sz w:val="24"/>
          <w:szCs w:val="24"/>
        </w:rPr>
        <w:t xml:space="preserve"> los Juegos de Barcelona 92 supuso</w:t>
      </w:r>
      <w:r w:rsidRPr="00EC74F9">
        <w:rPr>
          <w:spacing w:val="-6"/>
          <w:sz w:val="24"/>
          <w:szCs w:val="24"/>
        </w:rPr>
        <w:t xml:space="preserve"> un impulso deportivo al lograr</w:t>
      </w:r>
      <w:r w:rsidR="00DE2FA0" w:rsidRPr="00EC74F9">
        <w:rPr>
          <w:spacing w:val="-6"/>
          <w:sz w:val="24"/>
          <w:szCs w:val="24"/>
        </w:rPr>
        <w:t xml:space="preserve"> 107 medallas y </w:t>
      </w:r>
      <w:r w:rsidRPr="00EC74F9">
        <w:rPr>
          <w:spacing w:val="-6"/>
          <w:sz w:val="24"/>
          <w:szCs w:val="24"/>
        </w:rPr>
        <w:t>el</w:t>
      </w:r>
      <w:r w:rsidR="00DE2FA0" w:rsidRPr="00EC74F9">
        <w:rPr>
          <w:spacing w:val="-6"/>
          <w:sz w:val="24"/>
          <w:szCs w:val="24"/>
        </w:rPr>
        <w:t xml:space="preserve"> quinto puesto en el medallero global.</w:t>
      </w:r>
      <w:r w:rsidRPr="00EC74F9">
        <w:rPr>
          <w:spacing w:val="-6"/>
          <w:sz w:val="24"/>
          <w:szCs w:val="24"/>
        </w:rPr>
        <w:t xml:space="preserve"> </w:t>
      </w:r>
      <w:r w:rsidR="00DE2FA0" w:rsidRPr="00EC74F9">
        <w:rPr>
          <w:spacing w:val="-6"/>
          <w:sz w:val="24"/>
          <w:szCs w:val="24"/>
        </w:rPr>
        <w:t>E</w:t>
      </w:r>
      <w:r w:rsidRPr="00EC74F9">
        <w:rPr>
          <w:spacing w:val="-6"/>
          <w:sz w:val="24"/>
          <w:szCs w:val="24"/>
        </w:rPr>
        <w:t>se</w:t>
      </w:r>
      <w:r w:rsidR="00DE2FA0" w:rsidRPr="00EC74F9">
        <w:rPr>
          <w:spacing w:val="-6"/>
          <w:sz w:val="24"/>
          <w:szCs w:val="24"/>
        </w:rPr>
        <w:t xml:space="preserve"> tirón de Barcelona permitió que España continuara en el top 5 mundial </w:t>
      </w:r>
      <w:r w:rsidRPr="00EC74F9">
        <w:rPr>
          <w:spacing w:val="-6"/>
          <w:sz w:val="24"/>
          <w:szCs w:val="24"/>
        </w:rPr>
        <w:t>en</w:t>
      </w:r>
      <w:r w:rsidR="00DE2FA0" w:rsidRPr="00EC74F9">
        <w:rPr>
          <w:spacing w:val="-6"/>
          <w:sz w:val="24"/>
          <w:szCs w:val="24"/>
        </w:rPr>
        <w:t xml:space="preserve"> Atlanta 1996 y S</w:t>
      </w:r>
      <w:r w:rsidRPr="00EC74F9">
        <w:rPr>
          <w:spacing w:val="-6"/>
          <w:sz w:val="24"/>
          <w:szCs w:val="24"/>
        </w:rPr>
        <w:t>í</w:t>
      </w:r>
      <w:r w:rsidR="00DE2FA0" w:rsidRPr="00EC74F9">
        <w:rPr>
          <w:spacing w:val="-6"/>
          <w:sz w:val="24"/>
          <w:szCs w:val="24"/>
        </w:rPr>
        <w:t xml:space="preserve">dney 2000. </w:t>
      </w:r>
    </w:p>
    <w:p w14:paraId="67C86A21" w14:textId="77777777" w:rsidR="004C2A29" w:rsidRPr="00EC74F9" w:rsidRDefault="004C2A29" w:rsidP="00EC74F9">
      <w:pPr>
        <w:pStyle w:val="Prrafodelista"/>
        <w:spacing w:before="1" w:line="360" w:lineRule="auto"/>
        <w:ind w:left="935" w:right="1123" w:firstLine="0"/>
        <w:jc w:val="both"/>
        <w:rPr>
          <w:spacing w:val="-6"/>
          <w:sz w:val="24"/>
          <w:szCs w:val="24"/>
        </w:rPr>
      </w:pPr>
    </w:p>
    <w:p w14:paraId="39570003" w14:textId="5CF8AB3C" w:rsidR="00DE2FA0" w:rsidRPr="00EC74F9" w:rsidRDefault="00DE2FA0"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El Equipo Paralímpico Español ha participado en 22 ediciones</w:t>
      </w:r>
      <w:r w:rsidR="004C2A29" w:rsidRPr="00EC74F9">
        <w:rPr>
          <w:spacing w:val="-6"/>
          <w:sz w:val="24"/>
          <w:szCs w:val="24"/>
        </w:rPr>
        <w:t>, con</w:t>
      </w:r>
      <w:r w:rsidRPr="00EC74F9">
        <w:rPr>
          <w:spacing w:val="-6"/>
          <w:sz w:val="24"/>
          <w:szCs w:val="24"/>
        </w:rPr>
        <w:t xml:space="preserve"> 694 medallas, 651 de ellas en los Juegos Paralímpicos de Verano y las 43 restantes en deportes de invierno. </w:t>
      </w:r>
    </w:p>
    <w:p w14:paraId="5C9AE471" w14:textId="77777777" w:rsidR="00011F66" w:rsidRPr="00EC74F9" w:rsidRDefault="00011F66" w:rsidP="00EC74F9">
      <w:pPr>
        <w:pStyle w:val="Prrafodelista"/>
        <w:spacing w:before="1" w:line="360" w:lineRule="auto"/>
        <w:ind w:left="935" w:right="1123" w:firstLine="0"/>
        <w:jc w:val="both"/>
        <w:rPr>
          <w:spacing w:val="-6"/>
          <w:sz w:val="24"/>
          <w:szCs w:val="24"/>
        </w:rPr>
      </w:pPr>
    </w:p>
    <w:p w14:paraId="4ACE04CC" w14:textId="6C4B0600" w:rsidR="00011F66" w:rsidRPr="00EC74F9" w:rsidRDefault="00011F66"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 xml:space="preserve">La nadadora Teresa Perales es la deportista española con mayor número de medallas en Juegos Paralímpicos, con un total de 26 metales (7 de oro, 9 de plata y 10 de bronce). Sin embargo, la deportista con mayor número de oros es la atleta Purificación Santamarta, con 11 títulos paralímpicos, además de otras 4 medallas de plata y 1 de bronce. </w:t>
      </w:r>
    </w:p>
    <w:p w14:paraId="59A8473C" w14:textId="6CCB3ADB" w:rsidR="00DE2FA0" w:rsidRPr="00EC74F9" w:rsidRDefault="00DE2FA0" w:rsidP="00EC74F9">
      <w:pPr>
        <w:pStyle w:val="Prrafodelista"/>
        <w:spacing w:before="1" w:line="360" w:lineRule="auto"/>
        <w:ind w:left="935" w:right="1123" w:firstLine="0"/>
        <w:jc w:val="both"/>
        <w:rPr>
          <w:spacing w:val="-6"/>
          <w:sz w:val="24"/>
          <w:szCs w:val="24"/>
        </w:rPr>
      </w:pPr>
    </w:p>
    <w:p w14:paraId="76AEEEF5" w14:textId="2C6CAFF5" w:rsidR="00DE2FA0" w:rsidRPr="00EC74F9" w:rsidRDefault="004C2A29"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 xml:space="preserve">En </w:t>
      </w:r>
      <w:r w:rsidR="00DE2FA0" w:rsidRPr="00EC74F9">
        <w:rPr>
          <w:spacing w:val="-6"/>
          <w:sz w:val="24"/>
          <w:szCs w:val="24"/>
        </w:rPr>
        <w:t>2005</w:t>
      </w:r>
      <w:r w:rsidRPr="00EC74F9">
        <w:rPr>
          <w:spacing w:val="-6"/>
          <w:sz w:val="24"/>
          <w:szCs w:val="24"/>
        </w:rPr>
        <w:t xml:space="preserve"> se pone</w:t>
      </w:r>
      <w:r w:rsidR="00DE2FA0" w:rsidRPr="00EC74F9">
        <w:rPr>
          <w:spacing w:val="-6"/>
          <w:sz w:val="24"/>
          <w:szCs w:val="24"/>
        </w:rPr>
        <w:t xml:space="preserve"> en marcha del Plan ADO Paralímpico (ADOP). Desde entonces, instituciones públicas y</w:t>
      </w:r>
      <w:r w:rsidRPr="00EC74F9">
        <w:rPr>
          <w:spacing w:val="-6"/>
          <w:sz w:val="24"/>
          <w:szCs w:val="24"/>
        </w:rPr>
        <w:t xml:space="preserve"> en</w:t>
      </w:r>
      <w:r w:rsidR="00DE2FA0" w:rsidRPr="00EC74F9">
        <w:rPr>
          <w:spacing w:val="-6"/>
          <w:sz w:val="24"/>
          <w:szCs w:val="24"/>
        </w:rPr>
        <w:t>tidades privadas ap</w:t>
      </w:r>
      <w:r w:rsidRPr="00EC74F9">
        <w:rPr>
          <w:spacing w:val="-6"/>
          <w:sz w:val="24"/>
          <w:szCs w:val="24"/>
        </w:rPr>
        <w:t>uestan</w:t>
      </w:r>
      <w:r w:rsidR="00DE2FA0" w:rsidRPr="00EC74F9">
        <w:rPr>
          <w:spacing w:val="-6"/>
          <w:sz w:val="24"/>
          <w:szCs w:val="24"/>
        </w:rPr>
        <w:t xml:space="preserve"> por los deportistas paralímpicos. Gracias a sus aportaciones económicas, los atletas con discapacidad cuentan con las mejores condiciones para entrena</w:t>
      </w:r>
      <w:r w:rsidRPr="00EC74F9">
        <w:rPr>
          <w:spacing w:val="-6"/>
          <w:sz w:val="24"/>
          <w:szCs w:val="24"/>
        </w:rPr>
        <w:t>r</w:t>
      </w:r>
      <w:r w:rsidR="00C17FE1">
        <w:rPr>
          <w:spacing w:val="-6"/>
          <w:sz w:val="24"/>
          <w:szCs w:val="24"/>
        </w:rPr>
        <w:t xml:space="preserve"> y</w:t>
      </w:r>
      <w:r w:rsidRPr="00EC74F9">
        <w:rPr>
          <w:spacing w:val="-6"/>
          <w:sz w:val="24"/>
          <w:szCs w:val="24"/>
        </w:rPr>
        <w:t xml:space="preserve"> </w:t>
      </w:r>
      <w:r w:rsidR="00DE2FA0" w:rsidRPr="00EC74F9">
        <w:rPr>
          <w:spacing w:val="-6"/>
          <w:sz w:val="24"/>
          <w:szCs w:val="24"/>
        </w:rPr>
        <w:t>prepara</w:t>
      </w:r>
      <w:r w:rsidRPr="00EC74F9">
        <w:rPr>
          <w:spacing w:val="-6"/>
          <w:sz w:val="24"/>
          <w:szCs w:val="24"/>
        </w:rPr>
        <w:t>rse</w:t>
      </w:r>
      <w:r w:rsidR="00DE2FA0" w:rsidRPr="00EC74F9">
        <w:rPr>
          <w:spacing w:val="-6"/>
          <w:sz w:val="24"/>
          <w:szCs w:val="24"/>
        </w:rPr>
        <w:t>.</w:t>
      </w:r>
    </w:p>
    <w:p w14:paraId="30121874" w14:textId="6B5C08B2" w:rsidR="00DE2FA0" w:rsidRPr="00EC74F9" w:rsidRDefault="00DE2FA0" w:rsidP="00EC74F9">
      <w:pPr>
        <w:pStyle w:val="Prrafodelista"/>
        <w:spacing w:before="1" w:line="360" w:lineRule="auto"/>
        <w:ind w:left="935" w:right="1123" w:firstLine="0"/>
        <w:jc w:val="both"/>
        <w:rPr>
          <w:spacing w:val="-6"/>
          <w:sz w:val="24"/>
          <w:szCs w:val="24"/>
        </w:rPr>
      </w:pPr>
    </w:p>
    <w:p w14:paraId="2C7C8757" w14:textId="2549B52B" w:rsidR="00DE2FA0" w:rsidRPr="000A64FB" w:rsidRDefault="00DE2FA0" w:rsidP="000A64FB">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A comienzos del siglo XXI se abre un nuevo camino, el de la inclusión de los deportistas paralímpicos en las federaciones de deportes olímpicos.</w:t>
      </w:r>
      <w:r w:rsidR="004C2A29" w:rsidRPr="00EC74F9">
        <w:rPr>
          <w:spacing w:val="-6"/>
          <w:sz w:val="24"/>
          <w:szCs w:val="24"/>
        </w:rPr>
        <w:t xml:space="preserve"> E</w:t>
      </w:r>
      <w:r w:rsidRPr="00EC74F9">
        <w:rPr>
          <w:spacing w:val="-6"/>
          <w:sz w:val="24"/>
          <w:szCs w:val="24"/>
        </w:rPr>
        <w:t>n 2004</w:t>
      </w:r>
      <w:r w:rsidR="004C2A29" w:rsidRPr="00EC74F9">
        <w:rPr>
          <w:spacing w:val="-6"/>
          <w:sz w:val="24"/>
          <w:szCs w:val="24"/>
        </w:rPr>
        <w:t>,</w:t>
      </w:r>
      <w:r w:rsidRPr="00EC74F9">
        <w:rPr>
          <w:spacing w:val="-6"/>
          <w:sz w:val="24"/>
          <w:szCs w:val="24"/>
        </w:rPr>
        <w:t xml:space="preserve"> </w:t>
      </w:r>
      <w:r w:rsidRPr="000A64FB">
        <w:rPr>
          <w:spacing w:val="-6"/>
          <w:sz w:val="24"/>
          <w:szCs w:val="24"/>
        </w:rPr>
        <w:t>el Comité Paralímpico Internacional decidi</w:t>
      </w:r>
      <w:r w:rsidR="004C2A29" w:rsidRPr="000A64FB">
        <w:rPr>
          <w:spacing w:val="-6"/>
          <w:sz w:val="24"/>
          <w:szCs w:val="24"/>
        </w:rPr>
        <w:t xml:space="preserve">ó </w:t>
      </w:r>
      <w:r w:rsidRPr="000A64FB">
        <w:rPr>
          <w:spacing w:val="-6"/>
          <w:sz w:val="24"/>
          <w:szCs w:val="24"/>
        </w:rPr>
        <w:t xml:space="preserve">apostar por el proceso de </w:t>
      </w:r>
      <w:r w:rsidRPr="000A64FB">
        <w:rPr>
          <w:spacing w:val="-6"/>
          <w:sz w:val="24"/>
          <w:szCs w:val="24"/>
        </w:rPr>
        <w:lastRenderedPageBreak/>
        <w:t>integración</w:t>
      </w:r>
      <w:r w:rsidR="004C2A29" w:rsidRPr="000A64FB">
        <w:rPr>
          <w:spacing w:val="-6"/>
          <w:sz w:val="24"/>
          <w:szCs w:val="24"/>
        </w:rPr>
        <w:t xml:space="preserve"> de</w:t>
      </w:r>
      <w:r w:rsidRPr="000A64FB">
        <w:rPr>
          <w:spacing w:val="-6"/>
          <w:sz w:val="24"/>
          <w:szCs w:val="24"/>
        </w:rPr>
        <w:t xml:space="preserve"> las modalidades paralímpicas </w:t>
      </w:r>
      <w:r w:rsidR="004C2A29" w:rsidRPr="000A64FB">
        <w:rPr>
          <w:spacing w:val="-6"/>
          <w:sz w:val="24"/>
          <w:szCs w:val="24"/>
        </w:rPr>
        <w:t>en</w:t>
      </w:r>
      <w:r w:rsidRPr="000A64FB">
        <w:rPr>
          <w:spacing w:val="-6"/>
          <w:sz w:val="24"/>
          <w:szCs w:val="24"/>
        </w:rPr>
        <w:t xml:space="preserve"> su</w:t>
      </w:r>
      <w:r w:rsidR="004C2A29" w:rsidRPr="000A64FB">
        <w:rPr>
          <w:spacing w:val="-6"/>
          <w:sz w:val="24"/>
          <w:szCs w:val="24"/>
        </w:rPr>
        <w:t>s</w:t>
      </w:r>
      <w:r w:rsidRPr="000A64FB">
        <w:rPr>
          <w:spacing w:val="-6"/>
          <w:sz w:val="24"/>
          <w:szCs w:val="24"/>
        </w:rPr>
        <w:t xml:space="preserve"> respectiva</w:t>
      </w:r>
      <w:r w:rsidR="004C2A29" w:rsidRPr="000A64FB">
        <w:rPr>
          <w:spacing w:val="-6"/>
          <w:sz w:val="24"/>
          <w:szCs w:val="24"/>
        </w:rPr>
        <w:t>s</w:t>
      </w:r>
      <w:r w:rsidRPr="000A64FB">
        <w:rPr>
          <w:spacing w:val="-6"/>
          <w:sz w:val="24"/>
          <w:szCs w:val="24"/>
        </w:rPr>
        <w:t xml:space="preserve"> federaci</w:t>
      </w:r>
      <w:r w:rsidR="004C2A29" w:rsidRPr="000A64FB">
        <w:rPr>
          <w:spacing w:val="-6"/>
          <w:sz w:val="24"/>
          <w:szCs w:val="24"/>
        </w:rPr>
        <w:t>ones</w:t>
      </w:r>
      <w:r w:rsidRPr="000A64FB">
        <w:rPr>
          <w:spacing w:val="-6"/>
          <w:sz w:val="24"/>
          <w:szCs w:val="24"/>
        </w:rPr>
        <w:t xml:space="preserve"> olímpica</w:t>
      </w:r>
      <w:r w:rsidR="004C2A29" w:rsidRPr="000A64FB">
        <w:rPr>
          <w:spacing w:val="-6"/>
          <w:sz w:val="24"/>
          <w:szCs w:val="24"/>
        </w:rPr>
        <w:t>s</w:t>
      </w:r>
      <w:r w:rsidRPr="000A64FB">
        <w:rPr>
          <w:spacing w:val="-6"/>
          <w:sz w:val="24"/>
          <w:szCs w:val="24"/>
        </w:rPr>
        <w:t xml:space="preserve"> internacional</w:t>
      </w:r>
      <w:r w:rsidR="004C2A29" w:rsidRPr="000A64FB">
        <w:rPr>
          <w:spacing w:val="-6"/>
          <w:sz w:val="24"/>
          <w:szCs w:val="24"/>
        </w:rPr>
        <w:t>es (</w:t>
      </w:r>
      <w:r w:rsidR="00755467" w:rsidRPr="000A64FB">
        <w:rPr>
          <w:spacing w:val="-6"/>
          <w:sz w:val="24"/>
          <w:szCs w:val="24"/>
        </w:rPr>
        <w:t xml:space="preserve">bádminton, </w:t>
      </w:r>
      <w:r w:rsidR="004C2A29" w:rsidRPr="000A64FB">
        <w:rPr>
          <w:spacing w:val="-6"/>
          <w:sz w:val="24"/>
          <w:szCs w:val="24"/>
        </w:rPr>
        <w:t xml:space="preserve">ciclismo, </w:t>
      </w:r>
      <w:r w:rsidR="00755467" w:rsidRPr="000A64FB">
        <w:rPr>
          <w:spacing w:val="-6"/>
          <w:sz w:val="24"/>
          <w:szCs w:val="24"/>
        </w:rPr>
        <w:t xml:space="preserve">deportes de hielo, </w:t>
      </w:r>
      <w:r w:rsidRPr="000A64FB">
        <w:rPr>
          <w:spacing w:val="-6"/>
          <w:sz w:val="24"/>
          <w:szCs w:val="24"/>
        </w:rPr>
        <w:t xml:space="preserve">hípica, </w:t>
      </w:r>
      <w:r w:rsidR="001438AC" w:rsidRPr="000A64FB">
        <w:rPr>
          <w:spacing w:val="-6"/>
          <w:sz w:val="24"/>
          <w:szCs w:val="24"/>
        </w:rPr>
        <w:t>piragüismo, remo, taekwondo</w:t>
      </w:r>
      <w:r w:rsidR="005B5465" w:rsidRPr="000A64FB">
        <w:rPr>
          <w:spacing w:val="-6"/>
          <w:sz w:val="24"/>
          <w:szCs w:val="24"/>
        </w:rPr>
        <w:t xml:space="preserve">, tenis, tenis de mesa, </w:t>
      </w:r>
      <w:r w:rsidRPr="000A64FB">
        <w:rPr>
          <w:spacing w:val="-6"/>
          <w:sz w:val="24"/>
          <w:szCs w:val="24"/>
        </w:rPr>
        <w:t xml:space="preserve">tiro con arco, </w:t>
      </w:r>
      <w:r w:rsidR="005B5465" w:rsidRPr="000A64FB">
        <w:rPr>
          <w:spacing w:val="-6"/>
          <w:sz w:val="24"/>
          <w:szCs w:val="24"/>
        </w:rPr>
        <w:t xml:space="preserve">triatlón, </w:t>
      </w:r>
      <w:r w:rsidRPr="000A64FB">
        <w:rPr>
          <w:spacing w:val="-6"/>
          <w:sz w:val="24"/>
          <w:szCs w:val="24"/>
        </w:rPr>
        <w:t>vela</w:t>
      </w:r>
      <w:r w:rsidR="00ED0756" w:rsidRPr="000A64FB">
        <w:rPr>
          <w:spacing w:val="-6"/>
          <w:sz w:val="24"/>
          <w:szCs w:val="24"/>
        </w:rPr>
        <w:t>)</w:t>
      </w:r>
      <w:r w:rsidR="003F72CB">
        <w:rPr>
          <w:spacing w:val="-6"/>
          <w:sz w:val="24"/>
          <w:szCs w:val="24"/>
        </w:rPr>
        <w:t>.</w:t>
      </w:r>
    </w:p>
    <w:p w14:paraId="6E184DE4" w14:textId="77777777" w:rsidR="00011F66" w:rsidRPr="00EC74F9" w:rsidRDefault="00011F66" w:rsidP="00EC74F9">
      <w:pPr>
        <w:pStyle w:val="Prrafodelista"/>
        <w:spacing w:before="1" w:line="360" w:lineRule="auto"/>
        <w:ind w:left="935" w:right="1123" w:firstLine="0"/>
        <w:jc w:val="both"/>
        <w:rPr>
          <w:spacing w:val="-6"/>
          <w:sz w:val="24"/>
          <w:szCs w:val="24"/>
        </w:rPr>
      </w:pPr>
    </w:p>
    <w:p w14:paraId="3D6BDD5F" w14:textId="7715DFA9" w:rsidR="00011F66" w:rsidRPr="00EC74F9" w:rsidRDefault="00975FC6" w:rsidP="00EC74F9">
      <w:pPr>
        <w:pStyle w:val="Prrafodelista"/>
        <w:numPr>
          <w:ilvl w:val="0"/>
          <w:numId w:val="2"/>
        </w:numPr>
        <w:spacing w:before="1" w:line="360" w:lineRule="auto"/>
        <w:ind w:left="935" w:right="1123" w:hanging="357"/>
        <w:jc w:val="both"/>
        <w:rPr>
          <w:spacing w:val="-6"/>
          <w:sz w:val="24"/>
          <w:szCs w:val="24"/>
        </w:rPr>
      </w:pPr>
      <w:r w:rsidRPr="00EC74F9">
        <w:rPr>
          <w:spacing w:val="-6"/>
          <w:sz w:val="24"/>
          <w:szCs w:val="24"/>
        </w:rPr>
        <w:t>Durante</w:t>
      </w:r>
      <w:r w:rsidR="00011F66" w:rsidRPr="00EC74F9">
        <w:rPr>
          <w:spacing w:val="-6"/>
          <w:sz w:val="24"/>
          <w:szCs w:val="24"/>
        </w:rPr>
        <w:t xml:space="preserve"> los Juegos Paralímpicos de Río se llegó al culmen histórico </w:t>
      </w:r>
      <w:r w:rsidRPr="00EC74F9">
        <w:rPr>
          <w:spacing w:val="-6"/>
          <w:sz w:val="24"/>
          <w:szCs w:val="24"/>
        </w:rPr>
        <w:t xml:space="preserve">de la difusión del deporte paralímpico en España, como lo demuestran algunos datos: 14 millones de espectadores entraron en contacto con las retransmisiones de los Juegos de Río a través de TVE, ya sea en La 1 o en Teledeporte; 1.000 informaciones diarias se publicaron en los medios de comunicación españoles (prensa, internet, radio y tv); un millón y medio de visitas registró la página web del Comité Paralímpico Español </w:t>
      </w:r>
      <w:hyperlink r:id="rId11" w:history="1">
        <w:r w:rsidRPr="00EC74F9">
          <w:rPr>
            <w:sz w:val="24"/>
            <w:szCs w:val="24"/>
          </w:rPr>
          <w:t>www.paralimpicos.es</w:t>
        </w:r>
      </w:hyperlink>
      <w:r w:rsidRPr="00EC74F9">
        <w:rPr>
          <w:spacing w:val="-6"/>
          <w:sz w:val="24"/>
          <w:szCs w:val="24"/>
        </w:rPr>
        <w:t xml:space="preserve"> y en las redes sociales hubo 60 millones de impresiones en los perfiles del CPE y en las campañas promovidas por el CPE. </w:t>
      </w:r>
    </w:p>
    <w:p w14:paraId="23E28292" w14:textId="1D3243A4" w:rsidR="00975FC6" w:rsidRDefault="00975FC6">
      <w:pPr>
        <w:rPr>
          <w:spacing w:val="-6"/>
          <w:sz w:val="24"/>
        </w:rPr>
      </w:pPr>
      <w:r>
        <w:rPr>
          <w:spacing w:val="-6"/>
          <w:sz w:val="24"/>
        </w:rPr>
        <w:br w:type="page"/>
      </w:r>
    </w:p>
    <w:p w14:paraId="2C59BE20" w14:textId="77777777" w:rsidR="0068793A" w:rsidRDefault="0068793A">
      <w:pPr>
        <w:spacing w:before="1" w:line="276" w:lineRule="auto"/>
        <w:ind w:left="218" w:right="1120"/>
        <w:jc w:val="both"/>
        <w:rPr>
          <w:spacing w:val="-6"/>
          <w:sz w:val="24"/>
        </w:rPr>
      </w:pPr>
    </w:p>
    <w:p w14:paraId="148BBAF1" w14:textId="4823BE0B" w:rsidR="0068793A" w:rsidRDefault="0068793A" w:rsidP="0068793A">
      <w:pPr>
        <w:spacing w:before="80"/>
        <w:ind w:left="2658" w:right="3558"/>
        <w:jc w:val="center"/>
        <w:rPr>
          <w:b/>
          <w:sz w:val="24"/>
        </w:rPr>
      </w:pPr>
      <w:r>
        <w:rPr>
          <w:b/>
          <w:sz w:val="24"/>
        </w:rPr>
        <w:t>PLAN ADOP</w:t>
      </w:r>
    </w:p>
    <w:p w14:paraId="4F8F607A" w14:textId="77777777" w:rsidR="0068793A" w:rsidRDefault="0068793A" w:rsidP="0068793A">
      <w:pPr>
        <w:spacing w:before="80"/>
        <w:ind w:left="2658" w:right="3558"/>
        <w:jc w:val="center"/>
        <w:rPr>
          <w:b/>
          <w:sz w:val="24"/>
        </w:rPr>
      </w:pPr>
    </w:p>
    <w:p w14:paraId="4A75199D" w14:textId="31960371" w:rsidR="0068793A" w:rsidRDefault="0068793A" w:rsidP="0068793A">
      <w:pPr>
        <w:pStyle w:val="Textoindependiente"/>
        <w:rPr>
          <w:b/>
        </w:rPr>
      </w:pPr>
    </w:p>
    <w:p w14:paraId="09646817" w14:textId="630EC9DC" w:rsidR="0068793A" w:rsidRDefault="00EC74F9" w:rsidP="00EC74F9">
      <w:pPr>
        <w:pStyle w:val="Textoindependiente"/>
        <w:spacing w:line="360" w:lineRule="auto"/>
        <w:ind w:left="215" w:right="4689"/>
        <w:jc w:val="both"/>
      </w:pPr>
      <w:r>
        <w:rPr>
          <w:noProof/>
        </w:rPr>
        <w:drawing>
          <wp:anchor distT="0" distB="0" distL="0" distR="0" simplePos="0" relativeHeight="251662336" behindDoc="0" locked="0" layoutInCell="1" allowOverlap="1" wp14:anchorId="0636D681" wp14:editId="50D37C24">
            <wp:simplePos x="0" y="0"/>
            <wp:positionH relativeFrom="page">
              <wp:posOffset>4728845</wp:posOffset>
            </wp:positionH>
            <wp:positionV relativeFrom="paragraph">
              <wp:posOffset>611187</wp:posOffset>
            </wp:positionV>
            <wp:extent cx="2190750" cy="1204945"/>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2" cstate="print"/>
                    <a:stretch>
                      <a:fillRect/>
                    </a:stretch>
                  </pic:blipFill>
                  <pic:spPr>
                    <a:xfrm>
                      <a:off x="0" y="0"/>
                      <a:ext cx="2190750" cy="1204945"/>
                    </a:xfrm>
                    <a:prstGeom prst="rect">
                      <a:avLst/>
                    </a:prstGeom>
                  </pic:spPr>
                </pic:pic>
              </a:graphicData>
            </a:graphic>
            <wp14:sizeRelH relativeFrom="margin">
              <wp14:pctWidth>0</wp14:pctWidth>
            </wp14:sizeRelH>
            <wp14:sizeRelV relativeFrom="margin">
              <wp14:pctHeight>0</wp14:pctHeight>
            </wp14:sizeRelV>
          </wp:anchor>
        </w:drawing>
      </w:r>
      <w:r w:rsidR="0068793A" w:rsidRPr="00D140FC">
        <w:rPr>
          <w:spacing w:val="-6"/>
        </w:rPr>
        <w:t xml:space="preserve">El </w:t>
      </w:r>
      <w:r w:rsidR="0068793A" w:rsidRPr="00D140FC">
        <w:rPr>
          <w:b/>
          <w:bCs/>
          <w:spacing w:val="-6"/>
        </w:rPr>
        <w:t>Plan Apoyo al Deporte Objetivo Paralímpico</w:t>
      </w:r>
      <w:r w:rsidR="0068793A" w:rsidRPr="00D140FC">
        <w:rPr>
          <w:spacing w:val="-6"/>
        </w:rPr>
        <w:t xml:space="preserve"> (ADOP) es una iniciativa del Comité Paralímpico Español, el Consejo Superior de Deportes y el </w:t>
      </w:r>
      <w:r w:rsidR="0068793A" w:rsidRPr="00FE0A97">
        <w:rPr>
          <w:spacing w:val="-6"/>
        </w:rPr>
        <w:t>Ministerio de Derechos Sociales y Agenda 2030</w:t>
      </w:r>
      <w:r w:rsidR="0068793A" w:rsidRPr="00D140FC">
        <w:rPr>
          <w:spacing w:val="-6"/>
        </w:rPr>
        <w:t xml:space="preserve"> que tiene como fin proporcionar a los deportistas paralímpicos españoles las mejores condiciones posibles para poder llevar a cabo su preparación y afrontar así con garantía de éxito la participación del Equipo Español en los Juegos Paralímpicos.</w:t>
      </w:r>
    </w:p>
    <w:p w14:paraId="6BF9FBD7" w14:textId="77777777" w:rsidR="0068793A" w:rsidRDefault="0068793A" w:rsidP="0068793A">
      <w:pPr>
        <w:pStyle w:val="Textoindependiente"/>
        <w:spacing w:before="1"/>
      </w:pPr>
    </w:p>
    <w:p w14:paraId="703F5DDD" w14:textId="77777777" w:rsidR="0068793A" w:rsidRPr="00D140FC" w:rsidRDefault="0068793A" w:rsidP="00EC74F9">
      <w:pPr>
        <w:pStyle w:val="Textoindependiente"/>
        <w:spacing w:line="360" w:lineRule="auto"/>
        <w:ind w:left="215" w:right="1123"/>
        <w:jc w:val="both"/>
        <w:rPr>
          <w:spacing w:val="-6"/>
          <w:szCs w:val="22"/>
        </w:rPr>
      </w:pPr>
      <w:r w:rsidRPr="00D140FC">
        <w:rPr>
          <w:spacing w:val="-6"/>
          <w:szCs w:val="22"/>
        </w:rPr>
        <w:t xml:space="preserve">El </w:t>
      </w:r>
      <w:r w:rsidRPr="00D140FC">
        <w:rPr>
          <w:b/>
          <w:bCs/>
          <w:spacing w:val="-6"/>
          <w:szCs w:val="22"/>
        </w:rPr>
        <w:t>Plan ADOP</w:t>
      </w:r>
      <w:r w:rsidRPr="00D140FC">
        <w:rPr>
          <w:spacing w:val="-6"/>
          <w:szCs w:val="22"/>
        </w:rPr>
        <w:t xml:space="preserve"> es posible gracias a las aportaciones económicas de una serie de grandes empresas españolas que han decidido apostar por el deporte paralímpico para transmitir a la sociedad los valores que estos atletas representan, tales como el esfuerzo, la superación o el trabajo en equipo.</w:t>
      </w:r>
    </w:p>
    <w:p w14:paraId="4A00E3BE" w14:textId="77777777" w:rsidR="0068793A" w:rsidRPr="00D140FC" w:rsidRDefault="0068793A" w:rsidP="00EC74F9">
      <w:pPr>
        <w:pStyle w:val="Textoindependiente"/>
        <w:spacing w:line="360" w:lineRule="auto"/>
        <w:ind w:left="215" w:right="1123"/>
        <w:jc w:val="both"/>
        <w:rPr>
          <w:spacing w:val="-6"/>
          <w:szCs w:val="22"/>
        </w:rPr>
      </w:pPr>
    </w:p>
    <w:p w14:paraId="1F2DBEA0" w14:textId="74FC1C0E" w:rsidR="0068793A" w:rsidRDefault="0068793A" w:rsidP="00EC74F9">
      <w:pPr>
        <w:pStyle w:val="Textoindependiente"/>
        <w:spacing w:line="360" w:lineRule="auto"/>
        <w:ind w:left="215" w:right="1123"/>
        <w:jc w:val="both"/>
        <w:rPr>
          <w:spacing w:val="-6"/>
          <w:szCs w:val="22"/>
        </w:rPr>
      </w:pPr>
      <w:r w:rsidRPr="0038117E">
        <w:rPr>
          <w:spacing w:val="-6"/>
          <w:szCs w:val="22"/>
        </w:rPr>
        <w:t xml:space="preserve">Cofidis, Loterías y Apuestas del Estado, Telefónica, Toyota, CaixaBank, </w:t>
      </w:r>
      <w:r w:rsidR="00DC68FE" w:rsidRPr="0038117E">
        <w:rPr>
          <w:spacing w:val="-6"/>
          <w:szCs w:val="22"/>
        </w:rPr>
        <w:t xml:space="preserve">Aldi, </w:t>
      </w:r>
      <w:r w:rsidRPr="0038117E">
        <w:rPr>
          <w:spacing w:val="-6"/>
          <w:szCs w:val="22"/>
        </w:rPr>
        <w:t xml:space="preserve">Ambar, AXA, </w:t>
      </w:r>
      <w:r w:rsidR="009E47C6" w:rsidRPr="0038117E">
        <w:rPr>
          <w:spacing w:val="-6"/>
          <w:szCs w:val="22"/>
        </w:rPr>
        <w:t xml:space="preserve">Gadis, </w:t>
      </w:r>
      <w:r w:rsidRPr="0038117E">
        <w:rPr>
          <w:spacing w:val="-6"/>
          <w:szCs w:val="22"/>
        </w:rPr>
        <w:t xml:space="preserve">ElPozo Alimentación, Iberdrola, </w:t>
      </w:r>
      <w:r w:rsidR="007311A4" w:rsidRPr="0038117E">
        <w:rPr>
          <w:spacing w:val="-6"/>
          <w:szCs w:val="22"/>
        </w:rPr>
        <w:t xml:space="preserve">Iberia, </w:t>
      </w:r>
      <w:r w:rsidRPr="0038117E">
        <w:rPr>
          <w:spacing w:val="-6"/>
          <w:szCs w:val="22"/>
        </w:rPr>
        <w:t xml:space="preserve">Liberty Seguros, Cola Cao, Ilunion, LaLiga4Sports, Luanvi, Norauto, Calidad Pascual, Renfe, Sanitas, Santalucía, </w:t>
      </w:r>
      <w:r w:rsidR="00A375E1" w:rsidRPr="0038117E">
        <w:rPr>
          <w:spacing w:val="-6"/>
          <w:szCs w:val="22"/>
        </w:rPr>
        <w:t xml:space="preserve">Cerealto </w:t>
      </w:r>
      <w:r w:rsidRPr="0038117E">
        <w:rPr>
          <w:spacing w:val="-6"/>
          <w:szCs w:val="22"/>
        </w:rPr>
        <w:t>Siro y RTVE</w:t>
      </w:r>
      <w:r w:rsidRPr="00D140FC">
        <w:rPr>
          <w:spacing w:val="-6"/>
          <w:szCs w:val="22"/>
        </w:rPr>
        <w:t xml:space="preserve"> permiten que el </w:t>
      </w:r>
      <w:r w:rsidRPr="00D140FC">
        <w:rPr>
          <w:b/>
          <w:bCs/>
          <w:spacing w:val="-6"/>
          <w:szCs w:val="22"/>
        </w:rPr>
        <w:t>Equipo Paralímpico Español</w:t>
      </w:r>
      <w:r w:rsidRPr="00D140FC">
        <w:rPr>
          <w:spacing w:val="-6"/>
          <w:szCs w:val="22"/>
        </w:rPr>
        <w:t xml:space="preserve"> disponga de las mejores condiciones de preparación para los Juegos de Tokio 2020.</w:t>
      </w:r>
    </w:p>
    <w:p w14:paraId="01901E88" w14:textId="77777777" w:rsidR="00F1061F" w:rsidRDefault="0038117E" w:rsidP="00F1061F">
      <w:pPr>
        <w:pStyle w:val="Textoindependiente"/>
        <w:spacing w:line="360" w:lineRule="auto"/>
        <w:ind w:left="215" w:right="1123"/>
        <w:jc w:val="center"/>
        <w:rPr>
          <w:spacing w:val="-6"/>
          <w:szCs w:val="22"/>
        </w:rPr>
      </w:pPr>
      <w:r>
        <w:rPr>
          <w:noProof/>
        </w:rPr>
        <w:drawing>
          <wp:inline distT="0" distB="0" distL="0" distR="0" wp14:anchorId="428B5030" wp14:editId="61A37CA9">
            <wp:extent cx="3135802" cy="2357561"/>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3540" cy="2400970"/>
                    </a:xfrm>
                    <a:prstGeom prst="rect">
                      <a:avLst/>
                    </a:prstGeom>
                  </pic:spPr>
                </pic:pic>
              </a:graphicData>
            </a:graphic>
          </wp:inline>
        </w:drawing>
      </w:r>
    </w:p>
    <w:p w14:paraId="63FDBA6F" w14:textId="2B959176" w:rsidR="004773FB" w:rsidRPr="00F1061F" w:rsidRDefault="0068793A" w:rsidP="00F1061F">
      <w:pPr>
        <w:pStyle w:val="Textoindependiente"/>
        <w:spacing w:line="360" w:lineRule="auto"/>
        <w:ind w:left="215" w:right="1123"/>
        <w:jc w:val="both"/>
        <w:rPr>
          <w:spacing w:val="-6"/>
          <w:szCs w:val="22"/>
        </w:rPr>
      </w:pPr>
      <w:r w:rsidRPr="00D140FC">
        <w:rPr>
          <w:spacing w:val="-6"/>
          <w:szCs w:val="22"/>
        </w:rPr>
        <w:lastRenderedPageBreak/>
        <w:t xml:space="preserve">El Plan ADOP incluye un </w:t>
      </w:r>
      <w:r w:rsidRPr="00D140FC">
        <w:rPr>
          <w:b/>
          <w:bCs/>
          <w:spacing w:val="-6"/>
          <w:szCs w:val="22"/>
        </w:rPr>
        <w:t>Programa de Becas</w:t>
      </w:r>
      <w:r w:rsidRPr="00D140FC">
        <w:rPr>
          <w:spacing w:val="-6"/>
          <w:szCs w:val="22"/>
        </w:rPr>
        <w:t xml:space="preserve"> en el que se prevén ayudas económicas para que los atletas puedan dedicarse al deporte como actividad principal, así como un </w:t>
      </w:r>
      <w:r w:rsidRPr="00D140FC">
        <w:rPr>
          <w:b/>
          <w:bCs/>
          <w:spacing w:val="-6"/>
          <w:szCs w:val="22"/>
        </w:rPr>
        <w:t>Programa de Servicios</w:t>
      </w:r>
      <w:r w:rsidRPr="00D140FC">
        <w:rPr>
          <w:spacing w:val="-6"/>
          <w:szCs w:val="22"/>
        </w:rPr>
        <w:t xml:space="preserve">, que contempla un sistema integral de apoyo al entrenamiento, en el que se encuentran la preparación en centros de alto rendimiento o el servicio médico, entre otras. También existen un </w:t>
      </w:r>
      <w:r w:rsidRPr="00D140FC">
        <w:rPr>
          <w:b/>
          <w:bCs/>
          <w:spacing w:val="-6"/>
          <w:szCs w:val="22"/>
        </w:rPr>
        <w:t>Programa de Patrocinio Directo a Federaciones</w:t>
      </w:r>
      <w:r w:rsidRPr="00D140FC">
        <w:rPr>
          <w:spacing w:val="-6"/>
          <w:szCs w:val="22"/>
        </w:rPr>
        <w:t xml:space="preserve"> y un </w:t>
      </w:r>
      <w:r w:rsidRPr="00D140FC">
        <w:rPr>
          <w:b/>
          <w:bCs/>
          <w:spacing w:val="-6"/>
          <w:szCs w:val="22"/>
        </w:rPr>
        <w:t>Programa de Difusión Social y Retorno a Patrocinad</w:t>
      </w:r>
      <w:r w:rsidR="00330BA7">
        <w:rPr>
          <w:b/>
          <w:bCs/>
          <w:spacing w:val="-6"/>
          <w:szCs w:val="22"/>
        </w:rPr>
        <w:t>o</w:t>
      </w:r>
      <w:r w:rsidR="00EC74F9">
        <w:rPr>
          <w:b/>
          <w:bCs/>
          <w:spacing w:val="-6"/>
          <w:szCs w:val="22"/>
        </w:rPr>
        <w:t>res.</w:t>
      </w:r>
    </w:p>
    <w:p w14:paraId="72CAEF9F" w14:textId="6E579A00" w:rsidR="004773FB" w:rsidRDefault="004773FB">
      <w:pPr>
        <w:spacing w:before="1" w:line="276" w:lineRule="auto"/>
        <w:ind w:left="218" w:right="1120"/>
        <w:jc w:val="both"/>
        <w:rPr>
          <w:spacing w:val="-6"/>
          <w:sz w:val="24"/>
        </w:rPr>
      </w:pPr>
    </w:p>
    <w:p w14:paraId="14C25725" w14:textId="77777777" w:rsidR="00EC74F9" w:rsidRDefault="00EC74F9" w:rsidP="00EC74F9">
      <w:pPr>
        <w:spacing w:before="80"/>
        <w:rPr>
          <w:spacing w:val="-6"/>
          <w:sz w:val="24"/>
        </w:rPr>
      </w:pPr>
    </w:p>
    <w:p w14:paraId="3D87648C" w14:textId="77777777" w:rsidR="008D50DC" w:rsidRDefault="008F400B" w:rsidP="008F400B">
      <w:pPr>
        <w:spacing w:before="80"/>
        <w:rPr>
          <w:b/>
          <w:sz w:val="24"/>
        </w:rPr>
      </w:pPr>
      <w:r>
        <w:rPr>
          <w:b/>
          <w:sz w:val="24"/>
        </w:rPr>
        <w:t xml:space="preserve">         </w:t>
      </w:r>
    </w:p>
    <w:p w14:paraId="5CD183C6" w14:textId="77777777" w:rsidR="008D50DC" w:rsidRDefault="008D50DC" w:rsidP="008F400B">
      <w:pPr>
        <w:spacing w:before="80"/>
        <w:rPr>
          <w:b/>
          <w:sz w:val="24"/>
        </w:rPr>
      </w:pPr>
    </w:p>
    <w:p w14:paraId="17E17D17" w14:textId="77777777" w:rsidR="008D50DC" w:rsidRDefault="008D50DC" w:rsidP="008F400B">
      <w:pPr>
        <w:spacing w:before="80"/>
        <w:rPr>
          <w:b/>
          <w:sz w:val="24"/>
        </w:rPr>
      </w:pPr>
    </w:p>
    <w:p w14:paraId="5396FF22" w14:textId="77777777" w:rsidR="008D50DC" w:rsidRDefault="008D50DC" w:rsidP="008F400B">
      <w:pPr>
        <w:spacing w:before="80"/>
        <w:rPr>
          <w:b/>
          <w:sz w:val="24"/>
        </w:rPr>
      </w:pPr>
    </w:p>
    <w:p w14:paraId="79E5ACFC" w14:textId="77777777" w:rsidR="008D50DC" w:rsidRDefault="008D50DC" w:rsidP="008F400B">
      <w:pPr>
        <w:spacing w:before="80"/>
        <w:rPr>
          <w:b/>
          <w:sz w:val="24"/>
        </w:rPr>
      </w:pPr>
    </w:p>
    <w:p w14:paraId="1BF6DBDE" w14:textId="77777777" w:rsidR="008D50DC" w:rsidRDefault="008D50DC" w:rsidP="008F400B">
      <w:pPr>
        <w:spacing w:before="80"/>
        <w:rPr>
          <w:b/>
          <w:sz w:val="24"/>
        </w:rPr>
      </w:pPr>
    </w:p>
    <w:p w14:paraId="666EEFCC" w14:textId="77777777" w:rsidR="008D50DC" w:rsidRDefault="008D50DC" w:rsidP="008F400B">
      <w:pPr>
        <w:spacing w:before="80"/>
        <w:rPr>
          <w:b/>
          <w:sz w:val="24"/>
        </w:rPr>
      </w:pPr>
    </w:p>
    <w:p w14:paraId="11A7B378" w14:textId="77777777" w:rsidR="008D50DC" w:rsidRDefault="008D50DC" w:rsidP="008F400B">
      <w:pPr>
        <w:spacing w:before="80"/>
        <w:rPr>
          <w:b/>
          <w:sz w:val="24"/>
        </w:rPr>
      </w:pPr>
    </w:p>
    <w:p w14:paraId="3BC2650F" w14:textId="77777777" w:rsidR="008D50DC" w:rsidRDefault="008D50DC" w:rsidP="008F400B">
      <w:pPr>
        <w:spacing w:before="80"/>
        <w:rPr>
          <w:b/>
          <w:sz w:val="24"/>
        </w:rPr>
      </w:pPr>
    </w:p>
    <w:p w14:paraId="74C1F57D" w14:textId="77777777" w:rsidR="008D50DC" w:rsidRDefault="008D50DC" w:rsidP="008F400B">
      <w:pPr>
        <w:spacing w:before="80"/>
        <w:rPr>
          <w:b/>
          <w:sz w:val="24"/>
        </w:rPr>
      </w:pPr>
    </w:p>
    <w:p w14:paraId="5297FBCD" w14:textId="77777777" w:rsidR="008D50DC" w:rsidRDefault="008D50DC" w:rsidP="008F400B">
      <w:pPr>
        <w:spacing w:before="80"/>
        <w:rPr>
          <w:b/>
          <w:sz w:val="24"/>
        </w:rPr>
      </w:pPr>
    </w:p>
    <w:p w14:paraId="45E83877" w14:textId="77777777" w:rsidR="008D50DC" w:rsidRDefault="008D50DC" w:rsidP="008F400B">
      <w:pPr>
        <w:spacing w:before="80"/>
        <w:rPr>
          <w:b/>
          <w:sz w:val="24"/>
        </w:rPr>
      </w:pPr>
    </w:p>
    <w:p w14:paraId="1FC13061" w14:textId="77777777" w:rsidR="008D50DC" w:rsidRDefault="008D50DC" w:rsidP="008F400B">
      <w:pPr>
        <w:spacing w:before="80"/>
        <w:rPr>
          <w:b/>
          <w:sz w:val="24"/>
        </w:rPr>
      </w:pPr>
    </w:p>
    <w:p w14:paraId="5DD47CFF" w14:textId="77777777" w:rsidR="008D50DC" w:rsidRDefault="008D50DC" w:rsidP="008F400B">
      <w:pPr>
        <w:spacing w:before="80"/>
        <w:rPr>
          <w:b/>
          <w:sz w:val="24"/>
        </w:rPr>
      </w:pPr>
    </w:p>
    <w:p w14:paraId="2272AEB7" w14:textId="77777777" w:rsidR="008D50DC" w:rsidRDefault="008D50DC" w:rsidP="008F400B">
      <w:pPr>
        <w:spacing w:before="80"/>
        <w:rPr>
          <w:b/>
          <w:sz w:val="24"/>
        </w:rPr>
      </w:pPr>
    </w:p>
    <w:p w14:paraId="799F7E7A" w14:textId="77777777" w:rsidR="008D50DC" w:rsidRDefault="008D50DC" w:rsidP="008F400B">
      <w:pPr>
        <w:spacing w:before="80"/>
        <w:rPr>
          <w:b/>
          <w:sz w:val="24"/>
        </w:rPr>
      </w:pPr>
    </w:p>
    <w:p w14:paraId="5B0EF52F" w14:textId="77777777" w:rsidR="008D50DC" w:rsidRDefault="008D50DC" w:rsidP="008F400B">
      <w:pPr>
        <w:spacing w:before="80"/>
        <w:rPr>
          <w:b/>
          <w:sz w:val="24"/>
        </w:rPr>
      </w:pPr>
    </w:p>
    <w:p w14:paraId="3AC70956" w14:textId="77777777" w:rsidR="008D50DC" w:rsidRDefault="008D50DC" w:rsidP="008F400B">
      <w:pPr>
        <w:spacing w:before="80"/>
        <w:rPr>
          <w:b/>
          <w:sz w:val="24"/>
        </w:rPr>
      </w:pPr>
    </w:p>
    <w:p w14:paraId="10E79965" w14:textId="77777777" w:rsidR="008D50DC" w:rsidRDefault="008D50DC" w:rsidP="008F400B">
      <w:pPr>
        <w:spacing w:before="80"/>
        <w:rPr>
          <w:b/>
          <w:sz w:val="24"/>
        </w:rPr>
      </w:pPr>
    </w:p>
    <w:p w14:paraId="00699AA9" w14:textId="77777777" w:rsidR="008D50DC" w:rsidRDefault="008D50DC" w:rsidP="008F400B">
      <w:pPr>
        <w:spacing w:before="80"/>
        <w:rPr>
          <w:b/>
          <w:sz w:val="24"/>
        </w:rPr>
      </w:pPr>
    </w:p>
    <w:p w14:paraId="4974C7AB" w14:textId="77777777" w:rsidR="008D50DC" w:rsidRDefault="008D50DC" w:rsidP="008F400B">
      <w:pPr>
        <w:spacing w:before="80"/>
        <w:rPr>
          <w:b/>
          <w:sz w:val="24"/>
        </w:rPr>
      </w:pPr>
    </w:p>
    <w:p w14:paraId="0A49E837" w14:textId="77777777" w:rsidR="008D50DC" w:rsidRDefault="008D50DC" w:rsidP="008F400B">
      <w:pPr>
        <w:spacing w:before="80"/>
        <w:rPr>
          <w:b/>
          <w:sz w:val="24"/>
        </w:rPr>
      </w:pPr>
    </w:p>
    <w:p w14:paraId="4B72BC4B" w14:textId="77777777" w:rsidR="008D50DC" w:rsidRDefault="008D50DC" w:rsidP="008F400B">
      <w:pPr>
        <w:spacing w:before="80"/>
        <w:rPr>
          <w:b/>
          <w:sz w:val="24"/>
        </w:rPr>
      </w:pPr>
    </w:p>
    <w:p w14:paraId="3DDC807D" w14:textId="77777777" w:rsidR="008D50DC" w:rsidRDefault="008D50DC" w:rsidP="008F400B">
      <w:pPr>
        <w:spacing w:before="80"/>
        <w:rPr>
          <w:b/>
          <w:sz w:val="24"/>
        </w:rPr>
      </w:pPr>
    </w:p>
    <w:p w14:paraId="03A13AAA" w14:textId="77777777" w:rsidR="008D50DC" w:rsidRDefault="008D50DC" w:rsidP="008F400B">
      <w:pPr>
        <w:spacing w:before="80"/>
        <w:rPr>
          <w:b/>
          <w:sz w:val="24"/>
        </w:rPr>
      </w:pPr>
    </w:p>
    <w:p w14:paraId="4BD69DC7" w14:textId="77777777" w:rsidR="008D50DC" w:rsidRDefault="008D50DC" w:rsidP="008F400B">
      <w:pPr>
        <w:spacing w:before="80"/>
        <w:rPr>
          <w:b/>
          <w:sz w:val="24"/>
        </w:rPr>
      </w:pPr>
    </w:p>
    <w:p w14:paraId="6E5F7836" w14:textId="77777777" w:rsidR="008D50DC" w:rsidRDefault="008D50DC" w:rsidP="008F400B">
      <w:pPr>
        <w:spacing w:before="80"/>
        <w:rPr>
          <w:b/>
          <w:sz w:val="24"/>
        </w:rPr>
      </w:pPr>
    </w:p>
    <w:p w14:paraId="3F7C60A8" w14:textId="77777777" w:rsidR="008D50DC" w:rsidRDefault="008D50DC" w:rsidP="008F400B">
      <w:pPr>
        <w:spacing w:before="80"/>
        <w:rPr>
          <w:b/>
          <w:sz w:val="24"/>
        </w:rPr>
      </w:pPr>
    </w:p>
    <w:p w14:paraId="05C3E932" w14:textId="77777777" w:rsidR="008D50DC" w:rsidRDefault="008D50DC" w:rsidP="008F400B">
      <w:pPr>
        <w:spacing w:before="80"/>
        <w:rPr>
          <w:b/>
          <w:sz w:val="24"/>
        </w:rPr>
      </w:pPr>
    </w:p>
    <w:p w14:paraId="5756FCBD" w14:textId="121D3697" w:rsidR="004773FB" w:rsidRPr="004773FB" w:rsidRDefault="004773FB" w:rsidP="00D376C7">
      <w:pPr>
        <w:spacing w:before="80"/>
        <w:jc w:val="center"/>
        <w:rPr>
          <w:b/>
          <w:sz w:val="24"/>
        </w:rPr>
      </w:pPr>
      <w:r w:rsidRPr="004773FB">
        <w:rPr>
          <w:b/>
          <w:sz w:val="24"/>
        </w:rPr>
        <w:lastRenderedPageBreak/>
        <w:t>¿QUÉ HA SUPUESTO EL PLAN ADOP</w:t>
      </w:r>
      <w:r w:rsidR="00CE5970">
        <w:rPr>
          <w:b/>
          <w:sz w:val="24"/>
        </w:rPr>
        <w:t xml:space="preserve"> PARA LOS DEPORTISTAS</w:t>
      </w:r>
      <w:r w:rsidRPr="004773FB">
        <w:rPr>
          <w:b/>
          <w:sz w:val="24"/>
        </w:rPr>
        <w:t>?</w:t>
      </w:r>
    </w:p>
    <w:p w14:paraId="3F2ACD8F" w14:textId="77777777" w:rsidR="004773FB" w:rsidRPr="004773FB" w:rsidRDefault="004773FB" w:rsidP="004773FB">
      <w:pPr>
        <w:pStyle w:val="Textoindependiente"/>
        <w:spacing w:before="1"/>
        <w:rPr>
          <w:bCs/>
          <w:sz w:val="30"/>
        </w:rPr>
      </w:pPr>
    </w:p>
    <w:p w14:paraId="031F0031" w14:textId="25FA981F" w:rsidR="004773FB" w:rsidRPr="004773FB" w:rsidRDefault="004773FB" w:rsidP="004773FB">
      <w:pPr>
        <w:spacing w:before="1" w:line="276" w:lineRule="auto"/>
        <w:ind w:left="218" w:right="1120"/>
        <w:jc w:val="both"/>
        <w:rPr>
          <w:bCs/>
          <w:spacing w:val="-6"/>
          <w:sz w:val="24"/>
        </w:rPr>
      </w:pPr>
    </w:p>
    <w:p w14:paraId="5DE30CB8" w14:textId="3C307283" w:rsidR="00A30334" w:rsidRPr="00CE5970" w:rsidRDefault="00A30334" w:rsidP="00EC74F9">
      <w:pPr>
        <w:spacing w:before="1" w:line="360" w:lineRule="auto"/>
        <w:ind w:left="215" w:right="1123"/>
        <w:jc w:val="both"/>
        <w:rPr>
          <w:spacing w:val="-6"/>
          <w:sz w:val="24"/>
        </w:rPr>
      </w:pPr>
      <w:r w:rsidRPr="00EC74F9">
        <w:rPr>
          <w:spacing w:val="-6"/>
          <w:sz w:val="24"/>
        </w:rPr>
        <w:t xml:space="preserve">Reciben ayudas </w:t>
      </w:r>
      <w:r w:rsidR="00A12E1C" w:rsidRPr="00EC74F9">
        <w:rPr>
          <w:spacing w:val="-6"/>
          <w:sz w:val="24"/>
        </w:rPr>
        <w:t xml:space="preserve">del Plan ADOP cerca de 260 deportistas y entrenadores </w:t>
      </w:r>
      <w:r w:rsidRPr="00DE2FA0">
        <w:rPr>
          <w:spacing w:val="-6"/>
          <w:sz w:val="24"/>
        </w:rPr>
        <w:t xml:space="preserve"> </w:t>
      </w:r>
      <w:r w:rsidR="00EC74F9">
        <w:rPr>
          <w:spacing w:val="-6"/>
          <w:sz w:val="24"/>
        </w:rPr>
        <w:t>dedicadas a</w:t>
      </w:r>
      <w:r w:rsidRPr="00DE2FA0">
        <w:rPr>
          <w:spacing w:val="-6"/>
          <w:sz w:val="24"/>
        </w:rPr>
        <w:t xml:space="preserve"> tareas de entrenamiento, técnicas y de apoyo</w:t>
      </w:r>
      <w:r w:rsidR="00CE5970" w:rsidRPr="00DE2FA0">
        <w:rPr>
          <w:spacing w:val="-6"/>
          <w:sz w:val="24"/>
        </w:rPr>
        <w:t>, que les permiten que la dedicación deportiva con vistas a los Juegos Paralímpicos sea una prioridad y con ello fortalecer el Equipo Paralímpico Español, además de financiar becas y ayudas</w:t>
      </w:r>
      <w:r w:rsidR="00447C8C">
        <w:rPr>
          <w:spacing w:val="-6"/>
          <w:sz w:val="24"/>
        </w:rPr>
        <w:t xml:space="preserve">, </w:t>
      </w:r>
      <w:r w:rsidR="00686BB0">
        <w:rPr>
          <w:spacing w:val="-6"/>
          <w:sz w:val="24"/>
        </w:rPr>
        <w:t xml:space="preserve">cubrir </w:t>
      </w:r>
      <w:r w:rsidR="00CE5970" w:rsidRPr="00DE2FA0">
        <w:rPr>
          <w:spacing w:val="-6"/>
          <w:sz w:val="24"/>
        </w:rPr>
        <w:t>los gastos de los/las deportistas</w:t>
      </w:r>
      <w:r w:rsidR="00DF5EBA">
        <w:rPr>
          <w:spacing w:val="-6"/>
          <w:sz w:val="24"/>
        </w:rPr>
        <w:t xml:space="preserve">, </w:t>
      </w:r>
      <w:r w:rsidR="003F3F21">
        <w:rPr>
          <w:spacing w:val="-6"/>
          <w:sz w:val="24"/>
        </w:rPr>
        <w:t>su integración</w:t>
      </w:r>
      <w:r w:rsidR="00CE5970" w:rsidRPr="00DE2FA0">
        <w:rPr>
          <w:spacing w:val="-6"/>
          <w:sz w:val="24"/>
        </w:rPr>
        <w:t xml:space="preserve"> en Centros de Alto Rendimiento</w:t>
      </w:r>
      <w:r w:rsidR="00DF5EBA">
        <w:rPr>
          <w:spacing w:val="-6"/>
          <w:sz w:val="24"/>
        </w:rPr>
        <w:t>,</w:t>
      </w:r>
      <w:r w:rsidR="00CE5970" w:rsidRPr="00DE2FA0">
        <w:rPr>
          <w:spacing w:val="-6"/>
          <w:sz w:val="24"/>
        </w:rPr>
        <w:t xml:space="preserve"> ayudas para el personal de apoyo de deportistas con grandes discapacidades y material deportivo adaptado.</w:t>
      </w:r>
    </w:p>
    <w:p w14:paraId="4865808D" w14:textId="77777777" w:rsidR="00A30334" w:rsidRPr="00DE2FA0" w:rsidRDefault="00A30334" w:rsidP="00EC74F9">
      <w:pPr>
        <w:spacing w:before="1" w:line="360" w:lineRule="auto"/>
        <w:ind w:left="215" w:right="1123"/>
        <w:jc w:val="both"/>
        <w:rPr>
          <w:spacing w:val="-6"/>
          <w:sz w:val="24"/>
        </w:rPr>
      </w:pPr>
    </w:p>
    <w:p w14:paraId="201341F8" w14:textId="45267DA6" w:rsidR="00A30334" w:rsidRPr="00DE2FA0" w:rsidRDefault="00A30334" w:rsidP="00EC74F9">
      <w:pPr>
        <w:spacing w:before="1" w:line="360" w:lineRule="auto"/>
        <w:ind w:left="215" w:right="1123"/>
        <w:jc w:val="both"/>
        <w:rPr>
          <w:spacing w:val="-6"/>
          <w:sz w:val="24"/>
        </w:rPr>
      </w:pPr>
      <w:r w:rsidRPr="00DE2FA0">
        <w:rPr>
          <w:spacing w:val="-6"/>
          <w:sz w:val="24"/>
        </w:rPr>
        <w:t>Desde su creación, se pudo a disposición de los deportistas un servicio médico especializado junto con un servicio de fisioterapia y otro de psicología, pero en este último ciclo se ha completado con nuevos profesionales: nutricionista y fisiólogo, que completan un equipo multidisciplinar e integral que marca la diferencia en la preparación para los Juegos.</w:t>
      </w:r>
    </w:p>
    <w:p w14:paraId="70AF10EF" w14:textId="0729938B" w:rsidR="00A30334" w:rsidRPr="00DE2FA0" w:rsidRDefault="00A30334" w:rsidP="00EC74F9">
      <w:pPr>
        <w:spacing w:before="1" w:line="360" w:lineRule="auto"/>
        <w:ind w:left="215" w:right="1123"/>
        <w:jc w:val="both"/>
        <w:rPr>
          <w:spacing w:val="-6"/>
          <w:sz w:val="24"/>
        </w:rPr>
      </w:pPr>
    </w:p>
    <w:p w14:paraId="610DF291" w14:textId="16745813" w:rsidR="00A30334" w:rsidRPr="00DE2FA0" w:rsidRDefault="00A30334" w:rsidP="00EC74F9">
      <w:pPr>
        <w:spacing w:before="1" w:line="360" w:lineRule="auto"/>
        <w:ind w:left="215" w:right="1123"/>
        <w:jc w:val="both"/>
        <w:rPr>
          <w:spacing w:val="-6"/>
          <w:sz w:val="24"/>
        </w:rPr>
      </w:pPr>
      <w:r w:rsidRPr="00DE2FA0">
        <w:rPr>
          <w:spacing w:val="-6"/>
          <w:sz w:val="24"/>
        </w:rPr>
        <w:t>Para estos servicios, se han implementado plataformas que permiten el acceso a los mismos desde cualquier punto de la geografía española a través de una gestión digital que facilita el seguimiento y control.</w:t>
      </w:r>
    </w:p>
    <w:p w14:paraId="2503E7E9" w14:textId="21E493E9" w:rsidR="00A30334" w:rsidRPr="00DE2FA0" w:rsidRDefault="00A30334" w:rsidP="00EC74F9">
      <w:pPr>
        <w:spacing w:before="1" w:line="360" w:lineRule="auto"/>
        <w:ind w:left="215" w:right="1123"/>
        <w:jc w:val="both"/>
        <w:rPr>
          <w:spacing w:val="-6"/>
          <w:sz w:val="24"/>
        </w:rPr>
      </w:pPr>
    </w:p>
    <w:p w14:paraId="590B294F" w14:textId="51D4D28C" w:rsidR="00A30334" w:rsidRPr="00DE2FA0" w:rsidRDefault="00A30334" w:rsidP="00EC74F9">
      <w:pPr>
        <w:spacing w:before="1" w:line="360" w:lineRule="auto"/>
        <w:ind w:left="215" w:right="1123"/>
        <w:jc w:val="both"/>
        <w:rPr>
          <w:spacing w:val="-6"/>
          <w:sz w:val="24"/>
        </w:rPr>
      </w:pPr>
      <w:r w:rsidRPr="00DE2FA0">
        <w:rPr>
          <w:spacing w:val="-6"/>
          <w:sz w:val="24"/>
        </w:rPr>
        <w:t xml:space="preserve">Además, se trabaja día a día en la búsqueda de modelos óptimos de fisioterapia preventiva para reducir lesiones documentando e investigando las patologías de base em el contexto de cada deportista, teniendo en cuenta su estilo de vida, hábitos y entrenamientos. Se trata de un modelo pormenorizado y muy personalizado </w:t>
      </w:r>
      <w:r w:rsidR="00CE5970" w:rsidRPr="00DE2FA0">
        <w:rPr>
          <w:spacing w:val="-6"/>
          <w:sz w:val="24"/>
        </w:rPr>
        <w:t>innovador en cuanto al trabajo y tratamientos que da un paso más en el alto rendimiento.</w:t>
      </w:r>
    </w:p>
    <w:p w14:paraId="6C9E285D" w14:textId="0A7F5A05" w:rsidR="00CE5970" w:rsidRPr="00DE2FA0" w:rsidRDefault="00CE5970" w:rsidP="00EC74F9">
      <w:pPr>
        <w:spacing w:before="1" w:line="360" w:lineRule="auto"/>
        <w:ind w:left="215" w:right="1123"/>
        <w:jc w:val="both"/>
        <w:rPr>
          <w:spacing w:val="-6"/>
          <w:sz w:val="24"/>
        </w:rPr>
      </w:pPr>
    </w:p>
    <w:p w14:paraId="52AD2A63" w14:textId="2DA8B9FE" w:rsidR="00CE5970" w:rsidRPr="00DE2FA0" w:rsidRDefault="00CE5970" w:rsidP="00EC74F9">
      <w:pPr>
        <w:spacing w:before="1" w:line="360" w:lineRule="auto"/>
        <w:ind w:left="215" w:right="1123"/>
        <w:jc w:val="both"/>
        <w:rPr>
          <w:spacing w:val="-6"/>
          <w:sz w:val="24"/>
        </w:rPr>
      </w:pPr>
      <w:r w:rsidRPr="00DE2FA0">
        <w:rPr>
          <w:spacing w:val="-6"/>
          <w:sz w:val="24"/>
        </w:rPr>
        <w:t>En este objetivo de fortalecer el equipo paralímpico, en este último ciclo se ha apostado por dotar de presupuesto y personal a la estrategia nacional de clasificación, ayudando a las federaciones en esta tarea y actuando de enlace entre el Comité Paralímpico Internacional y dichas federaciones.</w:t>
      </w:r>
    </w:p>
    <w:p w14:paraId="4845C36B" w14:textId="77777777" w:rsidR="00A30334" w:rsidRPr="00DE2FA0" w:rsidRDefault="00A30334" w:rsidP="00EC74F9">
      <w:pPr>
        <w:spacing w:before="1" w:line="360" w:lineRule="auto"/>
        <w:ind w:left="215" w:right="1123"/>
        <w:jc w:val="both"/>
        <w:rPr>
          <w:spacing w:val="-6"/>
          <w:sz w:val="24"/>
        </w:rPr>
      </w:pPr>
    </w:p>
    <w:p w14:paraId="208E1B30" w14:textId="38489FF3" w:rsidR="00A30334" w:rsidRPr="00DE2FA0" w:rsidRDefault="00CE5970" w:rsidP="00EC74F9">
      <w:pPr>
        <w:spacing w:before="1" w:line="360" w:lineRule="auto"/>
        <w:ind w:left="215" w:right="1123"/>
        <w:jc w:val="both"/>
        <w:rPr>
          <w:spacing w:val="-6"/>
          <w:sz w:val="24"/>
        </w:rPr>
      </w:pPr>
      <w:r>
        <w:rPr>
          <w:spacing w:val="-6"/>
          <w:sz w:val="24"/>
        </w:rPr>
        <w:t xml:space="preserve">Otra de las principales novedades que el Comité Paralímpico Español ha entendido </w:t>
      </w:r>
      <w:r>
        <w:rPr>
          <w:spacing w:val="-6"/>
          <w:sz w:val="24"/>
        </w:rPr>
        <w:lastRenderedPageBreak/>
        <w:t xml:space="preserve">como prioridad y ha puesto todos </w:t>
      </w:r>
      <w:r w:rsidR="00DE2FA0">
        <w:rPr>
          <w:spacing w:val="-6"/>
          <w:sz w:val="24"/>
        </w:rPr>
        <w:t xml:space="preserve">sus esfuerzos por mejorar es la situación de las mujeres deportistas que son madres. Las becas </w:t>
      </w:r>
      <w:r w:rsidR="00DE2FA0" w:rsidRPr="00DE2FA0">
        <w:rPr>
          <w:spacing w:val="-6"/>
          <w:sz w:val="24"/>
        </w:rPr>
        <w:t>por maternidad se han ampliado sustancialmente en cuanto a los meses de percepción de la beca sin estar compitiendo, entendiendo como prioridad el cuidado del recién nacido y la madre, y la recuperación y preparación de ella para volver a competir. Por tanto se amplía el plazo de percepción de la beca tras embarazo y se habilita una bolsa de ayudas para asistencia a campeonatos durante la reincorporación a la actividad deportiva.</w:t>
      </w:r>
    </w:p>
    <w:p w14:paraId="552D0491" w14:textId="3B151FF8" w:rsidR="00DE2FA0" w:rsidRDefault="00DE2FA0" w:rsidP="00EC74F9">
      <w:pPr>
        <w:spacing w:before="1" w:line="360" w:lineRule="auto"/>
        <w:ind w:left="215" w:right="1123"/>
        <w:jc w:val="both"/>
        <w:rPr>
          <w:spacing w:val="-6"/>
          <w:sz w:val="24"/>
        </w:rPr>
      </w:pPr>
    </w:p>
    <w:p w14:paraId="0EE6E24C" w14:textId="77777777" w:rsidR="00DE2FA0" w:rsidRDefault="00DE2FA0" w:rsidP="00EC74F9">
      <w:pPr>
        <w:spacing w:before="1" w:line="360" w:lineRule="auto"/>
        <w:ind w:left="215" w:right="1123"/>
        <w:jc w:val="both"/>
        <w:rPr>
          <w:spacing w:val="-6"/>
          <w:sz w:val="24"/>
        </w:rPr>
      </w:pPr>
      <w:r>
        <w:rPr>
          <w:spacing w:val="-6"/>
          <w:sz w:val="24"/>
        </w:rPr>
        <w:t xml:space="preserve">En detalle esto supone </w:t>
      </w:r>
      <w:r w:rsidRPr="00DE2FA0">
        <w:rPr>
          <w:spacing w:val="-6"/>
          <w:sz w:val="24"/>
        </w:rPr>
        <w:t xml:space="preserve">que las deportistas mantienen la beca desde el momento que comunica su estado hasta pasados ocho meses del nacimiento del bebé. A partir de ese periodo continuará percibiendo la beca, igual que el resto de deportistas, hasta los JJPP Tokio, siempre y cuando esté en la lista de convocados para los Juegos Paralímpicos. En el caso de que pasados estos ocho meses de baja maternal, la deportista se encuentre en unas condiciones deportivas que puedan afectar a su rendimiento en la competición de referencia o no se haya clasificado para la misma por motivos relacionados con el parto o la maternidad, se llevará a la Comisión Técnica de Seguimiento más próxima para estudiar cada caso. </w:t>
      </w:r>
    </w:p>
    <w:p w14:paraId="4EE58D70" w14:textId="77777777" w:rsidR="00DE2FA0" w:rsidRDefault="00DE2FA0" w:rsidP="00EC74F9">
      <w:pPr>
        <w:spacing w:before="1" w:line="360" w:lineRule="auto"/>
        <w:ind w:left="215" w:right="1123"/>
        <w:jc w:val="both"/>
        <w:rPr>
          <w:spacing w:val="-6"/>
          <w:sz w:val="24"/>
        </w:rPr>
      </w:pPr>
    </w:p>
    <w:p w14:paraId="34783926" w14:textId="4A844205" w:rsidR="00DE2FA0" w:rsidRDefault="00DE2FA0" w:rsidP="00EC74F9">
      <w:pPr>
        <w:spacing w:before="1" w:line="360" w:lineRule="auto"/>
        <w:ind w:left="215" w:right="1123"/>
        <w:jc w:val="both"/>
        <w:rPr>
          <w:spacing w:val="-6"/>
          <w:sz w:val="24"/>
        </w:rPr>
      </w:pPr>
      <w:r w:rsidRPr="00DE2FA0">
        <w:rPr>
          <w:spacing w:val="-6"/>
          <w:sz w:val="24"/>
        </w:rPr>
        <w:t>Por otro lado, se habilita una bolsa de ayudas de hasta 500 euros a justificar para la asistencia de la deportista y su familia a campeonatos de referencia en su reincorporación a la actividad deportiva durante el primer año tras el nacimiento del bebé. Estas ayudas son compatibles y no excluyentes con las posibles ayudas ofrecidas por las federaciones y Administraciones del Estado.</w:t>
      </w:r>
    </w:p>
    <w:p w14:paraId="3EE5F5FC" w14:textId="77777777" w:rsidR="00EC74F9" w:rsidRDefault="00EC74F9" w:rsidP="00EC74F9">
      <w:pPr>
        <w:spacing w:before="80"/>
        <w:rPr>
          <w:spacing w:val="-6"/>
          <w:sz w:val="24"/>
        </w:rPr>
      </w:pPr>
    </w:p>
    <w:p w14:paraId="2D4B7B80" w14:textId="77777777" w:rsidR="00D376C7" w:rsidRDefault="00D376C7" w:rsidP="00EC74F9">
      <w:pPr>
        <w:spacing w:before="80"/>
        <w:jc w:val="center"/>
        <w:rPr>
          <w:b/>
          <w:sz w:val="24"/>
        </w:rPr>
      </w:pPr>
    </w:p>
    <w:p w14:paraId="45CE787A" w14:textId="77777777" w:rsidR="00D376C7" w:rsidRDefault="00D376C7" w:rsidP="00EC74F9">
      <w:pPr>
        <w:spacing w:before="80"/>
        <w:jc w:val="center"/>
        <w:rPr>
          <w:b/>
          <w:sz w:val="24"/>
        </w:rPr>
      </w:pPr>
    </w:p>
    <w:p w14:paraId="591174DA" w14:textId="77777777" w:rsidR="00D376C7" w:rsidRDefault="00D376C7" w:rsidP="00EC74F9">
      <w:pPr>
        <w:spacing w:before="80"/>
        <w:jc w:val="center"/>
        <w:rPr>
          <w:b/>
          <w:sz w:val="24"/>
        </w:rPr>
      </w:pPr>
    </w:p>
    <w:p w14:paraId="1ACA2324" w14:textId="77777777" w:rsidR="00D376C7" w:rsidRDefault="00D376C7" w:rsidP="00EC74F9">
      <w:pPr>
        <w:spacing w:before="80"/>
        <w:jc w:val="center"/>
        <w:rPr>
          <w:b/>
          <w:sz w:val="24"/>
        </w:rPr>
      </w:pPr>
    </w:p>
    <w:p w14:paraId="03D994DB" w14:textId="77777777" w:rsidR="00D376C7" w:rsidRDefault="00D376C7" w:rsidP="00EC74F9">
      <w:pPr>
        <w:spacing w:before="80"/>
        <w:jc w:val="center"/>
        <w:rPr>
          <w:b/>
          <w:sz w:val="24"/>
        </w:rPr>
      </w:pPr>
    </w:p>
    <w:p w14:paraId="4DD0EE13" w14:textId="77777777" w:rsidR="00D376C7" w:rsidRDefault="00D376C7" w:rsidP="00EC74F9">
      <w:pPr>
        <w:spacing w:before="80"/>
        <w:jc w:val="center"/>
        <w:rPr>
          <w:b/>
          <w:sz w:val="24"/>
        </w:rPr>
      </w:pPr>
    </w:p>
    <w:p w14:paraId="2F23B188" w14:textId="77777777" w:rsidR="00D376C7" w:rsidRDefault="00D376C7" w:rsidP="00EC74F9">
      <w:pPr>
        <w:spacing w:before="80"/>
        <w:jc w:val="center"/>
        <w:rPr>
          <w:b/>
          <w:sz w:val="24"/>
        </w:rPr>
      </w:pPr>
    </w:p>
    <w:p w14:paraId="50BD4923" w14:textId="77777777" w:rsidR="00D376C7" w:rsidRDefault="00D376C7" w:rsidP="00EC74F9">
      <w:pPr>
        <w:spacing w:before="80"/>
        <w:jc w:val="center"/>
        <w:rPr>
          <w:b/>
          <w:sz w:val="24"/>
        </w:rPr>
      </w:pPr>
    </w:p>
    <w:p w14:paraId="39AB8F10" w14:textId="77777777" w:rsidR="00D376C7" w:rsidRDefault="00D376C7" w:rsidP="00EC74F9">
      <w:pPr>
        <w:spacing w:before="80"/>
        <w:jc w:val="center"/>
        <w:rPr>
          <w:b/>
          <w:sz w:val="24"/>
        </w:rPr>
      </w:pPr>
    </w:p>
    <w:p w14:paraId="52253B4D" w14:textId="77777777" w:rsidR="00D376C7" w:rsidRDefault="00D376C7" w:rsidP="00EC74F9">
      <w:pPr>
        <w:spacing w:before="80"/>
        <w:jc w:val="center"/>
        <w:rPr>
          <w:b/>
          <w:sz w:val="24"/>
        </w:rPr>
      </w:pPr>
    </w:p>
    <w:p w14:paraId="10E939BB" w14:textId="77777777" w:rsidR="00D376C7" w:rsidRDefault="00D376C7" w:rsidP="00EC74F9">
      <w:pPr>
        <w:spacing w:before="80"/>
        <w:jc w:val="center"/>
        <w:rPr>
          <w:b/>
          <w:sz w:val="24"/>
        </w:rPr>
      </w:pPr>
    </w:p>
    <w:p w14:paraId="775879D4" w14:textId="7960C818" w:rsidR="004773FB" w:rsidRPr="004773FB" w:rsidRDefault="004773FB" w:rsidP="00EC74F9">
      <w:pPr>
        <w:spacing w:before="80"/>
        <w:jc w:val="center"/>
        <w:rPr>
          <w:b/>
          <w:sz w:val="24"/>
        </w:rPr>
      </w:pPr>
      <w:r w:rsidRPr="004773FB">
        <w:rPr>
          <w:b/>
          <w:sz w:val="24"/>
        </w:rPr>
        <w:lastRenderedPageBreak/>
        <w:t>ACCIONES DE COMUNICACIÓN 25 ANIVERSARIO</w:t>
      </w:r>
    </w:p>
    <w:p w14:paraId="6D7DD462" w14:textId="77777777" w:rsidR="004773FB" w:rsidRPr="004773FB" w:rsidRDefault="004773FB" w:rsidP="00BD53F3">
      <w:pPr>
        <w:spacing w:before="1" w:line="276" w:lineRule="auto"/>
        <w:ind w:right="1120"/>
        <w:jc w:val="both"/>
        <w:rPr>
          <w:bCs/>
          <w:spacing w:val="-6"/>
          <w:sz w:val="24"/>
        </w:rPr>
      </w:pPr>
    </w:p>
    <w:p w14:paraId="56F35A06" w14:textId="77777777" w:rsidR="004773FB" w:rsidRDefault="004773FB" w:rsidP="004773FB">
      <w:pPr>
        <w:spacing w:before="1" w:line="276" w:lineRule="auto"/>
        <w:ind w:left="218" w:right="1120"/>
        <w:jc w:val="both"/>
        <w:rPr>
          <w:spacing w:val="-6"/>
          <w:sz w:val="24"/>
        </w:rPr>
      </w:pPr>
    </w:p>
    <w:p w14:paraId="4B15E933" w14:textId="31D12178" w:rsidR="004773FB" w:rsidRPr="004773FB" w:rsidRDefault="00EC1107" w:rsidP="00EC74F9">
      <w:pPr>
        <w:spacing w:before="1" w:line="360" w:lineRule="auto"/>
        <w:ind w:left="218" w:right="1123"/>
        <w:jc w:val="both"/>
        <w:rPr>
          <w:spacing w:val="-6"/>
          <w:sz w:val="24"/>
        </w:rPr>
      </w:pPr>
      <w:r>
        <w:rPr>
          <w:spacing w:val="-6"/>
          <w:sz w:val="24"/>
        </w:rPr>
        <w:t xml:space="preserve">Se emitirá un </w:t>
      </w:r>
      <w:r w:rsidR="004773FB" w:rsidRPr="004773FB">
        <w:rPr>
          <w:b/>
          <w:bCs/>
          <w:spacing w:val="-6"/>
          <w:sz w:val="24"/>
        </w:rPr>
        <w:t>v</w:t>
      </w:r>
      <w:r>
        <w:rPr>
          <w:b/>
          <w:bCs/>
          <w:spacing w:val="-6"/>
          <w:sz w:val="24"/>
        </w:rPr>
        <w:t>í</w:t>
      </w:r>
      <w:r w:rsidR="004773FB" w:rsidRPr="004773FB">
        <w:rPr>
          <w:b/>
          <w:bCs/>
          <w:spacing w:val="-6"/>
          <w:sz w:val="24"/>
        </w:rPr>
        <w:t>deo institucional</w:t>
      </w:r>
      <w:r>
        <w:rPr>
          <w:b/>
          <w:bCs/>
          <w:spacing w:val="-6"/>
          <w:sz w:val="24"/>
        </w:rPr>
        <w:t xml:space="preserve"> </w:t>
      </w:r>
      <w:r>
        <w:rPr>
          <w:spacing w:val="-6"/>
          <w:sz w:val="24"/>
        </w:rPr>
        <w:t>en el que s</w:t>
      </w:r>
      <w:r w:rsidR="004773FB" w:rsidRPr="004773FB">
        <w:rPr>
          <w:spacing w:val="-6"/>
          <w:sz w:val="24"/>
        </w:rPr>
        <w:t xml:space="preserve">e destacarán los hitos más importantes del Comité Paralímpico Español durante estos 25 años. Se distribuirá en los distintos soportes audiovisuales del propio CPE, así como a los medios de comunicación. </w:t>
      </w:r>
    </w:p>
    <w:p w14:paraId="22A03188" w14:textId="77777777" w:rsidR="004773FB" w:rsidRPr="004773FB" w:rsidRDefault="004773FB" w:rsidP="00EC74F9">
      <w:pPr>
        <w:spacing w:before="1" w:line="360" w:lineRule="auto"/>
        <w:ind w:left="218" w:right="1123"/>
        <w:jc w:val="both"/>
        <w:rPr>
          <w:spacing w:val="-6"/>
          <w:sz w:val="24"/>
        </w:rPr>
      </w:pPr>
    </w:p>
    <w:p w14:paraId="7698E660" w14:textId="5AE02849" w:rsidR="004773FB" w:rsidRPr="004773FB" w:rsidRDefault="00EC1107" w:rsidP="00EC74F9">
      <w:pPr>
        <w:spacing w:before="1" w:line="360" w:lineRule="auto"/>
        <w:ind w:left="218" w:right="1123"/>
        <w:jc w:val="both"/>
        <w:rPr>
          <w:spacing w:val="-6"/>
          <w:sz w:val="24"/>
        </w:rPr>
      </w:pPr>
      <w:r>
        <w:rPr>
          <w:spacing w:val="-6"/>
          <w:sz w:val="24"/>
        </w:rPr>
        <w:t xml:space="preserve">Además, en una intensa </w:t>
      </w:r>
      <w:r w:rsidRPr="00EC1107">
        <w:rPr>
          <w:b/>
          <w:bCs/>
          <w:spacing w:val="-6"/>
          <w:sz w:val="24"/>
        </w:rPr>
        <w:t>c</w:t>
      </w:r>
      <w:r w:rsidR="004773FB" w:rsidRPr="004773FB">
        <w:rPr>
          <w:b/>
          <w:bCs/>
          <w:spacing w:val="-6"/>
          <w:sz w:val="24"/>
        </w:rPr>
        <w:t>ampaña de medios</w:t>
      </w:r>
      <w:r>
        <w:rPr>
          <w:spacing w:val="-6"/>
          <w:sz w:val="24"/>
        </w:rPr>
        <w:t>,</w:t>
      </w:r>
      <w:r w:rsidR="004773FB" w:rsidRPr="004773FB">
        <w:rPr>
          <w:spacing w:val="-6"/>
          <w:sz w:val="24"/>
        </w:rPr>
        <w:t xml:space="preserve"> </w:t>
      </w:r>
      <w:r>
        <w:rPr>
          <w:spacing w:val="-6"/>
          <w:sz w:val="24"/>
        </w:rPr>
        <w:t>s</w:t>
      </w:r>
      <w:r w:rsidR="004773FB" w:rsidRPr="004773FB">
        <w:rPr>
          <w:spacing w:val="-6"/>
          <w:sz w:val="24"/>
        </w:rPr>
        <w:t>e elaborará una nota de prensa que se</w:t>
      </w:r>
      <w:r>
        <w:rPr>
          <w:spacing w:val="-6"/>
          <w:sz w:val="24"/>
        </w:rPr>
        <w:t>rá</w:t>
      </w:r>
      <w:r w:rsidR="004773FB" w:rsidRPr="004773FB">
        <w:rPr>
          <w:spacing w:val="-6"/>
          <w:sz w:val="24"/>
        </w:rPr>
        <w:t xml:space="preserve"> envia</w:t>
      </w:r>
      <w:r>
        <w:rPr>
          <w:spacing w:val="-6"/>
          <w:sz w:val="24"/>
        </w:rPr>
        <w:t>da</w:t>
      </w:r>
      <w:r w:rsidR="004773FB" w:rsidRPr="004773FB">
        <w:rPr>
          <w:spacing w:val="-6"/>
          <w:sz w:val="24"/>
        </w:rPr>
        <w:t xml:space="preserve"> a los medios de comunicación. Al mismo tiempo se publicará un cuadernillo de cuatro páginas en el diario Marca y el presidente del CPE, Miguel Carballeda, llevará a cabo una serie de entrevistas en varios medios (Europa Press, Agencia EFE, Servimedia, Cadena SER y Onda Cero, entre otros). </w:t>
      </w:r>
    </w:p>
    <w:p w14:paraId="045A1EE8" w14:textId="77777777" w:rsidR="005A5E75" w:rsidRDefault="005A5E75" w:rsidP="00EC74F9">
      <w:pPr>
        <w:spacing w:before="1" w:line="360" w:lineRule="auto"/>
        <w:ind w:right="1123"/>
        <w:jc w:val="both"/>
        <w:rPr>
          <w:spacing w:val="-6"/>
          <w:sz w:val="24"/>
        </w:rPr>
      </w:pPr>
    </w:p>
    <w:p w14:paraId="73CA12D6" w14:textId="0ECD0961" w:rsidR="00EC74F9" w:rsidRDefault="00EC74F9" w:rsidP="00EC74F9">
      <w:pPr>
        <w:spacing w:before="1" w:line="360" w:lineRule="auto"/>
        <w:ind w:left="218" w:right="1123"/>
        <w:jc w:val="both"/>
        <w:rPr>
          <w:spacing w:val="-6"/>
          <w:sz w:val="24"/>
        </w:rPr>
      </w:pPr>
      <w:r>
        <w:rPr>
          <w:spacing w:val="-6"/>
          <w:sz w:val="24"/>
        </w:rPr>
        <w:t>En Redes Sociales, b</w:t>
      </w:r>
      <w:r w:rsidR="00852B0E">
        <w:rPr>
          <w:spacing w:val="-6"/>
          <w:sz w:val="24"/>
        </w:rPr>
        <w:t xml:space="preserve">ajo </w:t>
      </w:r>
      <w:r w:rsidR="005A5E75" w:rsidRPr="004773FB">
        <w:rPr>
          <w:spacing w:val="-6"/>
          <w:sz w:val="24"/>
        </w:rPr>
        <w:t xml:space="preserve">el hashtag #25AñosParalímpicosESP como paraguas </w:t>
      </w:r>
      <w:r w:rsidR="00852B0E">
        <w:rPr>
          <w:spacing w:val="-6"/>
          <w:sz w:val="24"/>
        </w:rPr>
        <w:t>se articula una</w:t>
      </w:r>
      <w:r w:rsidR="00852B0E" w:rsidRPr="00852B0E">
        <w:rPr>
          <w:spacing w:val="-6"/>
          <w:sz w:val="24"/>
        </w:rPr>
        <w:t xml:space="preserve"> </w:t>
      </w:r>
      <w:r w:rsidR="00852B0E">
        <w:rPr>
          <w:spacing w:val="-6"/>
          <w:sz w:val="24"/>
        </w:rPr>
        <w:t>c</w:t>
      </w:r>
      <w:r w:rsidR="00852B0E" w:rsidRPr="00852B0E">
        <w:rPr>
          <w:spacing w:val="-6"/>
          <w:sz w:val="24"/>
        </w:rPr>
        <w:t>ampaña en redes sociales</w:t>
      </w:r>
      <w:r w:rsidR="00852B0E">
        <w:rPr>
          <w:spacing w:val="-6"/>
          <w:sz w:val="24"/>
        </w:rPr>
        <w:t xml:space="preserve"> que pretende aglutinar a todos los stakeholders del Comité Paralímpico Español:</w:t>
      </w:r>
    </w:p>
    <w:p w14:paraId="32D75B5A" w14:textId="77777777" w:rsidR="00EC74F9" w:rsidRDefault="00EC74F9" w:rsidP="00EC74F9">
      <w:pPr>
        <w:spacing w:before="1" w:line="360" w:lineRule="auto"/>
        <w:ind w:left="218" w:right="1123"/>
        <w:jc w:val="both"/>
        <w:rPr>
          <w:spacing w:val="-6"/>
          <w:sz w:val="24"/>
        </w:rPr>
      </w:pPr>
    </w:p>
    <w:p w14:paraId="477A58CD" w14:textId="0D6BE00B" w:rsidR="00852B0E" w:rsidRDefault="00EC74F9" w:rsidP="00EC74F9">
      <w:pPr>
        <w:spacing w:before="1" w:line="360" w:lineRule="auto"/>
        <w:ind w:left="218" w:right="1123"/>
        <w:jc w:val="both"/>
        <w:rPr>
          <w:spacing w:val="-6"/>
          <w:sz w:val="24"/>
        </w:rPr>
      </w:pPr>
      <w:r>
        <w:rPr>
          <w:spacing w:val="-6"/>
          <w:sz w:val="24"/>
        </w:rPr>
        <w:tab/>
      </w:r>
      <w:r>
        <w:rPr>
          <w:spacing w:val="-6"/>
          <w:sz w:val="24"/>
        </w:rPr>
        <w:tab/>
      </w:r>
      <w:r>
        <w:rPr>
          <w:spacing w:val="-6"/>
          <w:sz w:val="24"/>
        </w:rPr>
        <w:tab/>
      </w:r>
      <w:r w:rsidR="00852B0E">
        <w:rPr>
          <w:spacing w:val="-6"/>
          <w:sz w:val="24"/>
        </w:rPr>
        <w:tab/>
        <w:t>-   Deportistas</w:t>
      </w:r>
    </w:p>
    <w:p w14:paraId="7096DCC0" w14:textId="77ECD50B" w:rsidR="00852B0E" w:rsidRDefault="00852B0E" w:rsidP="00EC74F9">
      <w:pPr>
        <w:pStyle w:val="Prrafodelista"/>
        <w:numPr>
          <w:ilvl w:val="0"/>
          <w:numId w:val="3"/>
        </w:numPr>
        <w:spacing w:before="1" w:line="360" w:lineRule="auto"/>
        <w:ind w:right="1123"/>
        <w:rPr>
          <w:spacing w:val="-6"/>
          <w:sz w:val="24"/>
        </w:rPr>
      </w:pPr>
      <w:r>
        <w:rPr>
          <w:spacing w:val="-6"/>
          <w:sz w:val="24"/>
        </w:rPr>
        <w:t>Instituciones</w:t>
      </w:r>
    </w:p>
    <w:p w14:paraId="444C9C26" w14:textId="77777777" w:rsidR="00852B0E" w:rsidRDefault="00852B0E" w:rsidP="00EC74F9">
      <w:pPr>
        <w:pStyle w:val="Prrafodelista"/>
        <w:numPr>
          <w:ilvl w:val="0"/>
          <w:numId w:val="3"/>
        </w:numPr>
        <w:spacing w:before="1" w:line="360" w:lineRule="auto"/>
        <w:ind w:right="1123"/>
        <w:rPr>
          <w:spacing w:val="-6"/>
          <w:sz w:val="24"/>
        </w:rPr>
      </w:pPr>
      <w:r>
        <w:rPr>
          <w:spacing w:val="-6"/>
          <w:sz w:val="24"/>
        </w:rPr>
        <w:t>Patrocinadores</w:t>
      </w:r>
    </w:p>
    <w:p w14:paraId="1AFFBD1B" w14:textId="77777777" w:rsidR="00852B0E" w:rsidRDefault="00852B0E" w:rsidP="00EC74F9">
      <w:pPr>
        <w:spacing w:before="1" w:line="360" w:lineRule="auto"/>
        <w:ind w:left="284" w:right="1123"/>
        <w:jc w:val="both"/>
        <w:rPr>
          <w:spacing w:val="-6"/>
          <w:sz w:val="24"/>
        </w:rPr>
      </w:pPr>
    </w:p>
    <w:p w14:paraId="350F4673" w14:textId="0DD452CC" w:rsidR="00852B0E" w:rsidRDefault="00852B0E" w:rsidP="00EC74F9">
      <w:pPr>
        <w:spacing w:before="1" w:line="360" w:lineRule="auto"/>
        <w:ind w:left="284" w:right="1123"/>
        <w:jc w:val="both"/>
        <w:rPr>
          <w:spacing w:val="-6"/>
          <w:sz w:val="24"/>
        </w:rPr>
      </w:pPr>
      <w:r>
        <w:rPr>
          <w:spacing w:val="-6"/>
          <w:sz w:val="24"/>
        </w:rPr>
        <w:t>Comenzando por el primer grupo, s</w:t>
      </w:r>
      <w:r w:rsidR="005A5E75" w:rsidRPr="00852B0E">
        <w:rPr>
          <w:spacing w:val="-6"/>
          <w:sz w:val="24"/>
        </w:rPr>
        <w:t xml:space="preserve">e ha contactado con </w:t>
      </w:r>
      <w:r>
        <w:rPr>
          <w:spacing w:val="-6"/>
          <w:sz w:val="24"/>
        </w:rPr>
        <w:t xml:space="preserve">todos </w:t>
      </w:r>
      <w:r w:rsidR="005A5E75" w:rsidRPr="00852B0E">
        <w:rPr>
          <w:spacing w:val="-6"/>
          <w:sz w:val="24"/>
        </w:rPr>
        <w:t>los deportistas</w:t>
      </w:r>
      <w:r>
        <w:rPr>
          <w:spacing w:val="-6"/>
          <w:sz w:val="24"/>
        </w:rPr>
        <w:t xml:space="preserve"> </w:t>
      </w:r>
      <w:r w:rsidR="005A5E75" w:rsidRPr="00852B0E">
        <w:rPr>
          <w:spacing w:val="-6"/>
          <w:sz w:val="24"/>
        </w:rPr>
        <w:t xml:space="preserve">del Plan ADOP </w:t>
      </w:r>
      <w:r>
        <w:rPr>
          <w:spacing w:val="-6"/>
          <w:sz w:val="24"/>
        </w:rPr>
        <w:t>(también se ha incluido a guías, entrenadores y preparadores)</w:t>
      </w:r>
      <w:r w:rsidRPr="00852B0E">
        <w:rPr>
          <w:spacing w:val="-6"/>
          <w:sz w:val="24"/>
        </w:rPr>
        <w:t xml:space="preserve"> </w:t>
      </w:r>
      <w:r w:rsidR="005A5E75" w:rsidRPr="00852B0E">
        <w:rPr>
          <w:spacing w:val="-6"/>
          <w:sz w:val="24"/>
        </w:rPr>
        <w:t xml:space="preserve">para que suban a sus </w:t>
      </w:r>
      <w:r>
        <w:rPr>
          <w:spacing w:val="-6"/>
          <w:sz w:val="24"/>
        </w:rPr>
        <w:t xml:space="preserve">cuentas de </w:t>
      </w:r>
      <w:r w:rsidR="005A5E75" w:rsidRPr="00852B0E">
        <w:rPr>
          <w:spacing w:val="-6"/>
          <w:sz w:val="24"/>
        </w:rPr>
        <w:t xml:space="preserve">redes </w:t>
      </w:r>
      <w:r>
        <w:rPr>
          <w:spacing w:val="-6"/>
          <w:sz w:val="24"/>
        </w:rPr>
        <w:t xml:space="preserve">sociales </w:t>
      </w:r>
      <w:r w:rsidR="005A5E75" w:rsidRPr="00852B0E">
        <w:rPr>
          <w:spacing w:val="-6"/>
          <w:sz w:val="24"/>
        </w:rPr>
        <w:t xml:space="preserve">(Twitter, Facebook, Instagram...) mensajes de felicitación. </w:t>
      </w:r>
      <w:r>
        <w:rPr>
          <w:spacing w:val="-6"/>
          <w:sz w:val="24"/>
        </w:rPr>
        <w:t xml:space="preserve">Del mismo modo, hemos extendido esta petición, </w:t>
      </w:r>
      <w:r w:rsidR="005A5E75" w:rsidRPr="00852B0E">
        <w:rPr>
          <w:spacing w:val="-6"/>
          <w:sz w:val="24"/>
        </w:rPr>
        <w:t>busca</w:t>
      </w:r>
      <w:r>
        <w:rPr>
          <w:spacing w:val="-6"/>
          <w:sz w:val="24"/>
        </w:rPr>
        <w:t>n</w:t>
      </w:r>
      <w:r w:rsidR="005A5E75" w:rsidRPr="00852B0E">
        <w:rPr>
          <w:spacing w:val="-6"/>
          <w:sz w:val="24"/>
        </w:rPr>
        <w:t>do el apoyo de deportistas olímpicos</w:t>
      </w:r>
      <w:r w:rsidR="004C4902">
        <w:rPr>
          <w:spacing w:val="-6"/>
          <w:sz w:val="24"/>
        </w:rPr>
        <w:t>,</w:t>
      </w:r>
      <w:r>
        <w:rPr>
          <w:spacing w:val="-6"/>
          <w:sz w:val="24"/>
        </w:rPr>
        <w:t xml:space="preserve"> para de esta manera cumplir con uno de nuestros objetivos: la inclusión. Así, contamos con mensajes de felicitación y agradecimiento de figuras como </w:t>
      </w:r>
      <w:r w:rsidR="005A5E75" w:rsidRPr="00852B0E">
        <w:rPr>
          <w:spacing w:val="-6"/>
          <w:sz w:val="24"/>
        </w:rPr>
        <w:t>Carolina Marín</w:t>
      </w:r>
      <w:r>
        <w:rPr>
          <w:spacing w:val="-6"/>
          <w:sz w:val="24"/>
        </w:rPr>
        <w:t xml:space="preserve"> (bádminton)</w:t>
      </w:r>
      <w:r w:rsidR="005A5E75" w:rsidRPr="00852B0E">
        <w:rPr>
          <w:spacing w:val="-6"/>
          <w:sz w:val="24"/>
        </w:rPr>
        <w:t>, Lydia Valentín</w:t>
      </w:r>
      <w:r>
        <w:rPr>
          <w:spacing w:val="-6"/>
          <w:sz w:val="24"/>
        </w:rPr>
        <w:t xml:space="preserve"> (halterofilia)</w:t>
      </w:r>
      <w:r w:rsidR="005A5E75" w:rsidRPr="00852B0E">
        <w:rPr>
          <w:spacing w:val="-6"/>
          <w:sz w:val="24"/>
        </w:rPr>
        <w:t>, Damián Quintero</w:t>
      </w:r>
      <w:r>
        <w:rPr>
          <w:spacing w:val="-6"/>
          <w:sz w:val="24"/>
        </w:rPr>
        <w:t xml:space="preserve"> (kárate)</w:t>
      </w:r>
      <w:r w:rsidR="005A5E75" w:rsidRPr="00852B0E">
        <w:rPr>
          <w:spacing w:val="-6"/>
          <w:sz w:val="24"/>
        </w:rPr>
        <w:t xml:space="preserve"> o Javier Hernanz</w:t>
      </w:r>
      <w:r>
        <w:rPr>
          <w:spacing w:val="-6"/>
          <w:sz w:val="24"/>
        </w:rPr>
        <w:t xml:space="preserve"> (piragüismo)</w:t>
      </w:r>
      <w:r w:rsidR="004C4902">
        <w:rPr>
          <w:spacing w:val="-6"/>
          <w:sz w:val="24"/>
        </w:rPr>
        <w:t>, que publicaremos en los canales oficiales del CPE y ellos lo harán también en sus cuentas personales</w:t>
      </w:r>
      <w:r w:rsidR="005A5E75" w:rsidRPr="00852B0E">
        <w:rPr>
          <w:spacing w:val="-6"/>
          <w:sz w:val="24"/>
        </w:rPr>
        <w:t xml:space="preserve">. </w:t>
      </w:r>
    </w:p>
    <w:p w14:paraId="156EDAFD" w14:textId="77777777" w:rsidR="00852B0E" w:rsidRDefault="00852B0E" w:rsidP="00EC74F9">
      <w:pPr>
        <w:spacing w:before="1" w:line="360" w:lineRule="auto"/>
        <w:ind w:left="284" w:right="1123"/>
        <w:jc w:val="both"/>
        <w:rPr>
          <w:spacing w:val="-6"/>
          <w:sz w:val="24"/>
        </w:rPr>
      </w:pPr>
    </w:p>
    <w:p w14:paraId="4166922E" w14:textId="77777777" w:rsidR="006A4E5B" w:rsidRDefault="006A4E5B" w:rsidP="00EC74F9">
      <w:pPr>
        <w:spacing w:before="1" w:line="360" w:lineRule="auto"/>
        <w:ind w:left="284" w:right="1123"/>
        <w:jc w:val="both"/>
        <w:rPr>
          <w:spacing w:val="-6"/>
          <w:sz w:val="24"/>
        </w:rPr>
      </w:pPr>
      <w:r>
        <w:rPr>
          <w:spacing w:val="-6"/>
          <w:sz w:val="24"/>
        </w:rPr>
        <w:t xml:space="preserve">Otro de los grupos de influencia hace referencia a las instituciones y, por lo que </w:t>
      </w:r>
      <w:r>
        <w:rPr>
          <w:spacing w:val="-6"/>
          <w:sz w:val="24"/>
        </w:rPr>
        <w:lastRenderedPageBreak/>
        <w:t>respecta al ámbito deportiva, dos las que más vinculación tienen con el CPE son el Consejo Superior de Deportes (CSD) y el Comité Olímpico Español (COE). Por esta razón, también serán parte de esta acción de comunicación en redes sociales la secretaria de Estado para el Deporte, Irene Lozano, y el presidente del COE, Alejandro Blanco, quienes también nos proveerán de un vídeo felicitando por esta efeméride.</w:t>
      </w:r>
    </w:p>
    <w:p w14:paraId="5F170EF0" w14:textId="77777777" w:rsidR="006A4E5B" w:rsidRDefault="006A4E5B" w:rsidP="00EC74F9">
      <w:pPr>
        <w:spacing w:before="1" w:line="360" w:lineRule="auto"/>
        <w:ind w:left="284" w:right="1123"/>
        <w:jc w:val="both"/>
        <w:rPr>
          <w:spacing w:val="-6"/>
          <w:sz w:val="24"/>
        </w:rPr>
      </w:pPr>
    </w:p>
    <w:p w14:paraId="7A8E3517" w14:textId="0B72A8B4" w:rsidR="007D658B" w:rsidRDefault="006A4E5B" w:rsidP="00EC74F9">
      <w:pPr>
        <w:spacing w:before="1" w:line="360" w:lineRule="auto"/>
        <w:ind w:left="284" w:right="1123"/>
        <w:jc w:val="both"/>
        <w:rPr>
          <w:b/>
          <w:bCs/>
          <w:spacing w:val="-6"/>
          <w:sz w:val="24"/>
        </w:rPr>
      </w:pPr>
      <w:r>
        <w:rPr>
          <w:spacing w:val="-6"/>
          <w:sz w:val="24"/>
        </w:rPr>
        <w:t>Y por último, los patrocinadores. Nuestros infatigables compañeros de viaje y gran sustento del Plan ADOP no podían faltar en esta jornada festiva. A ellos nos hemos dirigido por carta para que también tomen parte de esta iniciativa. Así las cosas, los equipos de Social Media de todos ellos ya nos han confirmado que compartirán aquellas publicaciones que hagamos relacionadas con el 25 Aniversario y bajo el hashtag #25AñosParalímpicosESP y algunos de ellos ya han mostrado la intención de elaborar contenidos propios (post, vídeos, stories…) al respecto.</w:t>
      </w:r>
    </w:p>
    <w:sectPr w:rsidR="007D658B">
      <w:pgSz w:w="11910" w:h="16840"/>
      <w:pgMar w:top="1160" w:right="0" w:bottom="960" w:left="120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8E202" w14:textId="77777777" w:rsidR="0092733F" w:rsidRDefault="0092733F">
      <w:r>
        <w:separator/>
      </w:r>
    </w:p>
  </w:endnote>
  <w:endnote w:type="continuationSeparator" w:id="0">
    <w:p w14:paraId="516AFC0D" w14:textId="77777777" w:rsidR="0092733F" w:rsidRDefault="0092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56004" w14:textId="4AE63020" w:rsidR="005E6FBC" w:rsidRDefault="00D5726D">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1C24E22E" wp14:editId="14819963">
              <wp:simplePos x="0" y="0"/>
              <wp:positionH relativeFrom="page">
                <wp:posOffset>6685915</wp:posOffset>
              </wp:positionH>
              <wp:positionV relativeFrom="page">
                <wp:posOffset>10066655</wp:posOffset>
              </wp:positionV>
              <wp:extent cx="182245" cy="14986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5AC3F" w14:textId="77777777" w:rsidR="005E6FBC" w:rsidRDefault="003F0E46">
                          <w:pPr>
                            <w:spacing w:before="21"/>
                            <w:ind w:left="4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4E22E" id="_x0000_t202" coordsize="21600,21600" o:spt="202" path="m,l,21600r21600,l21600,xe">
              <v:stroke joinstyle="miter"/>
              <v:path gradientshapeok="t" o:connecttype="rect"/>
            </v:shapetype>
            <v:shape id="Text Box 1" o:spid="_x0000_s1027" type="#_x0000_t202" style="position:absolute;margin-left:526.45pt;margin-top:792.65pt;width:14.35pt;height:1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" filled="f" stroked="f">
              <v:textbox inset="0,0,0,0">
                <w:txbxContent>
                  <w:p w14:paraId="6A05AC3F" w14:textId="77777777" w:rsidR="005E6FBC" w:rsidRDefault="003F0E46">
                    <w:pPr>
                      <w:spacing w:before="21"/>
                      <w:ind w:left="4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6B4F1" w14:textId="77777777" w:rsidR="0092733F" w:rsidRDefault="0092733F">
      <w:r>
        <w:separator/>
      </w:r>
    </w:p>
  </w:footnote>
  <w:footnote w:type="continuationSeparator" w:id="0">
    <w:p w14:paraId="3191DBDB" w14:textId="77777777" w:rsidR="0092733F" w:rsidRDefault="00927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E2353"/>
    <w:multiLevelType w:val="hybridMultilevel"/>
    <w:tmpl w:val="1D20AA98"/>
    <w:lvl w:ilvl="0" w:tplc="CF603C7E">
      <w:numFmt w:val="bullet"/>
      <w:lvlText w:val="-"/>
      <w:lvlJc w:val="left"/>
      <w:pPr>
        <w:ind w:left="3240" w:hanging="360"/>
      </w:pPr>
      <w:rPr>
        <w:rFonts w:ascii="Verdana" w:eastAsia="Verdana" w:hAnsi="Verdana" w:cs="Verdana" w:hint="default"/>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1" w15:restartNumberingAfterBreak="0">
    <w:nsid w:val="5C9C18CE"/>
    <w:multiLevelType w:val="hybridMultilevel"/>
    <w:tmpl w:val="AEF09FF4"/>
    <w:lvl w:ilvl="0" w:tplc="DBFE2E48">
      <w:numFmt w:val="bullet"/>
      <w:lvlText w:val=""/>
      <w:lvlJc w:val="left"/>
      <w:pPr>
        <w:ind w:left="646" w:hanging="360"/>
      </w:pPr>
      <w:rPr>
        <w:rFonts w:ascii="Symbol" w:eastAsia="Symbol" w:hAnsi="Symbol" w:cs="Symbol" w:hint="default"/>
        <w:w w:val="100"/>
        <w:sz w:val="24"/>
        <w:szCs w:val="24"/>
        <w:lang w:val="es-ES" w:eastAsia="es-ES" w:bidi="es-ES"/>
      </w:rPr>
    </w:lvl>
    <w:lvl w:ilvl="1" w:tplc="ECA870A8">
      <w:numFmt w:val="bullet"/>
      <w:lvlText w:val=""/>
      <w:lvlJc w:val="left"/>
      <w:pPr>
        <w:ind w:left="926" w:hanging="348"/>
      </w:pPr>
      <w:rPr>
        <w:rFonts w:ascii="Wingdings" w:eastAsia="Wingdings" w:hAnsi="Wingdings" w:cs="Wingdings" w:hint="default"/>
        <w:w w:val="99"/>
        <w:sz w:val="20"/>
        <w:szCs w:val="20"/>
        <w:lang w:val="es-ES" w:eastAsia="es-ES" w:bidi="es-ES"/>
      </w:rPr>
    </w:lvl>
    <w:lvl w:ilvl="2" w:tplc="46CE9B18">
      <w:numFmt w:val="bullet"/>
      <w:lvlText w:val="•"/>
      <w:lvlJc w:val="left"/>
      <w:pPr>
        <w:ind w:left="2007" w:hanging="348"/>
      </w:pPr>
      <w:rPr>
        <w:rFonts w:hint="default"/>
        <w:lang w:val="es-ES" w:eastAsia="es-ES" w:bidi="es-ES"/>
      </w:rPr>
    </w:lvl>
    <w:lvl w:ilvl="3" w:tplc="5DFCEA4C">
      <w:numFmt w:val="bullet"/>
      <w:lvlText w:val="•"/>
      <w:lvlJc w:val="left"/>
      <w:pPr>
        <w:ind w:left="3094" w:hanging="348"/>
      </w:pPr>
      <w:rPr>
        <w:rFonts w:hint="default"/>
        <w:lang w:val="es-ES" w:eastAsia="es-ES" w:bidi="es-ES"/>
      </w:rPr>
    </w:lvl>
    <w:lvl w:ilvl="4" w:tplc="04EAF06C">
      <w:numFmt w:val="bullet"/>
      <w:lvlText w:val="•"/>
      <w:lvlJc w:val="left"/>
      <w:pPr>
        <w:ind w:left="4182" w:hanging="348"/>
      </w:pPr>
      <w:rPr>
        <w:rFonts w:hint="default"/>
        <w:lang w:val="es-ES" w:eastAsia="es-ES" w:bidi="es-ES"/>
      </w:rPr>
    </w:lvl>
    <w:lvl w:ilvl="5" w:tplc="EE62EECE">
      <w:numFmt w:val="bullet"/>
      <w:lvlText w:val="•"/>
      <w:lvlJc w:val="left"/>
      <w:pPr>
        <w:ind w:left="5269" w:hanging="348"/>
      </w:pPr>
      <w:rPr>
        <w:rFonts w:hint="default"/>
        <w:lang w:val="es-ES" w:eastAsia="es-ES" w:bidi="es-ES"/>
      </w:rPr>
    </w:lvl>
    <w:lvl w:ilvl="6" w:tplc="078AAC2A">
      <w:numFmt w:val="bullet"/>
      <w:lvlText w:val="•"/>
      <w:lvlJc w:val="left"/>
      <w:pPr>
        <w:ind w:left="6356" w:hanging="348"/>
      </w:pPr>
      <w:rPr>
        <w:rFonts w:hint="default"/>
        <w:lang w:val="es-ES" w:eastAsia="es-ES" w:bidi="es-ES"/>
      </w:rPr>
    </w:lvl>
    <w:lvl w:ilvl="7" w:tplc="7794CB0C">
      <w:numFmt w:val="bullet"/>
      <w:lvlText w:val="•"/>
      <w:lvlJc w:val="left"/>
      <w:pPr>
        <w:ind w:left="7444" w:hanging="348"/>
      </w:pPr>
      <w:rPr>
        <w:rFonts w:hint="default"/>
        <w:lang w:val="es-ES" w:eastAsia="es-ES" w:bidi="es-ES"/>
      </w:rPr>
    </w:lvl>
    <w:lvl w:ilvl="8" w:tplc="36501C66">
      <w:numFmt w:val="bullet"/>
      <w:lvlText w:val="•"/>
      <w:lvlJc w:val="left"/>
      <w:pPr>
        <w:ind w:left="8531" w:hanging="348"/>
      </w:pPr>
      <w:rPr>
        <w:rFonts w:hint="default"/>
        <w:lang w:val="es-ES" w:eastAsia="es-ES" w:bidi="es-ES"/>
      </w:rPr>
    </w:lvl>
  </w:abstractNum>
  <w:abstractNum w:abstractNumId="2" w15:restartNumberingAfterBreak="0">
    <w:nsid w:val="600271D3"/>
    <w:multiLevelType w:val="hybridMultilevel"/>
    <w:tmpl w:val="1902B35A"/>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BC"/>
    <w:rsid w:val="00011F66"/>
    <w:rsid w:val="000A64FB"/>
    <w:rsid w:val="000E4A38"/>
    <w:rsid w:val="00125C65"/>
    <w:rsid w:val="001438AC"/>
    <w:rsid w:val="001C078D"/>
    <w:rsid w:val="001C68FE"/>
    <w:rsid w:val="00206748"/>
    <w:rsid w:val="00301B2E"/>
    <w:rsid w:val="00330BA7"/>
    <w:rsid w:val="0038117E"/>
    <w:rsid w:val="00397702"/>
    <w:rsid w:val="003F0E46"/>
    <w:rsid w:val="003F3F21"/>
    <w:rsid w:val="003F72CB"/>
    <w:rsid w:val="00447C8C"/>
    <w:rsid w:val="004773FB"/>
    <w:rsid w:val="004C2A29"/>
    <w:rsid w:val="004C4902"/>
    <w:rsid w:val="004F6982"/>
    <w:rsid w:val="00505DDD"/>
    <w:rsid w:val="0054161C"/>
    <w:rsid w:val="005A5E75"/>
    <w:rsid w:val="005B5465"/>
    <w:rsid w:val="005B7EBB"/>
    <w:rsid w:val="005D456C"/>
    <w:rsid w:val="005E6FBC"/>
    <w:rsid w:val="00686BB0"/>
    <w:rsid w:val="0068793A"/>
    <w:rsid w:val="006A4E5B"/>
    <w:rsid w:val="006D4C20"/>
    <w:rsid w:val="006E125E"/>
    <w:rsid w:val="006F1AB3"/>
    <w:rsid w:val="007311A4"/>
    <w:rsid w:val="00733393"/>
    <w:rsid w:val="00755467"/>
    <w:rsid w:val="007A0BCA"/>
    <w:rsid w:val="007D658B"/>
    <w:rsid w:val="00852B0E"/>
    <w:rsid w:val="00890B7F"/>
    <w:rsid w:val="008D50DC"/>
    <w:rsid w:val="008E4943"/>
    <w:rsid w:val="008F400B"/>
    <w:rsid w:val="0092733F"/>
    <w:rsid w:val="00943C02"/>
    <w:rsid w:val="00975FC6"/>
    <w:rsid w:val="009806E7"/>
    <w:rsid w:val="009A61B6"/>
    <w:rsid w:val="009C5414"/>
    <w:rsid w:val="009E47C6"/>
    <w:rsid w:val="00A12E1C"/>
    <w:rsid w:val="00A30334"/>
    <w:rsid w:val="00A375E1"/>
    <w:rsid w:val="00BD53F3"/>
    <w:rsid w:val="00BF6400"/>
    <w:rsid w:val="00C17FE1"/>
    <w:rsid w:val="00CB4F54"/>
    <w:rsid w:val="00CD6E06"/>
    <w:rsid w:val="00CE5970"/>
    <w:rsid w:val="00CF09AD"/>
    <w:rsid w:val="00CF54D1"/>
    <w:rsid w:val="00D140FC"/>
    <w:rsid w:val="00D376C7"/>
    <w:rsid w:val="00D4788D"/>
    <w:rsid w:val="00D5726D"/>
    <w:rsid w:val="00DC68FE"/>
    <w:rsid w:val="00DE2FA0"/>
    <w:rsid w:val="00DF1910"/>
    <w:rsid w:val="00DF5EBA"/>
    <w:rsid w:val="00E546A0"/>
    <w:rsid w:val="00E70A06"/>
    <w:rsid w:val="00EC1107"/>
    <w:rsid w:val="00EC74F9"/>
    <w:rsid w:val="00ED0756"/>
    <w:rsid w:val="00ED4CEA"/>
    <w:rsid w:val="00F05527"/>
    <w:rsid w:val="00F1061F"/>
    <w:rsid w:val="00F16D84"/>
    <w:rsid w:val="00F510E6"/>
    <w:rsid w:val="00F93ECF"/>
    <w:rsid w:val="00FE0A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529CE"/>
  <w15:docId w15:val="{7452AE0B-C40C-4EDC-8727-60BB3E9C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uiPriority w:val="9"/>
    <w:qFormat/>
    <w:pPr>
      <w:spacing w:before="479"/>
      <w:ind w:left="2679" w:right="3558"/>
      <w:jc w:val="center"/>
      <w:outlineLvl w:val="0"/>
    </w:pPr>
    <w:rPr>
      <w:b/>
      <w:bCs/>
      <w:sz w:val="76"/>
      <w:szCs w:val="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91"/>
      <w:ind w:left="926"/>
    </w:pPr>
    <w:rPr>
      <w:b/>
      <w:bCs/>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line="292" w:lineRule="exact"/>
      <w:ind w:left="646"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ipervnculo">
    <w:name w:val="Hyperlink"/>
    <w:basedOn w:val="Fuentedeprrafopredeter"/>
    <w:uiPriority w:val="99"/>
    <w:unhideWhenUsed/>
    <w:rsid w:val="007D658B"/>
    <w:rPr>
      <w:color w:val="0000FF"/>
      <w:u w:val="single"/>
    </w:rPr>
  </w:style>
  <w:style w:type="paragraph" w:styleId="NormalWeb">
    <w:name w:val="Normal (Web)"/>
    <w:basedOn w:val="Normal"/>
    <w:uiPriority w:val="99"/>
    <w:semiHidden/>
    <w:unhideWhenUsed/>
    <w:rsid w:val="00DE2FA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DE2FA0"/>
    <w:rPr>
      <w:b/>
      <w:bCs/>
    </w:rPr>
  </w:style>
  <w:style w:type="character" w:styleId="nfasis">
    <w:name w:val="Emphasis"/>
    <w:basedOn w:val="Fuentedeprrafopredeter"/>
    <w:uiPriority w:val="20"/>
    <w:qFormat/>
    <w:rsid w:val="00DE2FA0"/>
    <w:rPr>
      <w:i/>
      <w:iCs/>
    </w:rPr>
  </w:style>
  <w:style w:type="character" w:styleId="Mencinsinresolver">
    <w:name w:val="Unresolved Mention"/>
    <w:basedOn w:val="Fuentedeprrafopredeter"/>
    <w:uiPriority w:val="99"/>
    <w:semiHidden/>
    <w:unhideWhenUsed/>
    <w:rsid w:val="0097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34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limpico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8101A-C709-4B62-AA05-1453E069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2554</Words>
  <Characters>14052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Sr</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luis</dc:creator>
  <cp:lastModifiedBy>susana.gaytan@paralimpicos.es</cp:lastModifiedBy>
  <cp:revision>2</cp:revision>
  <cp:lastPrinted>2020-11-27T09:17:00Z</cp:lastPrinted>
  <dcterms:created xsi:type="dcterms:W3CDTF">2020-11-27T09:18:00Z</dcterms:created>
  <dcterms:modified xsi:type="dcterms:W3CDTF">2020-11-27T09:18:00Z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2020-11-26T00:00:00Z</vt:filetime>
  </property>
</Properties>
</file>