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4010B" w14:textId="77777777" w:rsidR="00173162" w:rsidRDefault="00173162">
      <w:pPr>
        <w:ind w:left="1" w:hanging="3"/>
        <w:jc w:val="both"/>
        <w:rPr>
          <w:rFonts w:ascii="Verdana" w:eastAsia="Verdana" w:hAnsi="Verdana" w:cs="Verdana"/>
          <w:b/>
          <w:sz w:val="28"/>
          <w:szCs w:val="28"/>
        </w:rPr>
      </w:pPr>
    </w:p>
    <w:p w14:paraId="0708CB15" w14:textId="77777777" w:rsidR="00173162" w:rsidRDefault="00D16914">
      <w:pPr>
        <w:ind w:left="1" w:hanging="3"/>
        <w:jc w:val="center"/>
        <w:rPr>
          <w:rFonts w:ascii="Verdana" w:eastAsia="Verdana" w:hAnsi="Verdana" w:cs="Verdana"/>
          <w:b/>
          <w:sz w:val="28"/>
          <w:szCs w:val="28"/>
        </w:rPr>
      </w:pPr>
      <w:r>
        <w:rPr>
          <w:rFonts w:ascii="Verdana" w:eastAsia="Verdana" w:hAnsi="Verdana" w:cs="Verdana"/>
          <w:b/>
          <w:sz w:val="28"/>
          <w:szCs w:val="28"/>
        </w:rPr>
        <w:t>VERANOS DE LA VILLA</w:t>
      </w:r>
    </w:p>
    <w:p w14:paraId="77638E10" w14:textId="77777777" w:rsidR="00173162" w:rsidRDefault="00D16914">
      <w:pPr>
        <w:ind w:left="1" w:hanging="3"/>
        <w:jc w:val="center"/>
        <w:rPr>
          <w:rFonts w:ascii="Verdana" w:eastAsia="Verdana" w:hAnsi="Verdana" w:cs="Verdana"/>
          <w:b/>
          <w:sz w:val="28"/>
          <w:szCs w:val="28"/>
        </w:rPr>
      </w:pPr>
      <w:r>
        <w:rPr>
          <w:rFonts w:ascii="Verdana" w:eastAsia="Verdana" w:hAnsi="Verdana" w:cs="Verdana"/>
          <w:b/>
          <w:sz w:val="28"/>
          <w:szCs w:val="28"/>
        </w:rPr>
        <w:t>AYUNTAMIENTO NAVIDAD 2022</w:t>
      </w:r>
    </w:p>
    <w:p w14:paraId="414DE6CF" w14:textId="77777777" w:rsidR="00173162" w:rsidRDefault="00173162">
      <w:pPr>
        <w:ind w:left="1" w:hanging="3"/>
        <w:jc w:val="center"/>
        <w:rPr>
          <w:rFonts w:ascii="Verdana" w:eastAsia="Verdana" w:hAnsi="Verdana" w:cs="Verdana"/>
          <w:b/>
          <w:sz w:val="28"/>
          <w:szCs w:val="28"/>
        </w:rPr>
      </w:pPr>
    </w:p>
    <w:p w14:paraId="649C7BB9" w14:textId="77777777" w:rsidR="00173162" w:rsidRDefault="00D16914">
      <w:pPr>
        <w:ind w:left="1" w:hanging="3"/>
        <w:jc w:val="both"/>
        <w:rPr>
          <w:rFonts w:ascii="Verdana" w:eastAsia="Verdana" w:hAnsi="Verdana" w:cs="Verdana"/>
          <w:sz w:val="28"/>
          <w:szCs w:val="28"/>
          <w:u w:val="single"/>
        </w:rPr>
      </w:pPr>
      <w:r>
        <w:rPr>
          <w:rFonts w:ascii="Verdana" w:eastAsia="Verdana" w:hAnsi="Verdana" w:cs="Verdana"/>
          <w:b/>
          <w:sz w:val="28"/>
          <w:szCs w:val="28"/>
        </w:rPr>
        <w:t xml:space="preserve">-&gt; </w:t>
      </w:r>
      <w:r>
        <w:rPr>
          <w:rFonts w:ascii="Verdana" w:eastAsia="Verdana" w:hAnsi="Verdana" w:cs="Verdana"/>
          <w:b/>
          <w:sz w:val="28"/>
          <w:szCs w:val="28"/>
          <w:u w:val="single"/>
        </w:rPr>
        <w:t xml:space="preserve">Plaza de España </w:t>
      </w:r>
    </w:p>
    <w:p w14:paraId="624350F4" w14:textId="77777777" w:rsidR="00173162" w:rsidRDefault="00173162">
      <w:pPr>
        <w:ind w:left="1" w:hanging="3"/>
        <w:jc w:val="both"/>
        <w:rPr>
          <w:rFonts w:ascii="Verdana" w:eastAsia="Verdana" w:hAnsi="Verdana" w:cs="Verdana"/>
          <w:sz w:val="26"/>
          <w:szCs w:val="26"/>
        </w:rPr>
      </w:pPr>
    </w:p>
    <w:p w14:paraId="4B859E4C" w14:textId="77777777" w:rsidR="00173162" w:rsidRDefault="00173162">
      <w:pPr>
        <w:ind w:left="1" w:hanging="3"/>
        <w:jc w:val="both"/>
        <w:rPr>
          <w:rFonts w:ascii="Verdana" w:eastAsia="Verdana" w:hAnsi="Verdana" w:cs="Verdana"/>
          <w:sz w:val="26"/>
          <w:szCs w:val="26"/>
        </w:rPr>
      </w:pPr>
    </w:p>
    <w:p w14:paraId="60169489" w14:textId="77777777" w:rsidR="00173162" w:rsidRDefault="00D16914">
      <w:pPr>
        <w:ind w:left="1" w:hanging="3"/>
        <w:rPr>
          <w:rFonts w:ascii="Verdana" w:eastAsia="Verdana" w:hAnsi="Verdana" w:cs="Verdana"/>
          <w:sz w:val="28"/>
          <w:szCs w:val="28"/>
        </w:rPr>
      </w:pPr>
      <w:r>
        <w:rPr>
          <w:rFonts w:ascii="Verdana" w:eastAsia="Verdana" w:hAnsi="Verdana" w:cs="Verdana"/>
          <w:b/>
          <w:sz w:val="28"/>
          <w:szCs w:val="28"/>
        </w:rPr>
        <w:t>Lumen, una historia de amor</w:t>
      </w:r>
    </w:p>
    <w:p w14:paraId="5D4D3E2F" w14:textId="77777777" w:rsidR="00173162" w:rsidRDefault="00173162">
      <w:pPr>
        <w:ind w:left="1" w:hanging="3"/>
        <w:rPr>
          <w:rFonts w:ascii="Verdana" w:eastAsia="Verdana" w:hAnsi="Verdana" w:cs="Verdana"/>
          <w:sz w:val="28"/>
          <w:szCs w:val="28"/>
        </w:rPr>
      </w:pPr>
    </w:p>
    <w:p w14:paraId="775778EC"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Cerca de 50 participantes iluminarán la noche madrileña en un sitio emblemático como la Plaza de España, espacio de reunión de madrileños y foráneos, a través de una narrativa musical y de movimiento donde todos los que asistan participarán. La grandeza de los personajes, de cinco metros de altura, deambulará cerca del patrimonio edificado contando historias que se confunden con las locales. Se pretende realzar así la grandiosidad del hombre y de su historia a través de la monumentalidad de sus creaciones que siglo sobre siglo han configurado un patrimonio a preservar por las gentes de hoy y de mañana.</w:t>
      </w:r>
    </w:p>
    <w:p w14:paraId="71C6EC7E" w14:textId="77777777" w:rsidR="00173162" w:rsidRDefault="00173162">
      <w:pPr>
        <w:ind w:left="1" w:hanging="3"/>
        <w:rPr>
          <w:rFonts w:ascii="Verdana" w:eastAsia="Verdana" w:hAnsi="Verdana" w:cs="Verdana"/>
          <w:sz w:val="26"/>
          <w:szCs w:val="26"/>
        </w:rPr>
      </w:pPr>
    </w:p>
    <w:p w14:paraId="776B9A3A" w14:textId="77777777" w:rsidR="00173162" w:rsidRDefault="00D16914">
      <w:pPr>
        <w:ind w:left="1" w:hanging="3"/>
        <w:rPr>
          <w:rFonts w:ascii="Verdana" w:eastAsia="Verdana" w:hAnsi="Verdana" w:cs="Verdana"/>
          <w:sz w:val="26"/>
          <w:szCs w:val="26"/>
        </w:rPr>
      </w:pPr>
      <w:r>
        <w:rPr>
          <w:rFonts w:ascii="Verdana" w:eastAsia="Verdana" w:hAnsi="Verdana" w:cs="Verdana"/>
          <w:b/>
          <w:sz w:val="26"/>
          <w:szCs w:val="26"/>
        </w:rPr>
        <w:t xml:space="preserve">Medidas de Accesibilidad Contenidos: </w:t>
      </w:r>
    </w:p>
    <w:p w14:paraId="76089808"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AUDIODESCRIPCIÓN EN DIRECTO</w:t>
      </w:r>
    </w:p>
    <w:p w14:paraId="42BD5993"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ACTIVIDAD ACCESIBLE PARA PERSONAS EN SILLA DE RUEDAS</w:t>
      </w:r>
    </w:p>
    <w:p w14:paraId="7522412E" w14:textId="77777777" w:rsidR="00173162" w:rsidRDefault="00173162">
      <w:pPr>
        <w:ind w:left="1" w:hanging="3"/>
        <w:jc w:val="both"/>
        <w:rPr>
          <w:rFonts w:ascii="Verdana" w:eastAsia="Verdana" w:hAnsi="Verdana" w:cs="Verdana"/>
          <w:sz w:val="26"/>
          <w:szCs w:val="26"/>
        </w:rPr>
      </w:pPr>
    </w:p>
    <w:p w14:paraId="3E2B6750" w14:textId="77777777" w:rsidR="00173162" w:rsidRDefault="00D16914">
      <w:pPr>
        <w:pBdr>
          <w:top w:val="nil"/>
          <w:left w:val="nil"/>
          <w:bottom w:val="nil"/>
          <w:right w:val="nil"/>
          <w:between w:val="nil"/>
        </w:pBdr>
        <w:spacing w:line="240" w:lineRule="auto"/>
        <w:ind w:left="1" w:hanging="3"/>
        <w:jc w:val="both"/>
        <w:rPr>
          <w:rFonts w:ascii="Verdana" w:eastAsia="Verdana" w:hAnsi="Verdana" w:cs="Verdana"/>
          <w:sz w:val="26"/>
          <w:szCs w:val="26"/>
        </w:rPr>
      </w:pPr>
      <w:r>
        <w:rPr>
          <w:rFonts w:ascii="Verdana" w:eastAsia="Verdana" w:hAnsi="Verdana" w:cs="Verdana"/>
          <w:sz w:val="26"/>
          <w:szCs w:val="26"/>
        </w:rPr>
        <w:t xml:space="preserve">Las personas interesadas en participar deberán solicitar su inscripción en la visita a través del correo electrónico accesibilidad@madrid-destino.com. </w:t>
      </w:r>
    </w:p>
    <w:p w14:paraId="22274D98" w14:textId="77777777" w:rsidR="00173162" w:rsidRDefault="00D16914">
      <w:pPr>
        <w:pBdr>
          <w:top w:val="nil"/>
          <w:left w:val="nil"/>
          <w:bottom w:val="nil"/>
          <w:right w:val="nil"/>
          <w:between w:val="nil"/>
        </w:pBdr>
        <w:spacing w:line="240" w:lineRule="auto"/>
        <w:ind w:left="1" w:hanging="3"/>
        <w:jc w:val="both"/>
        <w:rPr>
          <w:rFonts w:ascii="Verdana" w:eastAsia="Verdana" w:hAnsi="Verdana" w:cs="Verdana"/>
          <w:sz w:val="26"/>
          <w:szCs w:val="26"/>
        </w:rPr>
      </w:pPr>
      <w:r>
        <w:rPr>
          <w:rFonts w:ascii="Verdana" w:eastAsia="Verdana" w:hAnsi="Verdana" w:cs="Verdana"/>
          <w:sz w:val="26"/>
          <w:szCs w:val="26"/>
        </w:rPr>
        <w:t>La fecha límite de inscripción será el 4 de julio a las 20h. Aforo limitado máximo 14 personas.</w:t>
      </w:r>
    </w:p>
    <w:p w14:paraId="58D8786A" w14:textId="77777777" w:rsidR="00173162" w:rsidRDefault="00173162">
      <w:pPr>
        <w:ind w:left="1" w:hanging="3"/>
        <w:jc w:val="both"/>
        <w:rPr>
          <w:rFonts w:ascii="Verdana" w:eastAsia="Verdana" w:hAnsi="Verdana" w:cs="Verdana"/>
          <w:sz w:val="26"/>
          <w:szCs w:val="26"/>
        </w:rPr>
      </w:pPr>
    </w:p>
    <w:p w14:paraId="03905D31"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FECHA Y HORARIO: </w:t>
      </w:r>
      <w:r>
        <w:rPr>
          <w:rFonts w:ascii="Verdana" w:eastAsia="Verdana" w:hAnsi="Verdana" w:cs="Verdana"/>
          <w:sz w:val="26"/>
          <w:szCs w:val="26"/>
        </w:rPr>
        <w:t xml:space="preserve">5 de julio de 2022 a las 10:00 horas </w:t>
      </w:r>
    </w:p>
    <w:p w14:paraId="5453DCBE"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LUGAR: </w:t>
      </w:r>
      <w:r>
        <w:rPr>
          <w:rFonts w:ascii="Verdana" w:eastAsia="Verdana" w:hAnsi="Verdana" w:cs="Verdana"/>
          <w:sz w:val="26"/>
          <w:szCs w:val="26"/>
        </w:rPr>
        <w:t>Plaza de España. Plaza de España s/n. 28008 Madrid</w:t>
      </w:r>
    </w:p>
    <w:p w14:paraId="30484ADA"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METRO:</w:t>
      </w:r>
      <w:r>
        <w:rPr>
          <w:rFonts w:ascii="Verdana" w:eastAsia="Verdana" w:hAnsi="Verdana" w:cs="Verdana"/>
          <w:sz w:val="26"/>
          <w:szCs w:val="26"/>
        </w:rPr>
        <w:t xml:space="preserve"> Plaza de España (L2, L3, L10)</w:t>
      </w:r>
    </w:p>
    <w:p w14:paraId="606C6143" w14:textId="77777777" w:rsidR="00173162" w:rsidRPr="00DF6F76" w:rsidRDefault="00D16914" w:rsidP="00DF6F76">
      <w:pPr>
        <w:ind w:leftChars="0" w:left="-2" w:firstLineChars="0" w:firstLine="0"/>
        <w:jc w:val="both"/>
        <w:rPr>
          <w:rFonts w:ascii="Verdana" w:eastAsia="Verdana" w:hAnsi="Verdana" w:cs="Verdana"/>
          <w:sz w:val="26"/>
          <w:szCs w:val="26"/>
          <w:lang w:val="en-US"/>
        </w:rPr>
      </w:pPr>
      <w:r w:rsidRPr="00DF6F76">
        <w:rPr>
          <w:rFonts w:ascii="Verdana" w:eastAsia="Verdana" w:hAnsi="Verdana" w:cs="Verdana"/>
          <w:b/>
          <w:sz w:val="26"/>
          <w:szCs w:val="26"/>
          <w:lang w:val="en-US"/>
        </w:rPr>
        <w:t>AUTOBUSES</w:t>
      </w:r>
      <w:r w:rsidRPr="00DF6F76">
        <w:rPr>
          <w:rFonts w:ascii="Verdana" w:eastAsia="Verdana" w:hAnsi="Verdana" w:cs="Verdana"/>
          <w:sz w:val="26"/>
          <w:szCs w:val="26"/>
          <w:lang w:val="en-US"/>
        </w:rPr>
        <w:t>: 001, 1, 2, 3, 25, 39, 44, 46, 62, 74, 75, 133, 138, 148, C1, C2, N16, N18, N19, N20, N21</w:t>
      </w:r>
    </w:p>
    <w:p w14:paraId="38DC3FE6" w14:textId="77777777" w:rsidR="00173162" w:rsidRDefault="00D16914" w:rsidP="00DF6F76">
      <w:pPr>
        <w:ind w:leftChars="0" w:left="-2" w:firstLineChars="0" w:firstLine="0"/>
        <w:rPr>
          <w:rFonts w:ascii="Verdana" w:eastAsia="Verdana" w:hAnsi="Verdana" w:cs="Verdana"/>
          <w:sz w:val="26"/>
          <w:szCs w:val="26"/>
        </w:rPr>
      </w:pPr>
      <w:r>
        <w:rPr>
          <w:rFonts w:ascii="Verdana" w:eastAsia="Verdana" w:hAnsi="Verdana" w:cs="Verdana"/>
          <w:b/>
          <w:sz w:val="26"/>
          <w:szCs w:val="26"/>
        </w:rPr>
        <w:t>PRECIO: Gratuito</w:t>
      </w:r>
    </w:p>
    <w:p w14:paraId="748C3E5B" w14:textId="713AF40B" w:rsidR="00173162" w:rsidRDefault="00D16914" w:rsidP="00DF6F76">
      <w:pPr>
        <w:ind w:leftChars="0" w:left="1" w:firstLineChars="0" w:firstLine="0"/>
        <w:rPr>
          <w:rFonts w:ascii="Verdana" w:eastAsia="Verdana" w:hAnsi="Verdana" w:cs="Verdana"/>
          <w:b/>
          <w:sz w:val="28"/>
          <w:szCs w:val="28"/>
        </w:rPr>
      </w:pPr>
      <w:r>
        <w:rPr>
          <w:rFonts w:ascii="Verdana" w:eastAsia="Verdana" w:hAnsi="Verdana" w:cs="Verdana"/>
          <w:b/>
          <w:sz w:val="26"/>
          <w:szCs w:val="26"/>
        </w:rPr>
        <w:t xml:space="preserve">Más información en </w:t>
      </w:r>
      <w:hyperlink r:id="rId8" w:history="1">
        <w:r w:rsidR="00DF6F76" w:rsidRPr="00694DE0">
          <w:rPr>
            <w:rStyle w:val="Hipervnculo"/>
            <w:rFonts w:ascii="Verdana" w:eastAsia="Verdana" w:hAnsi="Verdana" w:cs="Verdana"/>
            <w:sz w:val="26"/>
            <w:szCs w:val="26"/>
          </w:rPr>
          <w:t>www.veranosdelavilla.com/es/evento/lumen-uma-historia-de-amor</w:t>
        </w:r>
      </w:hyperlink>
    </w:p>
    <w:p w14:paraId="47C0B469" w14:textId="77777777" w:rsidR="00173162" w:rsidRDefault="00173162">
      <w:pPr>
        <w:ind w:left="1" w:hanging="3"/>
        <w:jc w:val="both"/>
        <w:rPr>
          <w:rFonts w:ascii="Verdana" w:eastAsia="Verdana" w:hAnsi="Verdana" w:cs="Verdana"/>
          <w:sz w:val="26"/>
          <w:szCs w:val="26"/>
        </w:rPr>
      </w:pPr>
    </w:p>
    <w:p w14:paraId="46D6061F" w14:textId="77777777" w:rsidR="00173162" w:rsidRDefault="00D16914">
      <w:pPr>
        <w:ind w:left="1" w:hanging="3"/>
        <w:jc w:val="both"/>
        <w:rPr>
          <w:rFonts w:ascii="Verdana" w:eastAsia="Verdana" w:hAnsi="Verdana" w:cs="Verdana"/>
          <w:sz w:val="28"/>
          <w:szCs w:val="28"/>
          <w:u w:val="single"/>
        </w:rPr>
      </w:pPr>
      <w:r>
        <w:rPr>
          <w:rFonts w:ascii="Verdana" w:eastAsia="Verdana" w:hAnsi="Verdana" w:cs="Verdana"/>
          <w:b/>
          <w:sz w:val="28"/>
          <w:szCs w:val="28"/>
        </w:rPr>
        <w:t xml:space="preserve">-&gt; </w:t>
      </w:r>
      <w:r>
        <w:rPr>
          <w:rFonts w:ascii="Verdana" w:eastAsia="Verdana" w:hAnsi="Verdana" w:cs="Verdana"/>
          <w:b/>
          <w:sz w:val="28"/>
          <w:szCs w:val="28"/>
          <w:u w:val="single"/>
        </w:rPr>
        <w:t>Conde Duque. Teatro</w:t>
      </w:r>
    </w:p>
    <w:p w14:paraId="1BB5B545" w14:textId="77777777" w:rsidR="00173162" w:rsidRDefault="00173162">
      <w:pPr>
        <w:pBdr>
          <w:top w:val="nil"/>
          <w:left w:val="nil"/>
          <w:bottom w:val="nil"/>
          <w:right w:val="nil"/>
          <w:between w:val="nil"/>
        </w:pBdr>
        <w:spacing w:line="240" w:lineRule="auto"/>
        <w:ind w:left="1" w:hanging="3"/>
        <w:rPr>
          <w:rFonts w:ascii="Verdana" w:eastAsia="Verdana" w:hAnsi="Verdana" w:cs="Verdana"/>
          <w:b/>
          <w:sz w:val="28"/>
          <w:szCs w:val="28"/>
        </w:rPr>
      </w:pPr>
    </w:p>
    <w:p w14:paraId="24F7E206" w14:textId="77777777" w:rsidR="00173162" w:rsidRDefault="00173162">
      <w:pPr>
        <w:pBdr>
          <w:top w:val="nil"/>
          <w:left w:val="nil"/>
          <w:bottom w:val="nil"/>
          <w:right w:val="nil"/>
          <w:between w:val="nil"/>
        </w:pBdr>
        <w:spacing w:line="240" w:lineRule="auto"/>
        <w:ind w:left="1" w:hanging="3"/>
        <w:rPr>
          <w:rFonts w:ascii="Verdana" w:eastAsia="Verdana" w:hAnsi="Verdana" w:cs="Verdana"/>
          <w:b/>
          <w:sz w:val="28"/>
          <w:szCs w:val="28"/>
        </w:rPr>
      </w:pPr>
    </w:p>
    <w:p w14:paraId="54A6BE5F" w14:textId="77777777" w:rsidR="00173162" w:rsidRDefault="00D16914">
      <w:pPr>
        <w:pBdr>
          <w:top w:val="nil"/>
          <w:left w:val="nil"/>
          <w:bottom w:val="nil"/>
          <w:right w:val="nil"/>
          <w:between w:val="nil"/>
        </w:pBdr>
        <w:spacing w:line="240" w:lineRule="auto"/>
        <w:ind w:left="1" w:hanging="3"/>
        <w:rPr>
          <w:rFonts w:ascii="Verdana" w:eastAsia="Verdana" w:hAnsi="Verdana" w:cs="Verdana"/>
          <w:sz w:val="28"/>
          <w:szCs w:val="28"/>
        </w:rPr>
      </w:pPr>
      <w:r>
        <w:rPr>
          <w:rFonts w:ascii="Verdana" w:eastAsia="Verdana" w:hAnsi="Verdana" w:cs="Verdana"/>
          <w:b/>
          <w:sz w:val="28"/>
          <w:szCs w:val="28"/>
        </w:rPr>
        <w:t>Fuego Salvaje. Piensa en Wilbur</w:t>
      </w:r>
    </w:p>
    <w:p w14:paraId="1BE21336" w14:textId="77777777" w:rsidR="00173162" w:rsidRDefault="00173162">
      <w:pPr>
        <w:pBdr>
          <w:top w:val="nil"/>
          <w:left w:val="nil"/>
          <w:bottom w:val="nil"/>
          <w:right w:val="nil"/>
          <w:between w:val="nil"/>
        </w:pBdr>
        <w:spacing w:line="240" w:lineRule="auto"/>
        <w:ind w:left="1" w:hanging="3"/>
        <w:rPr>
          <w:rFonts w:ascii="Verdana" w:eastAsia="Verdana" w:hAnsi="Verdana" w:cs="Verdana"/>
          <w:sz w:val="28"/>
          <w:szCs w:val="28"/>
        </w:rPr>
      </w:pPr>
    </w:p>
    <w:p w14:paraId="4B07CA25"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Un viaje iniciático que trata sobre la reconquista del ser y del propio cuerpo, una lucha de titanes entre el personaje, Wilbur, y la persona, Víctor Ortiz de la Torre; un cara a cara entre un payaso de hombros caídos y “cuerpo escombro” que acepta profundamente ser quién es y un gimnasta de alta competición, guapo y ex millonario, que aún presume haber sido campeón de España durante la década de los 90. Todo lo que uno pueda imaginar que va a suceder en Fuego Salvaje, no va a suceder: este show rompe con todas las expectativas posibles. No es un espectáculo peligroso, sino brutalmente revelador, cruel y amoroso.</w:t>
      </w:r>
    </w:p>
    <w:p w14:paraId="04E2CAE2"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ab/>
      </w:r>
    </w:p>
    <w:p w14:paraId="0B8DE0A0" w14:textId="77777777" w:rsidR="00173162" w:rsidRDefault="00D16914">
      <w:pPr>
        <w:ind w:left="1" w:hanging="3"/>
        <w:rPr>
          <w:rFonts w:ascii="Verdana" w:eastAsia="Verdana" w:hAnsi="Verdana" w:cs="Verdana"/>
          <w:sz w:val="26"/>
          <w:szCs w:val="26"/>
        </w:rPr>
      </w:pPr>
      <w:r>
        <w:rPr>
          <w:rFonts w:ascii="Verdana" w:eastAsia="Verdana" w:hAnsi="Verdana" w:cs="Verdana"/>
          <w:b/>
          <w:sz w:val="26"/>
          <w:szCs w:val="26"/>
        </w:rPr>
        <w:t xml:space="preserve">Medidas de Accesibilidad Contenidos: </w:t>
      </w:r>
    </w:p>
    <w:p w14:paraId="5CEF0728"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BUCLE MAGNÉTICO</w:t>
      </w:r>
    </w:p>
    <w:p w14:paraId="58F269BD"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SONIDO AMPLIFICADO</w:t>
      </w:r>
    </w:p>
    <w:p w14:paraId="66CF5A30"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SOBRETITULADO</w:t>
      </w:r>
    </w:p>
    <w:p w14:paraId="3BC3DE2C"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MOCHILAS VIBRATORIAS</w:t>
      </w:r>
    </w:p>
    <w:p w14:paraId="642F05B0"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LSE</w:t>
      </w:r>
    </w:p>
    <w:p w14:paraId="7AFA2A9E"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AUDIODESCRIPCIÓN</w:t>
      </w:r>
    </w:p>
    <w:p w14:paraId="6A41EF00"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PASEO ESCÉNICO</w:t>
      </w:r>
    </w:p>
    <w:p w14:paraId="7E7AB9B9"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ACTIVIDAD ACCESIBLE PARA PERSONAS EN SILLA DE RUEDAS</w:t>
      </w:r>
    </w:p>
    <w:p w14:paraId="4533EF89" w14:textId="77777777" w:rsidR="00173162" w:rsidRDefault="00173162">
      <w:pPr>
        <w:ind w:left="1" w:hanging="3"/>
        <w:jc w:val="both"/>
        <w:rPr>
          <w:rFonts w:ascii="Verdana" w:eastAsia="Verdana" w:hAnsi="Verdana" w:cs="Verdana"/>
          <w:sz w:val="26"/>
          <w:szCs w:val="26"/>
        </w:rPr>
      </w:pPr>
    </w:p>
    <w:p w14:paraId="74792206" w14:textId="77777777" w:rsidR="00173162" w:rsidRDefault="00D16914">
      <w:pPr>
        <w:pBdr>
          <w:top w:val="nil"/>
          <w:left w:val="nil"/>
          <w:bottom w:val="nil"/>
          <w:right w:val="nil"/>
          <w:between w:val="nil"/>
        </w:pBdr>
        <w:spacing w:line="240" w:lineRule="auto"/>
        <w:ind w:left="1" w:hanging="3"/>
        <w:rPr>
          <w:rFonts w:ascii="Verdana" w:eastAsia="Verdana" w:hAnsi="Verdana" w:cs="Verdana"/>
          <w:sz w:val="26"/>
          <w:szCs w:val="26"/>
        </w:rPr>
      </w:pPr>
      <w:r>
        <w:rPr>
          <w:rFonts w:ascii="Verdana" w:eastAsia="Verdana" w:hAnsi="Verdana" w:cs="Verdana"/>
          <w:sz w:val="26"/>
          <w:szCs w:val="26"/>
        </w:rPr>
        <w:t>El día 11 de agosto se ofrecerá un paseo escénico previo para personas con discapacidad visual e intelectual que vayan a asistir a la función posterior. Las inscripciones a la visita pueden solicitarse a través del correo electrónico accesibilidad@madrid-destino.com.  La fecha límite de inscripción será el 10 de agosto a las 20h. El Paseo escénico se ofrecerá 60´antes de la función. Aforo limitado máximo 14 personas.</w:t>
      </w:r>
    </w:p>
    <w:p w14:paraId="661B366A" w14:textId="77777777" w:rsidR="00173162" w:rsidRDefault="00D16914">
      <w:pPr>
        <w:pBdr>
          <w:top w:val="nil"/>
          <w:left w:val="nil"/>
          <w:bottom w:val="nil"/>
          <w:right w:val="nil"/>
          <w:between w:val="nil"/>
        </w:pBdr>
        <w:spacing w:line="240" w:lineRule="auto"/>
        <w:ind w:left="1" w:hanging="3"/>
        <w:rPr>
          <w:rFonts w:ascii="Verdana" w:eastAsia="Verdana" w:hAnsi="Verdana" w:cs="Verdana"/>
          <w:sz w:val="26"/>
          <w:szCs w:val="26"/>
        </w:rPr>
      </w:pPr>
      <w:r>
        <w:rPr>
          <w:rFonts w:ascii="Verdana" w:eastAsia="Verdana" w:hAnsi="Verdana" w:cs="Verdana"/>
          <w:sz w:val="26"/>
          <w:szCs w:val="26"/>
        </w:rPr>
        <w:t xml:space="preserve">Existen localidades reservadas para personas con discapacidad que aseguran el mejor acceso y ubicación según las necesidades de apoyo. Podrán solicitar la reserva desde este momento a través del correo electrónico </w:t>
      </w:r>
      <w:r>
        <w:rPr>
          <w:rFonts w:ascii="Verdana" w:eastAsia="Verdana" w:hAnsi="Verdana" w:cs="Verdana"/>
          <w:sz w:val="26"/>
          <w:szCs w:val="26"/>
        </w:rPr>
        <w:lastRenderedPageBreak/>
        <w:t>accesibilidad@madrid-destino.com, en las taquillas físicas o llamando al teléfono de atención al espectador 91 318 47 00 en horario de 11 a 14h y de 16:30 a 20:30h.</w:t>
      </w:r>
    </w:p>
    <w:p w14:paraId="4851301A" w14:textId="77777777" w:rsidR="00173162" w:rsidRDefault="00D16914">
      <w:pPr>
        <w:pBdr>
          <w:top w:val="nil"/>
          <w:left w:val="nil"/>
          <w:bottom w:val="nil"/>
          <w:right w:val="nil"/>
          <w:between w:val="nil"/>
        </w:pBdr>
        <w:spacing w:line="240" w:lineRule="auto"/>
        <w:ind w:left="1" w:hanging="3"/>
        <w:rPr>
          <w:rFonts w:ascii="Verdana" w:eastAsia="Verdana" w:hAnsi="Verdana" w:cs="Verdana"/>
          <w:sz w:val="26"/>
          <w:szCs w:val="26"/>
        </w:rPr>
      </w:pPr>
      <w:r>
        <w:rPr>
          <w:rFonts w:ascii="Verdana" w:eastAsia="Verdana" w:hAnsi="Verdana" w:cs="Verdana"/>
          <w:sz w:val="26"/>
          <w:szCs w:val="26"/>
        </w:rPr>
        <w:t>Se solicitará la tarjeta de discapacidad o documento acreditativo equivalente junto la entrada en el control de acceso.</w:t>
      </w:r>
    </w:p>
    <w:p w14:paraId="6DAF3653" w14:textId="77777777" w:rsidR="00173162" w:rsidRDefault="00173162">
      <w:pPr>
        <w:ind w:left="1" w:hanging="3"/>
        <w:jc w:val="both"/>
        <w:rPr>
          <w:rFonts w:ascii="Verdana" w:eastAsia="Verdana" w:hAnsi="Verdana" w:cs="Verdana"/>
          <w:sz w:val="26"/>
          <w:szCs w:val="26"/>
        </w:rPr>
      </w:pPr>
    </w:p>
    <w:p w14:paraId="75C40908"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FECHA Y HORARIO: </w:t>
      </w:r>
      <w:r>
        <w:rPr>
          <w:rFonts w:ascii="Verdana" w:eastAsia="Verdana" w:hAnsi="Verdana" w:cs="Verdana"/>
          <w:sz w:val="26"/>
          <w:szCs w:val="26"/>
        </w:rPr>
        <w:t>11 de agosto a las 19:00 horas</w:t>
      </w:r>
    </w:p>
    <w:p w14:paraId="7C9B73E9"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LUGAR: </w:t>
      </w:r>
      <w:r>
        <w:rPr>
          <w:rFonts w:ascii="Verdana" w:eastAsia="Verdana" w:hAnsi="Verdana" w:cs="Verdana"/>
          <w:sz w:val="26"/>
          <w:szCs w:val="26"/>
        </w:rPr>
        <w:t>Centro Cultural Conde Duque. Patio Central. c/ del Conde Duque 11. 28015 Madrid</w:t>
      </w:r>
    </w:p>
    <w:p w14:paraId="72BAA328"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METRO:</w:t>
      </w:r>
      <w:r>
        <w:rPr>
          <w:rFonts w:ascii="Verdana" w:eastAsia="Verdana" w:hAnsi="Verdana" w:cs="Verdana"/>
          <w:sz w:val="26"/>
          <w:szCs w:val="26"/>
        </w:rPr>
        <w:t xml:space="preserve"> Ventura Rodríguez (línea 3), San Bernardo (línea 2 y 4) y Noviciado (línea 2).</w:t>
      </w:r>
    </w:p>
    <w:p w14:paraId="7D123CEC"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AUTOBUSES</w:t>
      </w:r>
      <w:r>
        <w:rPr>
          <w:rFonts w:ascii="Verdana" w:eastAsia="Verdana" w:hAnsi="Verdana" w:cs="Verdana"/>
          <w:sz w:val="26"/>
          <w:szCs w:val="26"/>
        </w:rPr>
        <w:t>: Línea 002</w:t>
      </w:r>
    </w:p>
    <w:p w14:paraId="3FB832A1" w14:textId="77777777" w:rsidR="00173162" w:rsidRDefault="00D16914" w:rsidP="00DF6F76">
      <w:pPr>
        <w:ind w:leftChars="0" w:left="-2" w:firstLineChars="0" w:firstLine="0"/>
        <w:rPr>
          <w:rFonts w:ascii="Verdana" w:eastAsia="Verdana" w:hAnsi="Verdana" w:cs="Verdana"/>
          <w:sz w:val="26"/>
          <w:szCs w:val="26"/>
        </w:rPr>
      </w:pPr>
      <w:r>
        <w:rPr>
          <w:rFonts w:ascii="Verdana" w:eastAsia="Verdana" w:hAnsi="Verdana" w:cs="Verdana"/>
          <w:b/>
          <w:sz w:val="26"/>
          <w:szCs w:val="26"/>
        </w:rPr>
        <w:t>PRECIO: 15€</w:t>
      </w:r>
    </w:p>
    <w:p w14:paraId="187B1EEF" w14:textId="755F90D1" w:rsidR="00173162" w:rsidRDefault="00D16914" w:rsidP="00DF6F76">
      <w:pPr>
        <w:ind w:leftChars="0" w:left="-2" w:firstLineChars="0" w:firstLine="0"/>
        <w:rPr>
          <w:rFonts w:ascii="Verdana" w:eastAsia="Verdana" w:hAnsi="Verdana" w:cs="Verdana"/>
          <w:sz w:val="26"/>
          <w:szCs w:val="26"/>
        </w:rPr>
      </w:pPr>
      <w:r>
        <w:rPr>
          <w:rFonts w:ascii="Verdana" w:eastAsia="Verdana" w:hAnsi="Verdana" w:cs="Verdana"/>
          <w:b/>
          <w:sz w:val="26"/>
          <w:szCs w:val="26"/>
        </w:rPr>
        <w:t>Más información en</w:t>
      </w:r>
      <w:r>
        <w:rPr>
          <w:rFonts w:ascii="Verdana" w:eastAsia="Verdana" w:hAnsi="Verdana" w:cs="Verdana"/>
          <w:sz w:val="26"/>
          <w:szCs w:val="26"/>
        </w:rPr>
        <w:t xml:space="preserve"> </w:t>
      </w:r>
      <w:r>
        <w:rPr>
          <w:rFonts w:ascii="Verdana" w:eastAsia="Verdana" w:hAnsi="Verdana" w:cs="Verdana"/>
          <w:b/>
          <w:sz w:val="26"/>
          <w:szCs w:val="26"/>
        </w:rPr>
        <w:t xml:space="preserve"> </w:t>
      </w:r>
      <w:hyperlink r:id="rId9" w:history="1">
        <w:r w:rsidR="00DF6F76" w:rsidRPr="00694DE0">
          <w:rPr>
            <w:rStyle w:val="Hipervnculo"/>
            <w:rFonts w:ascii="Verdana" w:eastAsia="Verdana" w:hAnsi="Verdana" w:cs="Verdana"/>
            <w:sz w:val="26"/>
            <w:szCs w:val="26"/>
          </w:rPr>
          <w:t>www.veranosdelavilla.com/es/evento/fuego-salvaje</w:t>
        </w:r>
      </w:hyperlink>
    </w:p>
    <w:p w14:paraId="465E8580" w14:textId="77777777" w:rsidR="00173162" w:rsidRDefault="00173162">
      <w:pPr>
        <w:ind w:left="1" w:hanging="3"/>
        <w:jc w:val="both"/>
        <w:rPr>
          <w:rFonts w:ascii="Verdana" w:eastAsia="Verdana" w:hAnsi="Verdana" w:cs="Verdana"/>
          <w:sz w:val="26"/>
          <w:szCs w:val="26"/>
        </w:rPr>
      </w:pPr>
    </w:p>
    <w:p w14:paraId="7899AF57" w14:textId="77777777" w:rsidR="008C110E" w:rsidRDefault="008C110E">
      <w:pPr>
        <w:ind w:left="1" w:hanging="3"/>
        <w:jc w:val="both"/>
        <w:rPr>
          <w:rFonts w:ascii="Verdana" w:eastAsia="Verdana" w:hAnsi="Verdana" w:cs="Verdana"/>
          <w:b/>
          <w:sz w:val="28"/>
          <w:szCs w:val="28"/>
        </w:rPr>
      </w:pPr>
    </w:p>
    <w:p w14:paraId="08EE61B6" w14:textId="77777777" w:rsidR="008C110E" w:rsidRDefault="008C110E">
      <w:pPr>
        <w:ind w:left="1" w:hanging="3"/>
        <w:jc w:val="both"/>
        <w:rPr>
          <w:rFonts w:ascii="Verdana" w:eastAsia="Verdana" w:hAnsi="Verdana" w:cs="Verdana"/>
          <w:b/>
          <w:sz w:val="28"/>
          <w:szCs w:val="28"/>
        </w:rPr>
      </w:pPr>
    </w:p>
    <w:p w14:paraId="4785D578" w14:textId="77777777" w:rsidR="008C110E" w:rsidRDefault="008C110E">
      <w:pPr>
        <w:ind w:left="1" w:hanging="3"/>
        <w:jc w:val="both"/>
        <w:rPr>
          <w:rFonts w:ascii="Verdana" w:eastAsia="Verdana" w:hAnsi="Verdana" w:cs="Verdana"/>
          <w:b/>
          <w:sz w:val="28"/>
          <w:szCs w:val="28"/>
        </w:rPr>
      </w:pPr>
    </w:p>
    <w:p w14:paraId="78BC02A3" w14:textId="3C27376B" w:rsidR="00173162" w:rsidRDefault="00D16914">
      <w:pPr>
        <w:ind w:left="1" w:hanging="3"/>
        <w:jc w:val="both"/>
        <w:rPr>
          <w:rFonts w:ascii="Verdana" w:eastAsia="Verdana" w:hAnsi="Verdana" w:cs="Verdana"/>
          <w:b/>
          <w:sz w:val="28"/>
          <w:szCs w:val="28"/>
          <w:u w:val="single"/>
        </w:rPr>
      </w:pPr>
      <w:r>
        <w:rPr>
          <w:rFonts w:ascii="Verdana" w:eastAsia="Verdana" w:hAnsi="Verdana" w:cs="Verdana"/>
          <w:b/>
          <w:sz w:val="28"/>
          <w:szCs w:val="28"/>
        </w:rPr>
        <w:t xml:space="preserve">-&gt; </w:t>
      </w:r>
      <w:r>
        <w:rPr>
          <w:rFonts w:ascii="Verdana" w:eastAsia="Verdana" w:hAnsi="Verdana" w:cs="Verdana"/>
          <w:b/>
          <w:sz w:val="28"/>
          <w:szCs w:val="28"/>
          <w:u w:val="single"/>
        </w:rPr>
        <w:t>Naves de terneras del centro cultural Casa del Reloj</w:t>
      </w:r>
    </w:p>
    <w:p w14:paraId="5FBE30B5" w14:textId="77777777" w:rsidR="00173162" w:rsidRDefault="00173162">
      <w:pPr>
        <w:ind w:left="1" w:hanging="3"/>
        <w:jc w:val="both"/>
        <w:rPr>
          <w:rFonts w:ascii="Verdana" w:eastAsia="Verdana" w:hAnsi="Verdana" w:cs="Verdana"/>
          <w:b/>
          <w:sz w:val="28"/>
          <w:szCs w:val="28"/>
          <w:u w:val="single"/>
        </w:rPr>
      </w:pPr>
    </w:p>
    <w:p w14:paraId="1E5F7595" w14:textId="77777777" w:rsidR="00173162" w:rsidRDefault="00173162">
      <w:pPr>
        <w:ind w:left="1" w:hanging="3"/>
        <w:jc w:val="both"/>
        <w:rPr>
          <w:rFonts w:ascii="Verdana" w:eastAsia="Verdana" w:hAnsi="Verdana" w:cs="Verdana"/>
          <w:b/>
          <w:sz w:val="28"/>
          <w:szCs w:val="28"/>
          <w:u w:val="single"/>
        </w:rPr>
      </w:pPr>
    </w:p>
    <w:p w14:paraId="4F2EA933" w14:textId="77777777" w:rsidR="00173162" w:rsidRDefault="00D16914">
      <w:pPr>
        <w:ind w:left="1" w:hanging="3"/>
        <w:rPr>
          <w:rFonts w:ascii="Verdana" w:eastAsia="Verdana" w:hAnsi="Verdana" w:cs="Verdana"/>
          <w:sz w:val="28"/>
          <w:szCs w:val="28"/>
        </w:rPr>
      </w:pPr>
      <w:r>
        <w:rPr>
          <w:rFonts w:ascii="Verdana" w:eastAsia="Verdana" w:hAnsi="Verdana" w:cs="Verdana"/>
          <w:b/>
          <w:sz w:val="28"/>
          <w:szCs w:val="28"/>
        </w:rPr>
        <w:t>Exposiciones visuales: voz y mirada</w:t>
      </w:r>
    </w:p>
    <w:p w14:paraId="4C1DDBB9" w14:textId="77777777" w:rsidR="00173162" w:rsidRDefault="00173162">
      <w:pPr>
        <w:ind w:left="1" w:hanging="3"/>
        <w:rPr>
          <w:rFonts w:ascii="Verdana" w:eastAsia="Verdana" w:hAnsi="Verdana" w:cs="Verdana"/>
          <w:sz w:val="28"/>
          <w:szCs w:val="28"/>
        </w:rPr>
      </w:pPr>
    </w:p>
    <w:p w14:paraId="30832C03"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El mundo que nos rodea y el modo en que lo habitamos a través de la mirada de tres jóvenes artistas que abordan estas cuestiones con miradas y técnicas tan diferentes como  complementarias.</w:t>
      </w:r>
    </w:p>
    <w:p w14:paraId="333C46D5" w14:textId="77777777" w:rsidR="00173162" w:rsidRDefault="00173162">
      <w:pPr>
        <w:ind w:left="1" w:hanging="3"/>
        <w:rPr>
          <w:rFonts w:ascii="Verdana" w:eastAsia="Verdana" w:hAnsi="Verdana" w:cs="Verdana"/>
          <w:sz w:val="26"/>
          <w:szCs w:val="26"/>
        </w:rPr>
      </w:pPr>
    </w:p>
    <w:p w14:paraId="2A7627C1" w14:textId="77777777" w:rsidR="00173162" w:rsidRDefault="00D16914">
      <w:pPr>
        <w:ind w:left="1" w:hanging="3"/>
        <w:rPr>
          <w:rFonts w:ascii="Verdana" w:eastAsia="Verdana" w:hAnsi="Verdana" w:cs="Verdana"/>
          <w:sz w:val="26"/>
          <w:szCs w:val="26"/>
        </w:rPr>
      </w:pPr>
      <w:r>
        <w:rPr>
          <w:rFonts w:ascii="Verdana" w:eastAsia="Verdana" w:hAnsi="Verdana" w:cs="Verdana"/>
          <w:b/>
          <w:sz w:val="26"/>
          <w:szCs w:val="26"/>
        </w:rPr>
        <w:t xml:space="preserve">Medidas de Accesibilidad Contenidos: </w:t>
      </w:r>
    </w:p>
    <w:p w14:paraId="11DFF0CE"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AUDIODESCRIPCIÓN</w:t>
      </w:r>
    </w:p>
    <w:p w14:paraId="5725D292"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ACTIVIDAD ACCESIBLE PARA PERSONAS EN SILLA DE RUEDAS</w:t>
      </w:r>
    </w:p>
    <w:p w14:paraId="610C0CAB" w14:textId="77777777" w:rsidR="00173162" w:rsidRDefault="00173162">
      <w:pPr>
        <w:ind w:left="1" w:hanging="3"/>
        <w:jc w:val="both"/>
        <w:rPr>
          <w:rFonts w:ascii="Verdana" w:eastAsia="Verdana" w:hAnsi="Verdana" w:cs="Verdana"/>
          <w:sz w:val="26"/>
          <w:szCs w:val="26"/>
        </w:rPr>
      </w:pPr>
    </w:p>
    <w:p w14:paraId="264EEFF6"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La exposición tendrá audiodescripción de 18 a 20 horas. En ese horario, se podrá acceder con un audiodescriptor a dicha exposición</w:t>
      </w:r>
    </w:p>
    <w:p w14:paraId="3D58832A" w14:textId="77777777" w:rsidR="00173162" w:rsidRDefault="00173162">
      <w:pPr>
        <w:ind w:left="1" w:hanging="3"/>
        <w:rPr>
          <w:rFonts w:ascii="Verdana" w:eastAsia="Verdana" w:hAnsi="Verdana" w:cs="Verdana"/>
          <w:sz w:val="26"/>
          <w:szCs w:val="26"/>
        </w:rPr>
      </w:pPr>
    </w:p>
    <w:p w14:paraId="07ACB116" w14:textId="745B2F03" w:rsidR="00173162" w:rsidRDefault="00173162">
      <w:pPr>
        <w:ind w:left="1" w:hanging="3"/>
        <w:jc w:val="both"/>
        <w:rPr>
          <w:rFonts w:ascii="Verdana" w:eastAsia="Verdana" w:hAnsi="Verdana" w:cs="Verdana"/>
          <w:sz w:val="26"/>
          <w:szCs w:val="26"/>
        </w:rPr>
      </w:pPr>
    </w:p>
    <w:p w14:paraId="69277ECC" w14:textId="77777777" w:rsidR="008C110E" w:rsidRDefault="008C110E">
      <w:pPr>
        <w:ind w:left="1" w:hanging="3"/>
        <w:jc w:val="both"/>
        <w:rPr>
          <w:rFonts w:ascii="Verdana" w:eastAsia="Verdana" w:hAnsi="Verdana" w:cs="Verdana"/>
          <w:sz w:val="26"/>
          <w:szCs w:val="26"/>
        </w:rPr>
      </w:pPr>
    </w:p>
    <w:p w14:paraId="07124FC5"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FECHA Y HORARIO: </w:t>
      </w:r>
      <w:r>
        <w:rPr>
          <w:rFonts w:ascii="Verdana" w:eastAsia="Verdana" w:hAnsi="Verdana" w:cs="Verdana"/>
          <w:sz w:val="26"/>
          <w:szCs w:val="26"/>
        </w:rPr>
        <w:t>15 y 16 de julio a las 18:00 horas</w:t>
      </w:r>
    </w:p>
    <w:p w14:paraId="648AE393"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LUGAR: </w:t>
      </w:r>
      <w:r>
        <w:rPr>
          <w:rFonts w:ascii="Verdana" w:eastAsia="Verdana" w:hAnsi="Verdana" w:cs="Verdana"/>
          <w:sz w:val="26"/>
          <w:szCs w:val="26"/>
        </w:rPr>
        <w:t>Centro cultural Casa del Reloj. Paseo de la Chopera 6. 28045 Madrid</w:t>
      </w:r>
    </w:p>
    <w:p w14:paraId="3F496248"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METRO:</w:t>
      </w:r>
      <w:r>
        <w:rPr>
          <w:rFonts w:ascii="Verdana" w:eastAsia="Verdana" w:hAnsi="Verdana" w:cs="Verdana"/>
          <w:sz w:val="26"/>
          <w:szCs w:val="26"/>
        </w:rPr>
        <w:t xml:space="preserve"> Legazpi (líneas 6, 3)</w:t>
      </w:r>
    </w:p>
    <w:p w14:paraId="7D4C42DD" w14:textId="77777777" w:rsidR="00173162" w:rsidRDefault="00D16914" w:rsidP="00DF6F76">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AUTOBUSES</w:t>
      </w:r>
      <w:r>
        <w:rPr>
          <w:rFonts w:ascii="Verdana" w:eastAsia="Verdana" w:hAnsi="Verdana" w:cs="Verdana"/>
          <w:sz w:val="26"/>
          <w:szCs w:val="26"/>
        </w:rPr>
        <w:t>: Líneas 6, 8, 18, 19, 45, 78, 148</w:t>
      </w:r>
    </w:p>
    <w:p w14:paraId="71AE08E6" w14:textId="77777777" w:rsidR="00173162" w:rsidRDefault="00D16914" w:rsidP="00DF6F76">
      <w:pPr>
        <w:ind w:leftChars="0" w:left="-2" w:firstLineChars="0" w:firstLine="0"/>
        <w:rPr>
          <w:rFonts w:ascii="Verdana" w:eastAsia="Verdana" w:hAnsi="Verdana" w:cs="Verdana"/>
          <w:sz w:val="26"/>
          <w:szCs w:val="26"/>
        </w:rPr>
      </w:pPr>
      <w:r>
        <w:rPr>
          <w:rFonts w:ascii="Verdana" w:eastAsia="Verdana" w:hAnsi="Verdana" w:cs="Verdana"/>
          <w:b/>
          <w:sz w:val="26"/>
          <w:szCs w:val="26"/>
        </w:rPr>
        <w:t>PRECIO: 15€</w:t>
      </w:r>
    </w:p>
    <w:p w14:paraId="3C98600F" w14:textId="6DD66BC6" w:rsidR="00173162" w:rsidRDefault="00D16914" w:rsidP="00DF6F76">
      <w:pPr>
        <w:ind w:leftChars="0" w:left="-2" w:firstLineChars="0" w:firstLine="0"/>
        <w:rPr>
          <w:rFonts w:ascii="Verdana" w:eastAsia="Verdana" w:hAnsi="Verdana" w:cs="Verdana"/>
          <w:sz w:val="26"/>
          <w:szCs w:val="26"/>
        </w:rPr>
      </w:pPr>
      <w:r>
        <w:rPr>
          <w:rFonts w:ascii="Verdana" w:eastAsia="Verdana" w:hAnsi="Verdana" w:cs="Verdana"/>
          <w:b/>
          <w:sz w:val="26"/>
          <w:szCs w:val="26"/>
        </w:rPr>
        <w:t>Más información en</w:t>
      </w:r>
      <w:r>
        <w:rPr>
          <w:rFonts w:ascii="Verdana" w:eastAsia="Verdana" w:hAnsi="Verdana" w:cs="Verdana"/>
          <w:sz w:val="26"/>
          <w:szCs w:val="26"/>
        </w:rPr>
        <w:t xml:space="preserve"> </w:t>
      </w:r>
      <w:r>
        <w:rPr>
          <w:rFonts w:ascii="Verdana" w:eastAsia="Verdana" w:hAnsi="Verdana" w:cs="Verdana"/>
          <w:b/>
          <w:sz w:val="26"/>
          <w:szCs w:val="26"/>
        </w:rPr>
        <w:t xml:space="preserve"> </w:t>
      </w:r>
      <w:hyperlink r:id="rId10" w:history="1">
        <w:r w:rsidR="00DF6F76" w:rsidRPr="00694DE0">
          <w:rPr>
            <w:rStyle w:val="Hipervnculo"/>
            <w:rFonts w:ascii="Verdana" w:eastAsia="Verdana" w:hAnsi="Verdana" w:cs="Verdana"/>
            <w:sz w:val="26"/>
            <w:szCs w:val="26"/>
          </w:rPr>
          <w:t>21distritos.es/evento/exposiciones-visuales-voz-y-mirada/</w:t>
        </w:r>
      </w:hyperlink>
      <w:r w:rsidR="00DF6F76">
        <w:rPr>
          <w:rFonts w:ascii="Verdana" w:eastAsia="Verdana" w:hAnsi="Verdana" w:cs="Verdana"/>
          <w:sz w:val="26"/>
          <w:szCs w:val="26"/>
        </w:rPr>
        <w:t xml:space="preserve"> </w:t>
      </w:r>
    </w:p>
    <w:p w14:paraId="3CA9E6B5" w14:textId="77777777" w:rsidR="00173162" w:rsidRDefault="00173162">
      <w:pPr>
        <w:ind w:left="1" w:hanging="3"/>
        <w:jc w:val="both"/>
        <w:rPr>
          <w:rFonts w:ascii="Verdana" w:eastAsia="Verdana" w:hAnsi="Verdana" w:cs="Verdana"/>
          <w:b/>
          <w:sz w:val="28"/>
          <w:szCs w:val="28"/>
          <w:u w:val="single"/>
        </w:rPr>
      </w:pPr>
    </w:p>
    <w:p w14:paraId="5D047DA0" w14:textId="77777777" w:rsidR="00173162" w:rsidRDefault="00173162">
      <w:pPr>
        <w:ind w:left="1" w:hanging="3"/>
        <w:jc w:val="both"/>
        <w:rPr>
          <w:rFonts w:ascii="Verdana" w:eastAsia="Verdana" w:hAnsi="Verdana" w:cs="Verdana"/>
          <w:b/>
          <w:sz w:val="28"/>
          <w:szCs w:val="28"/>
          <w:u w:val="single"/>
        </w:rPr>
      </w:pPr>
    </w:p>
    <w:p w14:paraId="10545518" w14:textId="77777777" w:rsidR="00173162" w:rsidRDefault="00173162">
      <w:pPr>
        <w:ind w:left="1" w:hanging="3"/>
        <w:jc w:val="both"/>
        <w:rPr>
          <w:rFonts w:ascii="Verdana" w:eastAsia="Verdana" w:hAnsi="Verdana" w:cs="Verdana"/>
          <w:sz w:val="26"/>
          <w:szCs w:val="26"/>
        </w:rPr>
      </w:pPr>
    </w:p>
    <w:p w14:paraId="0E5137C3" w14:textId="77777777" w:rsidR="00173162" w:rsidRDefault="00D16914">
      <w:pPr>
        <w:ind w:left="1" w:hanging="3"/>
        <w:jc w:val="both"/>
        <w:rPr>
          <w:rFonts w:ascii="Verdana" w:eastAsia="Verdana" w:hAnsi="Verdana" w:cs="Verdana"/>
          <w:sz w:val="28"/>
          <w:szCs w:val="28"/>
          <w:u w:val="single"/>
        </w:rPr>
      </w:pPr>
      <w:r>
        <w:rPr>
          <w:rFonts w:ascii="Verdana" w:eastAsia="Verdana" w:hAnsi="Verdana" w:cs="Verdana"/>
          <w:b/>
          <w:sz w:val="28"/>
          <w:szCs w:val="28"/>
        </w:rPr>
        <w:t xml:space="preserve">-&gt; </w:t>
      </w:r>
      <w:r>
        <w:rPr>
          <w:rFonts w:ascii="Verdana" w:eastAsia="Verdana" w:hAnsi="Verdana" w:cs="Verdana"/>
          <w:b/>
          <w:sz w:val="28"/>
          <w:szCs w:val="28"/>
          <w:u w:val="single"/>
        </w:rPr>
        <w:t>Naves de Matadero</w:t>
      </w:r>
    </w:p>
    <w:p w14:paraId="5CD4F699" w14:textId="77777777" w:rsidR="00173162" w:rsidRDefault="00173162">
      <w:pPr>
        <w:pBdr>
          <w:top w:val="nil"/>
          <w:left w:val="nil"/>
          <w:bottom w:val="nil"/>
          <w:right w:val="nil"/>
          <w:between w:val="nil"/>
        </w:pBdr>
        <w:spacing w:line="240" w:lineRule="auto"/>
        <w:ind w:left="1" w:hanging="3"/>
        <w:rPr>
          <w:rFonts w:ascii="Verdana" w:eastAsia="Verdana" w:hAnsi="Verdana" w:cs="Verdana"/>
          <w:b/>
          <w:sz w:val="28"/>
          <w:szCs w:val="28"/>
        </w:rPr>
      </w:pPr>
    </w:p>
    <w:p w14:paraId="710545B6" w14:textId="77777777" w:rsidR="00173162" w:rsidRDefault="00173162">
      <w:pPr>
        <w:pBdr>
          <w:top w:val="nil"/>
          <w:left w:val="nil"/>
          <w:bottom w:val="nil"/>
          <w:right w:val="nil"/>
          <w:between w:val="nil"/>
        </w:pBdr>
        <w:spacing w:line="240" w:lineRule="auto"/>
        <w:ind w:left="1" w:hanging="3"/>
        <w:rPr>
          <w:rFonts w:ascii="Verdana" w:eastAsia="Verdana" w:hAnsi="Verdana" w:cs="Verdana"/>
          <w:b/>
          <w:sz w:val="28"/>
          <w:szCs w:val="28"/>
        </w:rPr>
      </w:pPr>
    </w:p>
    <w:p w14:paraId="72505A2A" w14:textId="77777777" w:rsidR="00173162" w:rsidRDefault="00D16914">
      <w:pPr>
        <w:pBdr>
          <w:top w:val="nil"/>
          <w:left w:val="nil"/>
          <w:bottom w:val="nil"/>
          <w:right w:val="nil"/>
          <w:between w:val="nil"/>
        </w:pBdr>
        <w:spacing w:line="240" w:lineRule="auto"/>
        <w:ind w:left="1" w:hanging="3"/>
        <w:rPr>
          <w:rFonts w:ascii="Verdana" w:eastAsia="Verdana" w:hAnsi="Verdana" w:cs="Verdana"/>
          <w:sz w:val="28"/>
          <w:szCs w:val="28"/>
        </w:rPr>
      </w:pPr>
      <w:r>
        <w:rPr>
          <w:rFonts w:ascii="Verdana" w:eastAsia="Verdana" w:hAnsi="Verdana" w:cs="Verdana"/>
          <w:b/>
          <w:sz w:val="28"/>
          <w:szCs w:val="28"/>
        </w:rPr>
        <w:t>La casa de los dedos</w:t>
      </w:r>
    </w:p>
    <w:p w14:paraId="0F9FF1A0" w14:textId="77777777" w:rsidR="00173162" w:rsidRDefault="00173162">
      <w:pPr>
        <w:pBdr>
          <w:top w:val="nil"/>
          <w:left w:val="nil"/>
          <w:bottom w:val="nil"/>
          <w:right w:val="nil"/>
          <w:between w:val="nil"/>
        </w:pBdr>
        <w:spacing w:line="240" w:lineRule="auto"/>
        <w:ind w:left="1" w:hanging="3"/>
        <w:rPr>
          <w:rFonts w:ascii="Verdana" w:eastAsia="Verdana" w:hAnsi="Verdana" w:cs="Verdana"/>
          <w:sz w:val="28"/>
          <w:szCs w:val="28"/>
        </w:rPr>
      </w:pPr>
    </w:p>
    <w:p w14:paraId="06053E0D"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La compañía madrileña Conejo Salvaje nace de la unión de cuatro artistas con trayectorias de carácter internacional, provenientes del mundo del teatro, el musical y el circo. En su primera creación coral, La casa de los dedos, los autores apuestan por conducir al espectador en un viaje hacia lo oculto sin precedentes a través de un espectáculo musical, una coreografía clásica o una rutina pura de clown, cuya trama se desarrolla en una barraca de circo ambulante con forma de fotomatón.</w:t>
      </w:r>
    </w:p>
    <w:p w14:paraId="122A31AC"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Una historia de dificultad, rendición y esperanza. La barraca de feria “La casa de los dedos” viaja de manera itinerante por todos los pueblos medianos y pequeños de la geografía española. Allí donde llegan traen y muestran el mundo sorprendente y extraordinario de lo oculto, del más allá, de las criaturas fantasmagóricas e inexplicables que viven entre nosotros pero pertenecen al mundo de los muertos.</w:t>
      </w:r>
      <w:r>
        <w:rPr>
          <w:rFonts w:ascii="Verdana" w:eastAsia="Verdana" w:hAnsi="Verdana" w:cs="Verdana"/>
          <w:sz w:val="26"/>
          <w:szCs w:val="26"/>
        </w:rPr>
        <w:tab/>
      </w:r>
    </w:p>
    <w:p w14:paraId="77C048C1" w14:textId="77777777" w:rsidR="00173162" w:rsidRDefault="00173162">
      <w:pPr>
        <w:ind w:left="1" w:hanging="3"/>
        <w:rPr>
          <w:rFonts w:ascii="Verdana" w:eastAsia="Verdana" w:hAnsi="Verdana" w:cs="Verdana"/>
          <w:sz w:val="26"/>
          <w:szCs w:val="26"/>
        </w:rPr>
      </w:pPr>
    </w:p>
    <w:p w14:paraId="26B419F0" w14:textId="77777777" w:rsidR="00173162" w:rsidRDefault="00D16914">
      <w:pPr>
        <w:ind w:left="1" w:hanging="3"/>
        <w:rPr>
          <w:rFonts w:ascii="Verdana" w:eastAsia="Verdana" w:hAnsi="Verdana" w:cs="Verdana"/>
          <w:sz w:val="26"/>
          <w:szCs w:val="26"/>
        </w:rPr>
      </w:pPr>
      <w:r>
        <w:rPr>
          <w:rFonts w:ascii="Verdana" w:eastAsia="Verdana" w:hAnsi="Verdana" w:cs="Verdana"/>
          <w:b/>
          <w:sz w:val="26"/>
          <w:szCs w:val="26"/>
        </w:rPr>
        <w:t xml:space="preserve">Medidas de Accesibilidad Contenidos: </w:t>
      </w:r>
    </w:p>
    <w:p w14:paraId="6653CF8C"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BUCLE MAGNÉTICO</w:t>
      </w:r>
    </w:p>
    <w:p w14:paraId="384E1303"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SONIDO AMPLIFICADO</w:t>
      </w:r>
    </w:p>
    <w:p w14:paraId="263C3C2C"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MOCHILAS VIBRATORIAS</w:t>
      </w:r>
    </w:p>
    <w:p w14:paraId="6FDD34E8"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LSE</w:t>
      </w:r>
    </w:p>
    <w:p w14:paraId="144388B8"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AUDIODESCRIPCIÓN</w:t>
      </w:r>
    </w:p>
    <w:p w14:paraId="7DE0A5A0"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PASEO ESCÉNICO</w:t>
      </w:r>
    </w:p>
    <w:p w14:paraId="2E3EE077"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lastRenderedPageBreak/>
        <w:t>ACTIVIDAD ACCESIBLE PARA PERSONAS EN SILLA DE RUEDAS</w:t>
      </w:r>
    </w:p>
    <w:p w14:paraId="3D35FA17" w14:textId="77777777" w:rsidR="00173162" w:rsidRDefault="00173162">
      <w:pPr>
        <w:ind w:left="1" w:hanging="3"/>
        <w:jc w:val="both"/>
        <w:rPr>
          <w:rFonts w:ascii="Verdana" w:eastAsia="Verdana" w:hAnsi="Verdana" w:cs="Verdana"/>
          <w:sz w:val="26"/>
          <w:szCs w:val="26"/>
        </w:rPr>
      </w:pPr>
    </w:p>
    <w:p w14:paraId="5AC81B6C" w14:textId="77777777" w:rsidR="00173162" w:rsidRDefault="00D16914">
      <w:pPr>
        <w:pBdr>
          <w:top w:val="nil"/>
          <w:left w:val="nil"/>
          <w:bottom w:val="nil"/>
          <w:right w:val="nil"/>
          <w:between w:val="nil"/>
        </w:pBdr>
        <w:spacing w:line="240" w:lineRule="auto"/>
        <w:ind w:left="1" w:hanging="3"/>
        <w:rPr>
          <w:rFonts w:ascii="Verdana" w:eastAsia="Verdana" w:hAnsi="Verdana" w:cs="Verdana"/>
          <w:sz w:val="26"/>
          <w:szCs w:val="26"/>
        </w:rPr>
      </w:pPr>
      <w:r>
        <w:rPr>
          <w:rFonts w:ascii="Verdana" w:eastAsia="Verdana" w:hAnsi="Verdana" w:cs="Verdana"/>
          <w:sz w:val="26"/>
          <w:szCs w:val="26"/>
        </w:rPr>
        <w:t>El día 22 de julio se ofrecerá un paseo escénico previo para personas con discapacidad visual e intelectual que vayan a asistir a la función posterior. Las inscripciones a la visita pueden solicitarse a través del correo electrónico accesibilidad@madrid-destino.com.  La fecha límite de inscripción será el 21 de julio a las 20h. El Paseo escénico se ofrecerá 60´antes de la función. Aforo limitado máximo 14 personas.</w:t>
      </w:r>
    </w:p>
    <w:p w14:paraId="49D0DA9F" w14:textId="77777777" w:rsidR="00173162" w:rsidRDefault="00D16914">
      <w:pPr>
        <w:pBdr>
          <w:top w:val="nil"/>
          <w:left w:val="nil"/>
          <w:bottom w:val="nil"/>
          <w:right w:val="nil"/>
          <w:between w:val="nil"/>
        </w:pBdr>
        <w:spacing w:line="240" w:lineRule="auto"/>
        <w:ind w:left="1" w:hanging="3"/>
        <w:rPr>
          <w:rFonts w:ascii="Verdana" w:eastAsia="Verdana" w:hAnsi="Verdana" w:cs="Verdana"/>
          <w:sz w:val="26"/>
          <w:szCs w:val="26"/>
        </w:rPr>
      </w:pPr>
      <w:r>
        <w:rPr>
          <w:rFonts w:ascii="Verdana" w:eastAsia="Verdana" w:hAnsi="Verdana" w:cs="Verdana"/>
          <w:sz w:val="26"/>
          <w:szCs w:val="26"/>
        </w:rPr>
        <w:t>Existen localidades reservadas para personas con discapacidad que aseguran el mejor acceso y ubicación según las necesidades de apoyo. Podrán solicitar la reserva desde este momento a través del correo electrónico accesibilidad@madrid-destino.com, en las taquillas físicas o llamando al teléfono de atención al espectador 91 318 47 00 en horario de 11 a 14h y de 16:30 a 20:30h.</w:t>
      </w:r>
    </w:p>
    <w:p w14:paraId="34DB4B13" w14:textId="77777777" w:rsidR="00173162" w:rsidRDefault="00D16914">
      <w:pPr>
        <w:pBdr>
          <w:top w:val="nil"/>
          <w:left w:val="nil"/>
          <w:bottom w:val="nil"/>
          <w:right w:val="nil"/>
          <w:between w:val="nil"/>
        </w:pBdr>
        <w:spacing w:line="240" w:lineRule="auto"/>
        <w:ind w:left="1" w:hanging="3"/>
        <w:rPr>
          <w:rFonts w:ascii="Verdana" w:eastAsia="Verdana" w:hAnsi="Verdana" w:cs="Verdana"/>
          <w:sz w:val="26"/>
          <w:szCs w:val="26"/>
        </w:rPr>
      </w:pPr>
      <w:r>
        <w:rPr>
          <w:rFonts w:ascii="Verdana" w:eastAsia="Verdana" w:hAnsi="Verdana" w:cs="Verdana"/>
          <w:sz w:val="26"/>
          <w:szCs w:val="26"/>
        </w:rPr>
        <w:t>Se solicitará la tarjeta de discapacidad o documento acreditativo equivalente junto la entrada en el control de acceso.</w:t>
      </w:r>
    </w:p>
    <w:p w14:paraId="5BDBF2F0" w14:textId="77777777" w:rsidR="00173162" w:rsidRDefault="00173162">
      <w:pPr>
        <w:ind w:left="1" w:hanging="3"/>
        <w:jc w:val="both"/>
        <w:rPr>
          <w:rFonts w:ascii="Verdana" w:eastAsia="Verdana" w:hAnsi="Verdana" w:cs="Verdana"/>
          <w:sz w:val="26"/>
          <w:szCs w:val="26"/>
        </w:rPr>
      </w:pPr>
    </w:p>
    <w:p w14:paraId="2003D5A1" w14:textId="77777777" w:rsidR="00173162" w:rsidRDefault="00D16914" w:rsidP="008C110E">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FECHA Y HORARIO: </w:t>
      </w:r>
      <w:r>
        <w:rPr>
          <w:rFonts w:ascii="Verdana" w:eastAsia="Verdana" w:hAnsi="Verdana" w:cs="Verdana"/>
          <w:sz w:val="26"/>
          <w:szCs w:val="26"/>
        </w:rPr>
        <w:t>22 de julio a las 20:00 horas</w:t>
      </w:r>
    </w:p>
    <w:p w14:paraId="4E273F4E" w14:textId="77777777" w:rsidR="00173162" w:rsidRDefault="00D16914" w:rsidP="008C110E">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LUGAR: </w:t>
      </w:r>
      <w:r>
        <w:rPr>
          <w:rFonts w:ascii="Verdana" w:eastAsia="Verdana" w:hAnsi="Verdana" w:cs="Verdana"/>
          <w:sz w:val="26"/>
          <w:szCs w:val="26"/>
        </w:rPr>
        <w:t>Naves del Español en Matadero. Paseo de la Chopera 14. 28045 Madrid</w:t>
      </w:r>
    </w:p>
    <w:p w14:paraId="52B4678E" w14:textId="77777777" w:rsidR="00173162" w:rsidRDefault="00D16914" w:rsidP="008C110E">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METRO:</w:t>
      </w:r>
      <w:r>
        <w:rPr>
          <w:rFonts w:ascii="Verdana" w:eastAsia="Verdana" w:hAnsi="Verdana" w:cs="Verdana"/>
          <w:sz w:val="26"/>
          <w:szCs w:val="26"/>
        </w:rPr>
        <w:t xml:space="preserve"> Legazpi (líneas 6, 3)</w:t>
      </w:r>
    </w:p>
    <w:p w14:paraId="6DF592B7" w14:textId="77777777" w:rsidR="00173162" w:rsidRDefault="00D16914" w:rsidP="008C110E">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AUTOBUSES</w:t>
      </w:r>
      <w:r>
        <w:rPr>
          <w:rFonts w:ascii="Verdana" w:eastAsia="Verdana" w:hAnsi="Verdana" w:cs="Verdana"/>
          <w:sz w:val="26"/>
          <w:szCs w:val="26"/>
        </w:rPr>
        <w:t>: Líneas 6, 8, 18, 19, 45, 78, 148</w:t>
      </w:r>
    </w:p>
    <w:p w14:paraId="010A7869" w14:textId="77777777" w:rsidR="00173162" w:rsidRDefault="00D16914" w:rsidP="008C110E">
      <w:pPr>
        <w:ind w:leftChars="0" w:left="-2" w:firstLineChars="0" w:firstLine="0"/>
        <w:rPr>
          <w:rFonts w:ascii="Verdana" w:eastAsia="Verdana" w:hAnsi="Verdana" w:cs="Verdana"/>
          <w:sz w:val="26"/>
          <w:szCs w:val="26"/>
        </w:rPr>
      </w:pPr>
      <w:r>
        <w:rPr>
          <w:rFonts w:ascii="Verdana" w:eastAsia="Verdana" w:hAnsi="Verdana" w:cs="Verdana"/>
          <w:b/>
          <w:sz w:val="26"/>
          <w:szCs w:val="26"/>
        </w:rPr>
        <w:t>PRECIO: 15€</w:t>
      </w:r>
    </w:p>
    <w:p w14:paraId="09BA066D" w14:textId="3C5EDB01" w:rsidR="00173162" w:rsidRDefault="00D16914" w:rsidP="008C110E">
      <w:pPr>
        <w:ind w:leftChars="0" w:left="-2" w:firstLineChars="0" w:firstLine="0"/>
        <w:rPr>
          <w:rFonts w:ascii="Verdana" w:eastAsia="Verdana" w:hAnsi="Verdana" w:cs="Verdana"/>
          <w:sz w:val="26"/>
          <w:szCs w:val="26"/>
        </w:rPr>
      </w:pPr>
      <w:r>
        <w:rPr>
          <w:rFonts w:ascii="Verdana" w:eastAsia="Verdana" w:hAnsi="Verdana" w:cs="Verdana"/>
          <w:b/>
          <w:sz w:val="26"/>
          <w:szCs w:val="26"/>
        </w:rPr>
        <w:t>Más información en</w:t>
      </w:r>
      <w:r>
        <w:rPr>
          <w:rFonts w:ascii="Verdana" w:eastAsia="Verdana" w:hAnsi="Verdana" w:cs="Verdana"/>
          <w:sz w:val="26"/>
          <w:szCs w:val="26"/>
        </w:rPr>
        <w:t xml:space="preserve"> </w:t>
      </w:r>
      <w:r>
        <w:rPr>
          <w:rFonts w:ascii="Verdana" w:eastAsia="Verdana" w:hAnsi="Verdana" w:cs="Verdana"/>
          <w:b/>
          <w:sz w:val="26"/>
          <w:szCs w:val="26"/>
        </w:rPr>
        <w:t xml:space="preserve"> </w:t>
      </w:r>
      <w:hyperlink r:id="rId11" w:history="1">
        <w:r w:rsidR="008C110E" w:rsidRPr="00694DE0">
          <w:rPr>
            <w:rStyle w:val="Hipervnculo"/>
            <w:rFonts w:ascii="Verdana" w:eastAsia="Verdana" w:hAnsi="Verdana" w:cs="Verdana"/>
            <w:sz w:val="26"/>
            <w:szCs w:val="26"/>
          </w:rPr>
          <w:t>www.veranosdelavilla.com/es/evento/la-casa-de-los-dedos</w:t>
        </w:r>
      </w:hyperlink>
    </w:p>
    <w:p w14:paraId="40953281" w14:textId="77777777" w:rsidR="00173162" w:rsidRDefault="00173162">
      <w:pPr>
        <w:ind w:left="1" w:hanging="3"/>
        <w:jc w:val="both"/>
        <w:rPr>
          <w:rFonts w:ascii="Verdana" w:eastAsia="Verdana" w:hAnsi="Verdana" w:cs="Verdana"/>
          <w:sz w:val="26"/>
          <w:szCs w:val="26"/>
        </w:rPr>
      </w:pPr>
    </w:p>
    <w:p w14:paraId="36BF58F7" w14:textId="77777777" w:rsidR="00173162" w:rsidRDefault="00173162">
      <w:pPr>
        <w:ind w:left="1" w:hanging="3"/>
        <w:jc w:val="both"/>
        <w:rPr>
          <w:rFonts w:ascii="Verdana" w:eastAsia="Verdana" w:hAnsi="Verdana" w:cs="Verdana"/>
          <w:sz w:val="26"/>
          <w:szCs w:val="26"/>
        </w:rPr>
      </w:pPr>
    </w:p>
    <w:p w14:paraId="65C4D2A5" w14:textId="77777777" w:rsidR="00173162" w:rsidRDefault="00D16914">
      <w:pPr>
        <w:ind w:left="1" w:hanging="3"/>
        <w:jc w:val="both"/>
        <w:rPr>
          <w:rFonts w:ascii="Verdana" w:eastAsia="Verdana" w:hAnsi="Verdana" w:cs="Verdana"/>
          <w:sz w:val="28"/>
          <w:szCs w:val="28"/>
          <w:u w:val="single"/>
        </w:rPr>
      </w:pPr>
      <w:r>
        <w:rPr>
          <w:rFonts w:ascii="Verdana" w:eastAsia="Verdana" w:hAnsi="Verdana" w:cs="Verdana"/>
          <w:b/>
          <w:sz w:val="28"/>
          <w:szCs w:val="28"/>
        </w:rPr>
        <w:t xml:space="preserve">-&gt; </w:t>
      </w:r>
      <w:r>
        <w:rPr>
          <w:rFonts w:ascii="Verdana" w:eastAsia="Verdana" w:hAnsi="Verdana" w:cs="Verdana"/>
          <w:b/>
          <w:sz w:val="28"/>
          <w:szCs w:val="28"/>
          <w:u w:val="single"/>
        </w:rPr>
        <w:t>IES San Isidro</w:t>
      </w:r>
    </w:p>
    <w:p w14:paraId="4AD1F8C1" w14:textId="77777777" w:rsidR="00173162" w:rsidRDefault="00173162">
      <w:pPr>
        <w:pBdr>
          <w:top w:val="nil"/>
          <w:left w:val="nil"/>
          <w:bottom w:val="nil"/>
          <w:right w:val="nil"/>
          <w:between w:val="nil"/>
        </w:pBdr>
        <w:spacing w:line="240" w:lineRule="auto"/>
        <w:ind w:left="1" w:hanging="3"/>
        <w:rPr>
          <w:rFonts w:ascii="Verdana" w:eastAsia="Verdana" w:hAnsi="Verdana" w:cs="Verdana"/>
          <w:b/>
          <w:sz w:val="28"/>
          <w:szCs w:val="28"/>
        </w:rPr>
      </w:pPr>
    </w:p>
    <w:p w14:paraId="7440E4C5" w14:textId="77777777" w:rsidR="00173162" w:rsidRDefault="00D16914">
      <w:pPr>
        <w:pBdr>
          <w:between w:val="nil"/>
        </w:pBdr>
        <w:spacing w:line="240" w:lineRule="auto"/>
        <w:ind w:left="1" w:hanging="3"/>
        <w:rPr>
          <w:rFonts w:ascii="Verdana" w:eastAsia="Verdana" w:hAnsi="Verdana" w:cs="Verdana"/>
          <w:sz w:val="28"/>
          <w:szCs w:val="28"/>
        </w:rPr>
      </w:pPr>
      <w:r>
        <w:rPr>
          <w:rFonts w:ascii="Verdana" w:eastAsia="Verdana" w:hAnsi="Verdana" w:cs="Verdana"/>
          <w:b/>
          <w:sz w:val="28"/>
          <w:szCs w:val="28"/>
        </w:rPr>
        <w:t>Lope y sus Doroteas</w:t>
      </w:r>
    </w:p>
    <w:p w14:paraId="78953F8A" w14:textId="77777777" w:rsidR="00173162" w:rsidRDefault="00173162">
      <w:pPr>
        <w:pBdr>
          <w:between w:val="nil"/>
        </w:pBdr>
        <w:spacing w:line="240" w:lineRule="auto"/>
        <w:ind w:left="1" w:hanging="3"/>
        <w:rPr>
          <w:rFonts w:ascii="Verdana" w:eastAsia="Verdana" w:hAnsi="Verdana" w:cs="Verdana"/>
          <w:sz w:val="28"/>
          <w:szCs w:val="28"/>
        </w:rPr>
      </w:pPr>
    </w:p>
    <w:p w14:paraId="10B39995"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 xml:space="preserve">Lope y sus Doroteas habla de la vida, la muerte, el amor, el celestineo, el relevo generacional, la labor creativa y el panorama cultural del siglo XVII. En la obra están presentes relevantes personajes como el joven Calderón, el rey Felipe IV, sor Marcela de San Félix, Marta de Nevares y don Cristóbal </w:t>
      </w:r>
      <w:r>
        <w:rPr>
          <w:rFonts w:ascii="Verdana" w:eastAsia="Verdana" w:hAnsi="Verdana" w:cs="Verdana"/>
          <w:sz w:val="26"/>
          <w:szCs w:val="26"/>
        </w:rPr>
        <w:lastRenderedPageBreak/>
        <w:t>Tenorio, pretendiente de la hija menor y supuesto raptor. ¡Y es que, en la casa madrileña del autor, se va a montar la mayor de las comedias!</w:t>
      </w:r>
    </w:p>
    <w:p w14:paraId="551793C3" w14:textId="77777777" w:rsidR="00173162" w:rsidRDefault="00173162">
      <w:pPr>
        <w:ind w:left="1" w:hanging="3"/>
        <w:rPr>
          <w:rFonts w:ascii="Verdana" w:eastAsia="Verdana" w:hAnsi="Verdana" w:cs="Verdana"/>
          <w:sz w:val="26"/>
          <w:szCs w:val="26"/>
        </w:rPr>
      </w:pPr>
    </w:p>
    <w:p w14:paraId="048C873F" w14:textId="77777777" w:rsidR="00173162" w:rsidRDefault="00D16914">
      <w:pPr>
        <w:ind w:left="1" w:hanging="3"/>
        <w:rPr>
          <w:rFonts w:ascii="Verdana" w:eastAsia="Verdana" w:hAnsi="Verdana" w:cs="Verdana"/>
          <w:sz w:val="26"/>
          <w:szCs w:val="26"/>
        </w:rPr>
      </w:pPr>
      <w:r>
        <w:rPr>
          <w:rFonts w:ascii="Verdana" w:eastAsia="Verdana" w:hAnsi="Verdana" w:cs="Verdana"/>
          <w:b/>
          <w:sz w:val="26"/>
          <w:szCs w:val="26"/>
        </w:rPr>
        <w:t xml:space="preserve">Medidas de Accesibilidad Contenidos: </w:t>
      </w:r>
    </w:p>
    <w:p w14:paraId="1E2D227A"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BUCLE MAGNÉTICO</w:t>
      </w:r>
    </w:p>
    <w:p w14:paraId="44906AB3"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SONIDO AMPLIFICADO</w:t>
      </w:r>
    </w:p>
    <w:p w14:paraId="735A40B2"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SOBRETITULADO</w:t>
      </w:r>
      <w:r>
        <w:rPr>
          <w:rFonts w:ascii="Verdana" w:eastAsia="Verdana" w:hAnsi="Verdana" w:cs="Verdana"/>
          <w:sz w:val="26"/>
          <w:szCs w:val="26"/>
        </w:rPr>
        <w:br/>
        <w:t>AUDIODESCRIPCIÓN</w:t>
      </w:r>
      <w:r>
        <w:rPr>
          <w:rFonts w:ascii="Verdana" w:eastAsia="Verdana" w:hAnsi="Verdana" w:cs="Verdana"/>
          <w:sz w:val="26"/>
          <w:szCs w:val="26"/>
        </w:rPr>
        <w:br/>
        <w:t>PASEO ESCÉNICO</w:t>
      </w:r>
    </w:p>
    <w:p w14:paraId="6870ED8A" w14:textId="77777777" w:rsidR="00173162" w:rsidRDefault="00D16914">
      <w:pPr>
        <w:ind w:left="1" w:hanging="3"/>
        <w:rPr>
          <w:rFonts w:ascii="Verdana" w:eastAsia="Verdana" w:hAnsi="Verdana" w:cs="Verdana"/>
          <w:sz w:val="26"/>
          <w:szCs w:val="26"/>
        </w:rPr>
      </w:pPr>
      <w:r>
        <w:rPr>
          <w:rFonts w:ascii="Verdana" w:eastAsia="Verdana" w:hAnsi="Verdana" w:cs="Verdana"/>
          <w:sz w:val="26"/>
          <w:szCs w:val="26"/>
        </w:rPr>
        <w:t>ACTIVIDAD ACCESIBLE PARA PERSONAS EN SILLA DE RUEDAS</w:t>
      </w:r>
    </w:p>
    <w:p w14:paraId="4F55B128" w14:textId="77777777" w:rsidR="00173162" w:rsidRDefault="00173162">
      <w:pPr>
        <w:ind w:left="1" w:hanging="3"/>
        <w:jc w:val="both"/>
        <w:rPr>
          <w:rFonts w:ascii="Verdana" w:eastAsia="Verdana" w:hAnsi="Verdana" w:cs="Verdana"/>
          <w:sz w:val="26"/>
          <w:szCs w:val="26"/>
        </w:rPr>
      </w:pPr>
    </w:p>
    <w:p w14:paraId="257A2632" w14:textId="77777777" w:rsidR="00173162" w:rsidRDefault="00D16914">
      <w:pPr>
        <w:ind w:left="1" w:hanging="3"/>
        <w:jc w:val="both"/>
        <w:rPr>
          <w:rFonts w:ascii="Verdana" w:eastAsia="Verdana" w:hAnsi="Verdana" w:cs="Verdana"/>
          <w:sz w:val="26"/>
          <w:szCs w:val="26"/>
        </w:rPr>
      </w:pPr>
      <w:r>
        <w:rPr>
          <w:rFonts w:ascii="Verdana" w:eastAsia="Verdana" w:hAnsi="Verdana" w:cs="Verdana"/>
          <w:sz w:val="26"/>
          <w:szCs w:val="26"/>
        </w:rPr>
        <w:t>El día 26 y 27 de julio se ofrecerá un paseo escénico previo para personas con discapacidad visual e intelectual que vayan a asistir a la función posterior. Las inscripciones a la visita pueden solicitarse a través del correo electrónico accesibilidad@madrid-destino.com.  La fecha límite de inscripción será el 25 de agosto a las 20h. El Paseo escénico se ofrecerá 60´antes de la función. Aforo limitado máximo 14 personas.</w:t>
      </w:r>
    </w:p>
    <w:p w14:paraId="5A181DC2" w14:textId="77777777" w:rsidR="00173162" w:rsidRDefault="00D16914">
      <w:pPr>
        <w:ind w:left="1" w:hanging="3"/>
        <w:jc w:val="both"/>
        <w:rPr>
          <w:rFonts w:ascii="Verdana" w:eastAsia="Verdana" w:hAnsi="Verdana" w:cs="Verdana"/>
          <w:sz w:val="26"/>
          <w:szCs w:val="26"/>
        </w:rPr>
      </w:pPr>
      <w:r>
        <w:rPr>
          <w:rFonts w:ascii="Verdana" w:eastAsia="Verdana" w:hAnsi="Verdana" w:cs="Verdana"/>
          <w:sz w:val="26"/>
          <w:szCs w:val="26"/>
        </w:rPr>
        <w:t>Existen localidades reservadas para personas con discapacidad que aseguran el mejor acceso y ubicación según las necesidades de apoyo. Podrán solicitar la reserva desde este momento a través del correo electrónico accesibilidad@madrid-destino.com, en las taquillas físicas o llamando al teléfono de atención al espectador 91 318 47 00 en horario de 11 a 14h y de 16:30 a 20:30h.</w:t>
      </w:r>
    </w:p>
    <w:p w14:paraId="6456A0AF" w14:textId="77777777" w:rsidR="00173162" w:rsidRDefault="00D16914">
      <w:pPr>
        <w:ind w:left="1" w:hanging="3"/>
        <w:jc w:val="both"/>
        <w:rPr>
          <w:rFonts w:ascii="Verdana" w:eastAsia="Verdana" w:hAnsi="Verdana" w:cs="Verdana"/>
          <w:sz w:val="26"/>
          <w:szCs w:val="26"/>
        </w:rPr>
      </w:pPr>
      <w:r>
        <w:rPr>
          <w:rFonts w:ascii="Verdana" w:eastAsia="Verdana" w:hAnsi="Verdana" w:cs="Verdana"/>
          <w:sz w:val="26"/>
          <w:szCs w:val="26"/>
        </w:rPr>
        <w:t>Se solicitará la tarjeta de discapacidad o documento acreditativo equivalente junto la entrada en el control de acceso.</w:t>
      </w:r>
    </w:p>
    <w:p w14:paraId="6A5F4B50" w14:textId="77777777" w:rsidR="00173162" w:rsidRDefault="00173162">
      <w:pPr>
        <w:ind w:left="1" w:hanging="3"/>
        <w:jc w:val="both"/>
        <w:rPr>
          <w:rFonts w:ascii="Verdana" w:eastAsia="Verdana" w:hAnsi="Verdana" w:cs="Verdana"/>
          <w:sz w:val="26"/>
          <w:szCs w:val="26"/>
        </w:rPr>
      </w:pPr>
    </w:p>
    <w:p w14:paraId="64D931EC" w14:textId="77777777" w:rsidR="00173162" w:rsidRDefault="00D16914" w:rsidP="008C110E">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FECHA Y HORARIO: </w:t>
      </w:r>
      <w:r>
        <w:rPr>
          <w:rFonts w:ascii="Verdana" w:eastAsia="Verdana" w:hAnsi="Verdana" w:cs="Verdana"/>
          <w:sz w:val="26"/>
          <w:szCs w:val="26"/>
        </w:rPr>
        <w:t>26 y 27 de agosto a las 21:30 horas</w:t>
      </w:r>
    </w:p>
    <w:p w14:paraId="7B5D2038" w14:textId="77777777" w:rsidR="00173162" w:rsidRDefault="00D16914" w:rsidP="008C110E">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 xml:space="preserve">LUGAR: </w:t>
      </w:r>
      <w:r>
        <w:rPr>
          <w:rFonts w:ascii="Verdana" w:eastAsia="Verdana" w:hAnsi="Verdana" w:cs="Verdana"/>
          <w:sz w:val="26"/>
          <w:szCs w:val="26"/>
        </w:rPr>
        <w:t>Instituto de Educación Secundaria San Isidro. Claustro del Pozo. c/ de Toledo 39. 28005 Madrid</w:t>
      </w:r>
    </w:p>
    <w:p w14:paraId="3EA9FD5A" w14:textId="77777777" w:rsidR="00173162" w:rsidRDefault="00D16914" w:rsidP="008C110E">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METRO:</w:t>
      </w:r>
      <w:r>
        <w:rPr>
          <w:rFonts w:ascii="Verdana" w:eastAsia="Verdana" w:hAnsi="Verdana" w:cs="Verdana"/>
          <w:sz w:val="26"/>
          <w:szCs w:val="26"/>
        </w:rPr>
        <w:t xml:space="preserve"> La Latina (línea 5), Tirso de Molina (línea 1)</w:t>
      </w:r>
    </w:p>
    <w:p w14:paraId="1A694D06" w14:textId="77777777" w:rsidR="00173162" w:rsidRDefault="00D16914" w:rsidP="008C110E">
      <w:pPr>
        <w:ind w:leftChars="0" w:left="-2" w:firstLineChars="0" w:firstLine="0"/>
        <w:jc w:val="both"/>
        <w:rPr>
          <w:rFonts w:ascii="Verdana" w:eastAsia="Verdana" w:hAnsi="Verdana" w:cs="Verdana"/>
          <w:sz w:val="26"/>
          <w:szCs w:val="26"/>
        </w:rPr>
      </w:pPr>
      <w:r>
        <w:rPr>
          <w:rFonts w:ascii="Verdana" w:eastAsia="Verdana" w:hAnsi="Verdana" w:cs="Verdana"/>
          <w:b/>
          <w:sz w:val="26"/>
          <w:szCs w:val="26"/>
        </w:rPr>
        <w:t>AUTOBUSES</w:t>
      </w:r>
      <w:r>
        <w:rPr>
          <w:rFonts w:ascii="Verdana" w:eastAsia="Verdana" w:hAnsi="Verdana" w:cs="Verdana"/>
          <w:sz w:val="26"/>
          <w:szCs w:val="26"/>
        </w:rPr>
        <w:t>: Líneas 6, 17, 18, 23, 26, 31, 50, 65</w:t>
      </w:r>
    </w:p>
    <w:p w14:paraId="54BCA529" w14:textId="77777777" w:rsidR="00173162" w:rsidRDefault="00D16914" w:rsidP="008C110E">
      <w:pPr>
        <w:ind w:leftChars="0" w:left="-2" w:firstLineChars="0" w:firstLine="0"/>
        <w:rPr>
          <w:rFonts w:ascii="Verdana" w:eastAsia="Verdana" w:hAnsi="Verdana" w:cs="Verdana"/>
          <w:sz w:val="26"/>
          <w:szCs w:val="26"/>
        </w:rPr>
      </w:pPr>
      <w:r>
        <w:rPr>
          <w:rFonts w:ascii="Verdana" w:eastAsia="Verdana" w:hAnsi="Verdana" w:cs="Verdana"/>
          <w:b/>
          <w:sz w:val="26"/>
          <w:szCs w:val="26"/>
        </w:rPr>
        <w:t>PRECIO: 15€</w:t>
      </w:r>
    </w:p>
    <w:p w14:paraId="495E9D7A" w14:textId="00A354F2" w:rsidR="00173162" w:rsidRDefault="00D16914" w:rsidP="008C110E">
      <w:pPr>
        <w:ind w:leftChars="0" w:left="-2" w:firstLineChars="0" w:firstLine="0"/>
        <w:rPr>
          <w:rFonts w:ascii="Verdana" w:eastAsia="Verdana" w:hAnsi="Verdana" w:cs="Verdana"/>
          <w:sz w:val="26"/>
          <w:szCs w:val="26"/>
        </w:rPr>
      </w:pPr>
      <w:r>
        <w:rPr>
          <w:rFonts w:ascii="Verdana" w:eastAsia="Verdana" w:hAnsi="Verdana" w:cs="Verdana"/>
          <w:b/>
          <w:sz w:val="26"/>
          <w:szCs w:val="26"/>
        </w:rPr>
        <w:t>Más información en</w:t>
      </w:r>
      <w:r>
        <w:rPr>
          <w:rFonts w:ascii="Verdana" w:eastAsia="Verdana" w:hAnsi="Verdana" w:cs="Verdana"/>
          <w:sz w:val="26"/>
          <w:szCs w:val="26"/>
        </w:rPr>
        <w:t xml:space="preserve"> </w:t>
      </w:r>
      <w:r>
        <w:rPr>
          <w:rFonts w:ascii="Verdana" w:eastAsia="Verdana" w:hAnsi="Verdana" w:cs="Verdana"/>
          <w:b/>
          <w:sz w:val="26"/>
          <w:szCs w:val="26"/>
        </w:rPr>
        <w:t xml:space="preserve"> </w:t>
      </w:r>
      <w:hyperlink r:id="rId12" w:history="1">
        <w:r w:rsidR="008C110E" w:rsidRPr="00694DE0">
          <w:rPr>
            <w:rStyle w:val="Hipervnculo"/>
            <w:rFonts w:ascii="Verdana" w:eastAsia="Verdana" w:hAnsi="Verdana" w:cs="Verdana"/>
            <w:sz w:val="26"/>
            <w:szCs w:val="26"/>
          </w:rPr>
          <w:t>www.veranosdelavilla.com/es/evento/lope-y-sus-doroteas-o-cuando-lope-quiere-quiere</w:t>
        </w:r>
      </w:hyperlink>
    </w:p>
    <w:sectPr w:rsidR="00173162">
      <w:headerReference w:type="default" r:id="rId13"/>
      <w:footerReference w:type="default" r:id="rId14"/>
      <w:pgSz w:w="11906" w:h="16838"/>
      <w:pgMar w:top="1417" w:right="1701" w:bottom="1417" w:left="198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A309B" w14:textId="77777777" w:rsidR="00D16914" w:rsidRDefault="00D16914">
      <w:pPr>
        <w:spacing w:line="240" w:lineRule="auto"/>
        <w:ind w:left="0" w:hanging="2"/>
      </w:pPr>
      <w:r>
        <w:separator/>
      </w:r>
    </w:p>
  </w:endnote>
  <w:endnote w:type="continuationSeparator" w:id="0">
    <w:p w14:paraId="02FD394B" w14:textId="77777777" w:rsidR="00D16914" w:rsidRDefault="00D169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roxima Nova R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105A3" w14:textId="77777777" w:rsidR="00173162" w:rsidRDefault="00D16914">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F6F76">
      <w:rPr>
        <w:noProof/>
        <w:color w:val="000000"/>
      </w:rPr>
      <w:t>1</w:t>
    </w:r>
    <w:r>
      <w:rPr>
        <w:color w:val="000000"/>
      </w:rPr>
      <w:fldChar w:fldCharType="end"/>
    </w:r>
  </w:p>
  <w:p w14:paraId="0C4225D8" w14:textId="77777777" w:rsidR="00173162" w:rsidRDefault="00173162">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5B38F" w14:textId="77777777" w:rsidR="00D16914" w:rsidRDefault="00D16914">
      <w:pPr>
        <w:spacing w:line="240" w:lineRule="auto"/>
        <w:ind w:left="0" w:hanging="2"/>
      </w:pPr>
      <w:r>
        <w:separator/>
      </w:r>
    </w:p>
  </w:footnote>
  <w:footnote w:type="continuationSeparator" w:id="0">
    <w:p w14:paraId="61ADB182" w14:textId="77777777" w:rsidR="00D16914" w:rsidRDefault="00D1691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2BBD" w14:textId="77777777" w:rsidR="00173162" w:rsidRDefault="00D16914">
    <w:pPr>
      <w:pBdr>
        <w:top w:val="nil"/>
        <w:left w:val="nil"/>
        <w:bottom w:val="nil"/>
        <w:right w:val="nil"/>
        <w:between w:val="nil"/>
      </w:pBdr>
      <w:tabs>
        <w:tab w:val="center" w:pos="4252"/>
        <w:tab w:val="right" w:pos="8504"/>
      </w:tabs>
      <w:spacing w:line="240" w:lineRule="auto"/>
      <w:ind w:left="0" w:hanging="2"/>
      <w:rPr>
        <w:color w:val="000000"/>
      </w:rPr>
    </w:pPr>
    <w:r>
      <w:rPr>
        <w:noProof/>
        <w:color w:val="000000"/>
      </w:rPr>
      <w:drawing>
        <wp:inline distT="0" distB="0" distL="114300" distR="114300" wp14:anchorId="10A64930" wp14:editId="56526006">
          <wp:extent cx="1685925" cy="69469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6946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72D67"/>
    <w:multiLevelType w:val="multilevel"/>
    <w:tmpl w:val="EF4E40A8"/>
    <w:lvl w:ilvl="0">
      <w:start w:val="1"/>
      <w:numFmt w:val="bullet"/>
      <w:pStyle w:val="Listaconvietas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62"/>
    <w:rsid w:val="00173162"/>
    <w:rsid w:val="007B5096"/>
    <w:rsid w:val="008C110E"/>
    <w:rsid w:val="00D16914"/>
    <w:rsid w:val="00DF6F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DE09"/>
  <w15:docId w15:val="{039B7111-9FF4-4174-95AB-5F4A303C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pPr>
    <w:rPr>
      <w:b/>
      <w:szCs w:val="20"/>
    </w:rPr>
  </w:style>
  <w:style w:type="paragraph" w:styleId="Ttulo2">
    <w:name w:val="heading 2"/>
    <w:basedOn w:val="Normal"/>
    <w:next w:val="Normal"/>
    <w:uiPriority w:val="9"/>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Ttulo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keepNext/>
      <w:keepLines/>
      <w:spacing w:before="200"/>
      <w:outlineLvl w:val="4"/>
    </w:pPr>
    <w:rPr>
      <w:rFonts w:ascii="Cambria" w:hAnsi="Cambria"/>
      <w:color w:val="243F6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after="300"/>
    </w:pPr>
    <w:rPr>
      <w:rFonts w:ascii="Cambria" w:eastAsia="Calibri" w:hAnsi="Cambria"/>
      <w:color w:val="17365D"/>
      <w:spacing w:val="5"/>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pPr>
      <w:spacing w:after="200" w:line="276" w:lineRule="auto"/>
      <w:ind w:left="720"/>
      <w:contextualSpacing/>
    </w:pPr>
    <w:rPr>
      <w:rFonts w:ascii="Calibri" w:eastAsia="Calibri" w:hAnsi="Calibri"/>
      <w:sz w:val="22"/>
      <w:szCs w:val="22"/>
      <w:lang w:eastAsia="en-US"/>
    </w:rPr>
  </w:style>
  <w:style w:type="character" w:customStyle="1" w:styleId="Ttulo1Car">
    <w:name w:val="Título 1 Car"/>
    <w:rPr>
      <w:b/>
      <w:w w:val="100"/>
      <w:position w:val="-1"/>
      <w:sz w:val="24"/>
      <w:effect w:val="none"/>
      <w:vertAlign w:val="baseline"/>
      <w:cs w:val="0"/>
      <w:em w:val="none"/>
      <w:lang w:eastAsia="es-ES"/>
    </w:rPr>
  </w:style>
  <w:style w:type="paragraph" w:styleId="Textoindependiente">
    <w:name w:val="Body Text"/>
    <w:basedOn w:val="Normal"/>
    <w:pPr>
      <w:jc w:val="both"/>
    </w:pPr>
    <w:rPr>
      <w:sz w:val="20"/>
      <w:szCs w:val="20"/>
    </w:rPr>
  </w:style>
  <w:style w:type="character" w:customStyle="1" w:styleId="TextoindependienteCar">
    <w:name w:val="Texto independiente Car"/>
    <w:rPr>
      <w:w w:val="100"/>
      <w:position w:val="-1"/>
      <w:effect w:val="none"/>
      <w:vertAlign w:val="baseline"/>
      <w:cs w:val="0"/>
      <w:em w:val="none"/>
      <w:lang w:eastAsia="es-ES"/>
    </w:rPr>
  </w:style>
  <w:style w:type="character" w:styleId="Hipervnculo">
    <w:name w:val="Hyperlink"/>
    <w:rPr>
      <w:color w:val="0000FF"/>
      <w:w w:val="100"/>
      <w:position w:val="-1"/>
      <w:u w:val="single"/>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customStyle="1" w:styleId="Body1">
    <w:name w:val="Body 1"/>
    <w:pPr>
      <w:suppressAutoHyphens/>
      <w:spacing w:line="1" w:lineRule="atLeast"/>
      <w:ind w:leftChars="-1" w:left="-1" w:hangingChars="1"/>
      <w:textDirection w:val="btLr"/>
      <w:textAlignment w:val="top"/>
      <w:outlineLvl w:val="0"/>
    </w:pPr>
    <w:rPr>
      <w:color w:val="000000"/>
      <w:position w:val="-1"/>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customStyle="1" w:styleId="Cuerpo">
    <w:name w:val="Cuerpo"/>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Helvetica" w:eastAsia="Arial Unicode MS" w:hAnsi="Arial Unicode MS" w:cs="Arial Unicode MS"/>
      <w:color w:val="000000"/>
      <w:position w:val="-1"/>
      <w:sz w:val="22"/>
      <w:szCs w:val="22"/>
      <w:bdr w:val="nil"/>
    </w:rPr>
  </w:style>
  <w:style w:type="paragraph" w:customStyle="1" w:styleId="s6">
    <w:name w:val="s6"/>
    <w:basedOn w:val="Normal"/>
    <w:pPr>
      <w:spacing w:before="100" w:beforeAutospacing="1" w:after="100" w:afterAutospacing="1"/>
    </w:pPr>
  </w:style>
  <w:style w:type="character" w:customStyle="1" w:styleId="s5">
    <w:name w:val="s5"/>
    <w:basedOn w:val="Fuentedeprrafopredeter"/>
    <w:rPr>
      <w:w w:val="100"/>
      <w:position w:val="-1"/>
      <w:effect w:val="none"/>
      <w:vertAlign w:val="baseline"/>
      <w:cs w:val="0"/>
      <w:em w:val="none"/>
    </w:rPr>
  </w:style>
  <w:style w:type="paragraph" w:styleId="HTMLconformatoprevio">
    <w:name w:val="HTML Preformatted"/>
    <w:basedOn w:val="Normal"/>
    <w:qFormat/>
    <w:rPr>
      <w:rFonts w:ascii="Courier New" w:eastAsia="Calibri" w:hAnsi="Courier New"/>
      <w:sz w:val="20"/>
      <w:szCs w:val="20"/>
    </w:rPr>
  </w:style>
  <w:style w:type="character" w:customStyle="1" w:styleId="HTMLconformatoprevioCar">
    <w:name w:val="HTML con formato previo Car"/>
    <w:rPr>
      <w:rFonts w:ascii="Courier New" w:eastAsia="Calibri" w:hAnsi="Courier New" w:cs="Courier New"/>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fecha">
    <w:name w:val="fecha"/>
    <w:basedOn w:val="Fuentedeprrafopredeter"/>
    <w:rPr>
      <w:w w:val="100"/>
      <w:position w:val="-1"/>
      <w:effect w:val="none"/>
      <w:vertAlign w:val="baseline"/>
      <w:cs w:val="0"/>
      <w:em w:val="none"/>
    </w:rPr>
  </w:style>
  <w:style w:type="paragraph" w:styleId="Textosinformato">
    <w:name w:val="Plain Text"/>
    <w:basedOn w:val="Normal"/>
    <w:qFormat/>
    <w:rPr>
      <w:rFonts w:ascii="Consolas" w:eastAsia="Calibri" w:hAnsi="Consolas"/>
      <w:sz w:val="21"/>
      <w:szCs w:val="21"/>
      <w:lang w:eastAsia="en-US"/>
    </w:rPr>
  </w:style>
  <w:style w:type="character" w:customStyle="1" w:styleId="TextosinformatoCar">
    <w:name w:val="Texto sin formato Car"/>
    <w:rPr>
      <w:rFonts w:ascii="Consolas" w:eastAsia="Calibri" w:hAnsi="Consolas" w:cs="Times New Roman"/>
      <w:w w:val="100"/>
      <w:position w:val="-1"/>
      <w:sz w:val="21"/>
      <w:szCs w:val="21"/>
      <w:effect w:val="none"/>
      <w:vertAlign w:val="baseline"/>
      <w:cs w:val="0"/>
      <w:em w:val="none"/>
      <w:lang w:eastAsia="en-US"/>
    </w:rPr>
  </w:style>
  <w:style w:type="paragraph" w:customStyle="1" w:styleId="s4">
    <w:name w:val="s4"/>
    <w:basedOn w:val="Normal"/>
    <w:pPr>
      <w:spacing w:before="100" w:beforeAutospacing="1" w:after="100" w:afterAutospacing="1"/>
    </w:pPr>
  </w:style>
  <w:style w:type="character" w:customStyle="1" w:styleId="bumpedfont15">
    <w:name w:val="bumpedfont15"/>
    <w:basedOn w:val="Fuentedeprrafopredeter"/>
    <w:rPr>
      <w:w w:val="100"/>
      <w:position w:val="-1"/>
      <w:effect w:val="none"/>
      <w:vertAlign w:val="baseline"/>
      <w:cs w:val="0"/>
      <w:em w:val="none"/>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rPr>
  </w:style>
  <w:style w:type="paragraph" w:styleId="Lista3">
    <w:name w:val="List 3"/>
    <w:basedOn w:val="Normal"/>
    <w:pPr>
      <w:ind w:left="849" w:hanging="283"/>
      <w:contextualSpacing/>
    </w:pPr>
  </w:style>
  <w:style w:type="paragraph" w:styleId="Listaconvietas2">
    <w:name w:val="List Bullet 2"/>
    <w:basedOn w:val="Normal"/>
    <w:pPr>
      <w:numPr>
        <w:numId w:val="1"/>
      </w:numPr>
      <w:ind w:left="-1" w:hanging="1"/>
      <w:contextualSpacing/>
    </w:pPr>
  </w:style>
  <w:style w:type="paragraph" w:styleId="Sangradetextonormal">
    <w:name w:val="Body Text Indent"/>
    <w:basedOn w:val="Normal"/>
    <w:pPr>
      <w:spacing w:after="120"/>
      <w:ind w:left="283"/>
    </w:pPr>
  </w:style>
  <w:style w:type="character" w:customStyle="1" w:styleId="SangradetextonormalCar">
    <w:name w:val="Sangría de texto normal Car"/>
    <w:rPr>
      <w:w w:val="100"/>
      <w:position w:val="-1"/>
      <w:sz w:val="24"/>
      <w:szCs w:val="24"/>
      <w:effect w:val="none"/>
      <w:vertAlign w:val="baseline"/>
      <w:cs w:val="0"/>
      <w:em w:val="none"/>
    </w:rPr>
  </w:style>
  <w:style w:type="paragraph" w:styleId="Textoindependienteprimerasangra2">
    <w:name w:val="Body Text First Indent 2"/>
    <w:basedOn w:val="Sangradetextonormal"/>
    <w:pPr>
      <w:ind w:firstLine="210"/>
    </w:pPr>
  </w:style>
  <w:style w:type="character" w:customStyle="1" w:styleId="Textoindependienteprimerasangra2Car">
    <w:name w:val="Texto independiente primera sangría 2 Car"/>
    <w:basedOn w:val="SangradetextonormalCar"/>
    <w:rPr>
      <w:w w:val="100"/>
      <w:position w:val="-1"/>
      <w:sz w:val="24"/>
      <w:szCs w:val="24"/>
      <w:effect w:val="none"/>
      <w:vertAlign w:val="baseline"/>
      <w:cs w:val="0"/>
      <w:em w:val="none"/>
    </w:rPr>
  </w:style>
  <w:style w:type="character" w:customStyle="1" w:styleId="internetlink">
    <w:name w:val="internetlink"/>
    <w:basedOn w:val="Fuentedeprrafopredeter"/>
    <w:rPr>
      <w:w w:val="100"/>
      <w:position w:val="-1"/>
      <w:effect w:val="none"/>
      <w:vertAlign w:val="baseline"/>
      <w:cs w:val="0"/>
      <w:em w:val="none"/>
    </w:rPr>
  </w:style>
  <w:style w:type="character" w:customStyle="1" w:styleId="xbe">
    <w:name w:val="_xbe"/>
    <w:basedOn w:val="Fuentedeprrafopredeter"/>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Proxima Nova Rg" w:hAnsi="Proxima Nova Rg" w:cs="Proxima Nova Rg"/>
      <w:color w:val="000000"/>
      <w:position w:val="-1"/>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nfasis">
    <w:name w:val="Emphasis"/>
    <w:uiPriority w:val="20"/>
    <w:qFormat/>
    <w:rPr>
      <w:i/>
      <w:iCs/>
      <w:w w:val="100"/>
      <w:position w:val="-1"/>
      <w:effect w:val="none"/>
      <w:vertAlign w:val="baseline"/>
      <w:cs w:val="0"/>
      <w:em w:val="none"/>
    </w:rPr>
  </w:style>
  <w:style w:type="character" w:customStyle="1" w:styleId="formataddress">
    <w:name w:val="format_address"/>
    <w:basedOn w:val="Fuentedeprrafopredeter"/>
    <w:rPr>
      <w:w w:val="100"/>
      <w:position w:val="-1"/>
      <w:effect w:val="none"/>
      <w:vertAlign w:val="baseline"/>
      <w:cs w:val="0"/>
      <w:em w:val="none"/>
    </w:rPr>
  </w:style>
  <w:style w:type="character" w:customStyle="1" w:styleId="street-address">
    <w:name w:val="street-address"/>
    <w:basedOn w:val="Fuentedeprrafopredeter"/>
    <w:rPr>
      <w:w w:val="100"/>
      <w:position w:val="-1"/>
      <w:effect w:val="none"/>
      <w:vertAlign w:val="baseline"/>
      <w:cs w:val="0"/>
      <w:em w:val="none"/>
    </w:rPr>
  </w:style>
  <w:style w:type="character" w:customStyle="1" w:styleId="locality">
    <w:name w:val="locality"/>
    <w:basedOn w:val="Fuentedeprrafopredeter"/>
    <w:rPr>
      <w:w w:val="100"/>
      <w:position w:val="-1"/>
      <w:effect w:val="none"/>
      <w:vertAlign w:val="baseline"/>
      <w:cs w:val="0"/>
      <w:em w:val="none"/>
    </w:rPr>
  </w:style>
  <w:style w:type="paragraph" w:customStyle="1" w:styleId="s3">
    <w:name w:val="s3"/>
    <w:basedOn w:val="Normal"/>
    <w:pPr>
      <w:spacing w:before="100" w:beforeAutospacing="1" w:after="100" w:afterAutospacing="1"/>
    </w:p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rPr>
  </w:style>
  <w:style w:type="character" w:customStyle="1" w:styleId="rtng">
    <w:name w:val="rtng"/>
    <w:basedOn w:val="Fuentedeprrafopredeter"/>
    <w:rPr>
      <w:w w:val="100"/>
      <w:position w:val="-1"/>
      <w:effect w:val="none"/>
      <w:vertAlign w:val="baseline"/>
      <w:cs w:val="0"/>
      <w:em w:val="none"/>
    </w:rPr>
  </w:style>
  <w:style w:type="character" w:customStyle="1" w:styleId="fl1">
    <w:name w:val="fl1"/>
    <w:rPr>
      <w:w w:val="100"/>
      <w:position w:val="-1"/>
      <w:u w:val="none"/>
      <w:effect w:val="none"/>
      <w:vertAlign w:val="baseline"/>
      <w:cs w:val="0"/>
      <w:em w:val="none"/>
    </w:rPr>
  </w:style>
  <w:style w:type="character" w:customStyle="1" w:styleId="xdb">
    <w:name w:val="_xdb"/>
    <w:basedOn w:val="Fuentedeprrafopredeter"/>
    <w:rPr>
      <w:w w:val="100"/>
      <w:position w:val="-1"/>
      <w:effect w:val="none"/>
      <w:vertAlign w:val="baseline"/>
      <w:cs w:val="0"/>
      <w:em w:val="none"/>
    </w:rPr>
  </w:style>
  <w:style w:type="character" w:customStyle="1" w:styleId="qap">
    <w:name w:val="_qap"/>
    <w:basedOn w:val="Fuentedeprrafopredeter"/>
    <w:rPr>
      <w:w w:val="100"/>
      <w:position w:val="-1"/>
      <w:effect w:val="none"/>
      <w:vertAlign w:val="baseline"/>
      <w:cs w:val="0"/>
      <w:em w:val="none"/>
    </w:rPr>
  </w:style>
  <w:style w:type="character" w:customStyle="1" w:styleId="yap">
    <w:name w:val="_yap"/>
    <w:basedOn w:val="Fuentedeprrafopredeter"/>
    <w:rPr>
      <w:w w:val="100"/>
      <w:position w:val="-1"/>
      <w:effect w:val="none"/>
      <w:vertAlign w:val="baseline"/>
      <w:cs w:val="0"/>
      <w:em w:val="none"/>
    </w:rPr>
  </w:style>
  <w:style w:type="character" w:customStyle="1" w:styleId="iofqkt0g3h64-w5qv3q5cq0q">
    <w:name w:val="iofqkt0g3h64-w5qv3q5cq0q"/>
    <w:basedOn w:val="Fuentedeprrafopredeter"/>
    <w:rPr>
      <w:w w:val="100"/>
      <w:position w:val="-1"/>
      <w:effect w:val="none"/>
      <w:vertAlign w:val="baseline"/>
      <w:cs w:val="0"/>
      <w:em w:val="none"/>
    </w:rPr>
  </w:style>
  <w:style w:type="character" w:customStyle="1" w:styleId="TtuloCar">
    <w:name w:val="Título Car"/>
    <w:rPr>
      <w:rFonts w:ascii="Cambria" w:eastAsia="Calibri" w:hAnsi="Cambria"/>
      <w:color w:val="17365D"/>
      <w:spacing w:val="5"/>
      <w:w w:val="100"/>
      <w:position w:val="-1"/>
      <w:sz w:val="52"/>
      <w:szCs w:val="52"/>
      <w:effect w:val="none"/>
      <w:vertAlign w:val="baseline"/>
      <w:cs w:val="0"/>
      <w:em w:val="none"/>
    </w:rPr>
  </w:style>
  <w:style w:type="paragraph" w:customStyle="1" w:styleId="Normal0">
    <w:name w:val="[Normal]"/>
    <w:pPr>
      <w:widowControl w:val="0"/>
      <w:suppressAutoHyphens/>
      <w:autoSpaceDE w:val="0"/>
      <w:autoSpaceDN w:val="0"/>
      <w:adjustRightInd w:val="0"/>
      <w:spacing w:line="1" w:lineRule="atLeast"/>
      <w:ind w:leftChars="-1" w:left="-1" w:hangingChars="1"/>
      <w:textDirection w:val="btLr"/>
      <w:textAlignment w:val="top"/>
      <w:outlineLvl w:val="0"/>
    </w:pPr>
    <w:rPr>
      <w:rFonts w:ascii="Arial" w:hAnsi="Arial" w:cs="Arial"/>
      <w:position w:val="-1"/>
      <w:lang w:eastAsia="en-US"/>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rPr>
  </w:style>
  <w:style w:type="paragraph" w:customStyle="1" w:styleId="xmsonormal">
    <w:name w:val="x_msonormal"/>
    <w:basedOn w:val="Normal"/>
    <w:pPr>
      <w:spacing w:before="100" w:beforeAutospacing="1" w:after="100" w:afterAutospacing="1"/>
    </w:pPr>
  </w:style>
  <w:style w:type="character" w:customStyle="1" w:styleId="xfecha">
    <w:name w:val="x_fecha"/>
    <w:basedOn w:val="Fuentedeprrafopredeter"/>
    <w:rPr>
      <w:w w:val="100"/>
      <w:position w:val="-1"/>
      <w:effect w:val="none"/>
      <w:vertAlign w:val="baseline"/>
      <w:cs w:val="0"/>
      <w:em w:val="none"/>
    </w:rPr>
  </w:style>
  <w:style w:type="character" w:customStyle="1" w:styleId="xmsohyperlink">
    <w:name w:val="x_msohyperlink"/>
    <w:basedOn w:val="Fuentedeprrafopredeter"/>
    <w:rPr>
      <w:w w:val="100"/>
      <w:position w:val="-1"/>
      <w:effect w:val="none"/>
      <w:vertAlign w:val="baseline"/>
      <w:cs w:val="0"/>
      <w:em w:val="none"/>
    </w:rPr>
  </w:style>
  <w:style w:type="character" w:customStyle="1" w:styleId="Ttulo5Car">
    <w:name w:val="Título 5 Car"/>
    <w:rPr>
      <w:rFonts w:ascii="Cambria" w:eastAsia="Times New Roman" w:hAnsi="Cambria" w:cs="Times New Roman"/>
      <w:color w:val="243F60"/>
      <w:w w:val="100"/>
      <w:position w:val="-1"/>
      <w:sz w:val="24"/>
      <w:szCs w:val="24"/>
      <w:effect w:val="none"/>
      <w:vertAlign w:val="baseline"/>
      <w:cs w:val="0"/>
      <w:em w:val="none"/>
    </w:rPr>
  </w:style>
  <w:style w:type="character" w:styleId="nfasissutil">
    <w:name w:val="Subtle Emphasis"/>
    <w:rPr>
      <w:i/>
      <w:iCs/>
      <w:color w:val="808080"/>
      <w:w w:val="100"/>
      <w:position w:val="-1"/>
      <w:effect w:val="none"/>
      <w:vertAlign w:val="baseline"/>
      <w:cs w:val="0"/>
      <w:em w:val="none"/>
    </w:rPr>
  </w:style>
  <w:style w:type="paragraph" w:customStyle="1" w:styleId="CM1">
    <w:name w:val="CM1"/>
    <w:basedOn w:val="Default"/>
    <w:next w:val="Default"/>
    <w:pPr>
      <w:spacing w:line="288" w:lineRule="atLeast"/>
    </w:pPr>
    <w:rPr>
      <w:rFonts w:ascii="Avenir" w:hAnsi="Avenir" w:cs="Times New Roman"/>
      <w:color w:val="auto"/>
    </w:rPr>
  </w:style>
  <w:style w:type="paragraph" w:customStyle="1" w:styleId="CM2">
    <w:name w:val="CM2"/>
    <w:basedOn w:val="Default"/>
    <w:next w:val="Default"/>
    <w:rPr>
      <w:rFonts w:ascii="Avenir" w:hAnsi="Avenir" w:cs="Times New Roman"/>
      <w:color w:val="auto"/>
    </w:rPr>
  </w:style>
  <w:style w:type="paragraph" w:customStyle="1" w:styleId="m5132889671436317122msolistparagraph">
    <w:name w:val="m_5132889671436317122msolistparagraph"/>
    <w:basedOn w:val="Normal"/>
    <w:pPr>
      <w:spacing w:before="100" w:beforeAutospacing="1" w:after="100" w:afterAutospacing="1"/>
    </w:pPr>
  </w:style>
  <w:style w:type="character" w:styleId="Hipervnculovisitado">
    <w:name w:val="FollowedHyperlink"/>
    <w:rPr>
      <w:color w:val="800080"/>
      <w:w w:val="100"/>
      <w:position w:val="-1"/>
      <w:u w:val="single"/>
      <w:effect w:val="none"/>
      <w:vertAlign w:val="baseline"/>
      <w:cs w:val="0"/>
      <w:em w:val="none"/>
    </w:rPr>
  </w:style>
  <w:style w:type="paragraph" w:customStyle="1" w:styleId="xxmsonormal">
    <w:name w:val="x_x_msonormal"/>
    <w:basedOn w:val="Normal"/>
  </w:style>
  <w:style w:type="character" w:customStyle="1" w:styleId="xxfecha">
    <w:name w:val="x_x_fecha"/>
    <w:basedOn w:val="Fuentedeprrafopredeter"/>
    <w:rPr>
      <w:w w:val="100"/>
      <w:position w:val="-1"/>
      <w:effect w:val="none"/>
      <w:vertAlign w:val="baseline"/>
      <w:cs w:val="0"/>
      <w:em w:val="none"/>
    </w:rPr>
  </w:style>
  <w:style w:type="paragraph" w:styleId="DireccinHTML">
    <w:name w:val="HTML Address"/>
    <w:basedOn w:val="Normal"/>
    <w:qFormat/>
    <w:rPr>
      <w:i/>
      <w:iCs/>
      <w:color w:val="000000"/>
    </w:rPr>
  </w:style>
  <w:style w:type="character" w:customStyle="1" w:styleId="DireccinHTMLCar">
    <w:name w:val="Dirección HTML Car"/>
    <w:rPr>
      <w:i/>
      <w:iCs/>
      <w:color w:val="000000"/>
      <w:w w:val="100"/>
      <w:position w:val="-1"/>
      <w:sz w:val="24"/>
      <w:szCs w:val="24"/>
      <w:effect w:val="none"/>
      <w:vertAlign w:val="baseline"/>
      <w:cs w:val="0"/>
      <w:em w:val="none"/>
    </w:rPr>
  </w:style>
  <w:style w:type="paragraph" w:customStyle="1" w:styleId="textbox">
    <w:name w:val="textbox"/>
    <w:basedOn w:val="Normal"/>
    <w:pPr>
      <w:spacing w:before="100" w:beforeAutospacing="1" w:after="100" w:afterAutospacing="1"/>
    </w:pPr>
    <w:rPr>
      <w:sz w:val="20"/>
      <w:szCs w:val="20"/>
    </w:rPr>
  </w:style>
  <w:style w:type="paragraph" w:customStyle="1" w:styleId="justify">
    <w:name w:val="justify"/>
    <w:basedOn w:val="Normal"/>
    <w:pPr>
      <w:spacing w:before="100" w:beforeAutospacing="1" w:after="100" w:afterAutospacing="1"/>
    </w:pPr>
  </w:style>
  <w:style w:type="character" w:customStyle="1" w:styleId="xxxxxfecha">
    <w:name w:val="x_xxxxfecha"/>
    <w:basedOn w:val="Fuentedeprrafopredeter"/>
    <w:rPr>
      <w:w w:val="100"/>
      <w:position w:val="-1"/>
      <w:effect w:val="none"/>
      <w:vertAlign w:val="baseline"/>
      <w:cs w:val="0"/>
      <w:em w:val="none"/>
    </w:rPr>
  </w:style>
  <w:style w:type="character" w:customStyle="1" w:styleId="siteslogan1">
    <w:name w:val="site_slogan1"/>
    <w:rPr>
      <w:spacing w:val="11"/>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paragraph" w:customStyle="1" w:styleId="319b4a38-0b30-48b2-9767-039bf22ddb19">
    <w:name w:val="319b4a38-0b30-48b2-9767-039bf22ddb19"/>
    <w:basedOn w:val="Normal"/>
    <w:pPr>
      <w:spacing w:before="100" w:beforeAutospacing="1" w:after="100" w:afterAutospacing="1"/>
    </w:pPr>
  </w:style>
  <w:style w:type="paragraph" w:styleId="Encabezado">
    <w:name w:val="header"/>
    <w:basedOn w:val="Normal"/>
    <w:pPr>
      <w:tabs>
        <w:tab w:val="center" w:pos="4252"/>
        <w:tab w:val="right" w:pos="8504"/>
      </w:tabs>
    </w:pPr>
  </w:style>
  <w:style w:type="character" w:customStyle="1" w:styleId="EncabezadoCar">
    <w:name w:val="Encabezado Car"/>
    <w:rPr>
      <w:w w:val="100"/>
      <w:position w:val="-1"/>
      <w:sz w:val="24"/>
      <w:szCs w:val="24"/>
      <w:effect w:val="none"/>
      <w:vertAlign w:val="baseline"/>
      <w:cs w:val="0"/>
      <w:em w:val="none"/>
    </w:rPr>
  </w:style>
  <w:style w:type="paragraph" w:styleId="Piedepgina">
    <w:name w:val="footer"/>
    <w:basedOn w:val="Normal"/>
    <w:pPr>
      <w:tabs>
        <w:tab w:val="center" w:pos="4252"/>
        <w:tab w:val="right" w:pos="8504"/>
      </w:tabs>
    </w:pPr>
  </w:style>
  <w:style w:type="character" w:customStyle="1" w:styleId="PiedepginaCar">
    <w:name w:val="Pie de página Car"/>
    <w:rPr>
      <w:w w:val="100"/>
      <w:position w:val="-1"/>
      <w:sz w:val="24"/>
      <w:szCs w:val="24"/>
      <w:effect w:val="none"/>
      <w:vertAlign w:val="baseline"/>
      <w:cs w:val="0"/>
      <w:em w:val="none"/>
    </w:rPr>
  </w:style>
  <w:style w:type="paragraph" w:customStyle="1" w:styleId="style1">
    <w:name w:val="style1"/>
    <w:basedOn w:val="Normal"/>
    <w:pPr>
      <w:spacing w:before="100" w:beforeAutospacing="1" w:after="100" w:afterAutospacing="1"/>
    </w:pPr>
  </w:style>
  <w:style w:type="character" w:customStyle="1" w:styleId="lrzxr">
    <w:name w:val="lrzxr"/>
    <w:rPr>
      <w:w w:val="100"/>
      <w:position w:val="-1"/>
      <w:effect w:val="none"/>
      <w:vertAlign w:val="baseline"/>
      <w:cs w:val="0"/>
      <w:em w:val="none"/>
    </w:rPr>
  </w:style>
  <w:style w:type="character" w:customStyle="1" w:styleId="Muydestacado">
    <w:name w:val="Muy destacado"/>
    <w:rPr>
      <w:b/>
      <w:bCs/>
      <w:w w:val="100"/>
      <w:position w:val="-1"/>
      <w:effect w:val="none"/>
      <w:vertAlign w:val="baseline"/>
      <w:cs w:val="0"/>
      <w:em w:val="none"/>
    </w:rPr>
  </w:style>
  <w:style w:type="character" w:customStyle="1" w:styleId="gmail-m-2567022040989352710m-5146549778031615463m-6299973837408033277m-5551291469384398816m-6512806128713862239m7574196915868356714m-6178497626161216987m7353117459225322551m-7936185316159365821m-1646878827534316916m-6975181426868849864m55041">
    <w:name w:val="gmail-m_-2567022040989352710m_-5146549778031615463m_-6299973837408033277m_-5551291469384398816m_-6512806128713862239m_7574196915868356714m_-6178497626161216987m_7353117459225322551m_-7936185316159365821m_-1646878827534316916m_-6975181426868849864m_55041"/>
    <w:rPr>
      <w:w w:val="100"/>
      <w:position w:val="-1"/>
      <w:effect w:val="none"/>
      <w:vertAlign w:val="baseline"/>
      <w:cs w:val="0"/>
      <w:em w:val="none"/>
    </w:rPr>
  </w:style>
  <w:style w:type="paragraph" w:styleId="Textonotapie">
    <w:name w:val="footnote text"/>
    <w:basedOn w:val="Normal"/>
    <w:qFormat/>
    <w:rPr>
      <w:sz w:val="20"/>
      <w:szCs w:val="20"/>
    </w:rPr>
  </w:style>
  <w:style w:type="character" w:customStyle="1" w:styleId="TextonotapieCar">
    <w:name w:val="Texto nota pie Car"/>
    <w:rPr>
      <w:w w:val="100"/>
      <w:position w:val="-1"/>
      <w:effect w:val="none"/>
      <w:vertAlign w:val="baseline"/>
      <w:cs w:val="0"/>
      <w:em w:val="none"/>
      <w:lang w:val="es-ES" w:eastAsia="es-ES"/>
    </w:rPr>
  </w:style>
  <w:style w:type="character" w:styleId="Refdenotaalpie">
    <w:name w:val="footnote reference"/>
    <w:qFormat/>
    <w:rPr>
      <w:w w:val="100"/>
      <w:position w:val="-1"/>
      <w:effect w:val="none"/>
      <w:vertAlign w:val="superscript"/>
      <w:cs w:val="0"/>
      <w:em w:val="none"/>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veranosdelavilla.com/es/evento/lumen-uma-historia-de-am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ranosdelavilla.com/es/evento/lope-y-sus-doroteas-o-cuando-lope-quiere-quie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osdelavilla.com/es/evento/la-casa-de-los-ded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21distritos.es/evento/exposiciones-visuales-voz-y-mirada/" TargetMode="External"/><Relationship Id="rId4" Type="http://schemas.openxmlformats.org/officeDocument/2006/relationships/settings" Target="settings.xml"/><Relationship Id="rId9" Type="http://schemas.openxmlformats.org/officeDocument/2006/relationships/hyperlink" Target="http://www.veranosdelavilla.com/es/evento/fuego-salvaj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PTh06JBhXhY5EgPjkeiaCnDqpA==">AMUW2mUHEQgFoRqvJXh76uUaf8rFLiCi+qaVbjNQPcUVaN3PdQ6VgoOFFUoXgzi8RDyAU/SRk/YfcDwKjmLW3XSttlLnT/WHyuJrYj5M2rXrOb+z0SSmKVA=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1398</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Lara González, Blanca</cp:lastModifiedBy>
  <cp:revision>2</cp:revision>
  <dcterms:created xsi:type="dcterms:W3CDTF">2022-06-20T11:47:00Z</dcterms:created>
  <dcterms:modified xsi:type="dcterms:W3CDTF">2022-06-23T06:48:00Z</dcterms:modified>
</cp:coreProperties>
</file>