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82A22" w14:textId="1861AFE1" w:rsidR="005B58C9" w:rsidRPr="0060378C" w:rsidRDefault="007B10AB" w:rsidP="001D5E51">
      <w:pPr>
        <w:spacing w:before="160"/>
        <w:ind w:firstLine="709"/>
        <w:jc w:val="both"/>
        <w:rPr>
          <w:rFonts w:ascii="Arial" w:hAnsi="Arial" w:cs="Arial"/>
          <w:snapToGrid w:val="0"/>
        </w:rPr>
      </w:pPr>
      <w:r w:rsidRPr="0060378C">
        <w:rPr>
          <w:rFonts w:ascii="Arial" w:hAnsi="Arial" w:cs="Arial"/>
          <w:snapToGrid w:val="0"/>
        </w:rPr>
        <w:t xml:space="preserve">Dentro de la acción social y cultural que promueve la ONCE, se </w:t>
      </w:r>
      <w:r w:rsidR="008D5043">
        <w:rPr>
          <w:rFonts w:ascii="Arial" w:hAnsi="Arial" w:cs="Arial"/>
          <w:snapToGrid w:val="0"/>
        </w:rPr>
        <w:t>encuentran</w:t>
      </w:r>
      <w:r w:rsidR="008D5043" w:rsidRPr="0060378C">
        <w:rPr>
          <w:rFonts w:ascii="Arial" w:hAnsi="Arial" w:cs="Arial"/>
          <w:snapToGrid w:val="0"/>
        </w:rPr>
        <w:t xml:space="preserve"> </w:t>
      </w:r>
      <w:r w:rsidRPr="0060378C">
        <w:rPr>
          <w:rFonts w:ascii="Arial" w:hAnsi="Arial" w:cs="Arial"/>
          <w:snapToGrid w:val="0"/>
        </w:rPr>
        <w:t xml:space="preserve">la </w:t>
      </w:r>
      <w:r w:rsidR="00F75A18" w:rsidRPr="0060378C">
        <w:rPr>
          <w:rFonts w:ascii="Arial" w:hAnsi="Arial" w:cs="Arial"/>
          <w:snapToGrid w:val="0"/>
        </w:rPr>
        <w:t>consecución</w:t>
      </w:r>
      <w:r w:rsidR="00F75A18">
        <w:rPr>
          <w:rFonts w:ascii="Arial" w:hAnsi="Arial" w:cs="Arial"/>
          <w:snapToGrid w:val="0"/>
        </w:rPr>
        <w:t xml:space="preserve"> </w:t>
      </w:r>
      <w:r w:rsidR="00F75A18" w:rsidRPr="0060378C">
        <w:rPr>
          <w:rFonts w:ascii="Arial" w:hAnsi="Arial" w:cs="Arial"/>
          <w:snapToGrid w:val="0"/>
        </w:rPr>
        <w:t>y</w:t>
      </w:r>
      <w:r w:rsidRPr="0060378C">
        <w:rPr>
          <w:rFonts w:ascii="Arial" w:hAnsi="Arial" w:cs="Arial"/>
          <w:snapToGrid w:val="0"/>
        </w:rPr>
        <w:t xml:space="preserve"> una mayor in</w:t>
      </w:r>
      <w:r w:rsidR="00B11699">
        <w:rPr>
          <w:rFonts w:ascii="Arial" w:hAnsi="Arial" w:cs="Arial"/>
          <w:snapToGrid w:val="0"/>
        </w:rPr>
        <w:t>clus</w:t>
      </w:r>
      <w:r w:rsidRPr="0060378C">
        <w:rPr>
          <w:rFonts w:ascii="Arial" w:hAnsi="Arial" w:cs="Arial"/>
          <w:snapToGrid w:val="0"/>
        </w:rPr>
        <w:t>ión de las personas con ceguera y deficiencia visual</w:t>
      </w:r>
      <w:r w:rsidR="00B11699">
        <w:rPr>
          <w:rFonts w:ascii="Arial" w:hAnsi="Arial" w:cs="Arial"/>
          <w:snapToGrid w:val="0"/>
        </w:rPr>
        <w:t>,</w:t>
      </w:r>
      <w:r w:rsidRPr="0060378C">
        <w:rPr>
          <w:rFonts w:ascii="Arial" w:hAnsi="Arial" w:cs="Arial"/>
          <w:snapToGrid w:val="0"/>
        </w:rPr>
        <w:t xml:space="preserve"> a través del ar</w:t>
      </w:r>
      <w:r>
        <w:rPr>
          <w:rFonts w:ascii="Arial" w:hAnsi="Arial" w:cs="Arial"/>
          <w:snapToGrid w:val="0"/>
        </w:rPr>
        <w:t>te y la cultura</w:t>
      </w:r>
      <w:r w:rsidRPr="0060378C">
        <w:rPr>
          <w:rFonts w:ascii="Arial" w:hAnsi="Arial" w:cs="Arial"/>
          <w:snapToGrid w:val="0"/>
        </w:rPr>
        <w:t xml:space="preserve">. Con este fin, la ONCE lleva años impulsando diversas actividades de </w:t>
      </w:r>
      <w:r w:rsidR="00B11699">
        <w:rPr>
          <w:rFonts w:ascii="Arial" w:hAnsi="Arial" w:cs="Arial"/>
          <w:snapToGrid w:val="0"/>
        </w:rPr>
        <w:t>promo</w:t>
      </w:r>
      <w:r w:rsidRPr="0060378C">
        <w:rPr>
          <w:rFonts w:ascii="Arial" w:hAnsi="Arial" w:cs="Arial"/>
          <w:snapToGrid w:val="0"/>
        </w:rPr>
        <w:t xml:space="preserve">ción artística, que están dando como resultado un incremento de la participación de las personas con discapacidad visual. </w:t>
      </w:r>
      <w:r w:rsidR="005B58C9">
        <w:rPr>
          <w:rFonts w:ascii="Arial" w:hAnsi="Arial" w:cs="Arial"/>
          <w:snapToGrid w:val="0"/>
        </w:rPr>
        <w:t xml:space="preserve">Asimismo, </w:t>
      </w:r>
      <w:r w:rsidR="005B58C9" w:rsidRPr="0060378C">
        <w:rPr>
          <w:rFonts w:ascii="Arial" w:hAnsi="Arial" w:cs="Arial"/>
          <w:snapToGrid w:val="0"/>
        </w:rPr>
        <w:t xml:space="preserve">se desea fomentar entre quienes tengan tales inquietudes, la creación </w:t>
      </w:r>
      <w:r w:rsidR="005B58C9">
        <w:rPr>
          <w:rFonts w:ascii="Arial" w:hAnsi="Arial" w:cs="Arial"/>
          <w:snapToGrid w:val="0"/>
        </w:rPr>
        <w:t>artística</w:t>
      </w:r>
      <w:r w:rsidR="005B58C9" w:rsidRPr="0060378C">
        <w:rPr>
          <w:rFonts w:ascii="Arial" w:hAnsi="Arial" w:cs="Arial"/>
          <w:snapToGrid w:val="0"/>
        </w:rPr>
        <w:t xml:space="preserve">, promocionando </w:t>
      </w:r>
      <w:r w:rsidR="005B58C9">
        <w:rPr>
          <w:rFonts w:ascii="Arial" w:hAnsi="Arial" w:cs="Arial"/>
          <w:snapToGrid w:val="0"/>
        </w:rPr>
        <w:t>a los artistas plásticos</w:t>
      </w:r>
      <w:r w:rsidR="005B58C9" w:rsidRPr="0060378C">
        <w:rPr>
          <w:rFonts w:ascii="Arial" w:hAnsi="Arial" w:cs="Arial"/>
          <w:snapToGrid w:val="0"/>
        </w:rPr>
        <w:t xml:space="preserve"> con ceguera o </w:t>
      </w:r>
      <w:r w:rsidR="008D5043">
        <w:rPr>
          <w:rFonts w:ascii="Arial" w:hAnsi="Arial" w:cs="Arial"/>
          <w:snapToGrid w:val="0"/>
        </w:rPr>
        <w:t>disca</w:t>
      </w:r>
      <w:r w:rsidR="00D63CDE">
        <w:rPr>
          <w:rFonts w:ascii="Arial" w:hAnsi="Arial" w:cs="Arial"/>
          <w:snapToGrid w:val="0"/>
        </w:rPr>
        <w:t>p</w:t>
      </w:r>
      <w:r w:rsidR="008D5043">
        <w:rPr>
          <w:rFonts w:ascii="Arial" w:hAnsi="Arial" w:cs="Arial"/>
          <w:snapToGrid w:val="0"/>
        </w:rPr>
        <w:t xml:space="preserve">acidad </w:t>
      </w:r>
      <w:r w:rsidR="005B58C9">
        <w:rPr>
          <w:rFonts w:ascii="Arial" w:hAnsi="Arial" w:cs="Arial"/>
          <w:snapToGrid w:val="0"/>
        </w:rPr>
        <w:t>visual grave afiliados a la ONCE.</w:t>
      </w:r>
    </w:p>
    <w:p w14:paraId="0CD82A24" w14:textId="3BF8E312" w:rsidR="007B10AB" w:rsidRDefault="007B10AB" w:rsidP="001D5E51">
      <w:pPr>
        <w:spacing w:before="160"/>
        <w:ind w:firstLine="708"/>
        <w:jc w:val="both"/>
        <w:rPr>
          <w:rFonts w:ascii="Arial" w:hAnsi="Arial" w:cs="Arial"/>
          <w:color w:val="323132"/>
          <w:lang w:val="es-ES" w:eastAsia="es-ES"/>
        </w:rPr>
      </w:pPr>
      <w:r w:rsidRPr="0060378C">
        <w:rPr>
          <w:rFonts w:ascii="Arial" w:hAnsi="Arial" w:cs="Arial"/>
          <w:snapToGrid w:val="0"/>
        </w:rPr>
        <w:t xml:space="preserve">Por todo ello, </w:t>
      </w:r>
      <w:r w:rsidR="00B11699">
        <w:rPr>
          <w:rFonts w:ascii="Arial" w:hAnsi="Arial" w:cs="Arial"/>
          <w:snapToGrid w:val="0"/>
        </w:rPr>
        <w:t>c</w:t>
      </w:r>
      <w:r>
        <w:rPr>
          <w:rFonts w:ascii="Arial" w:hAnsi="Arial" w:cs="Arial"/>
          <w:color w:val="414141"/>
          <w:lang w:val="es-ES" w:eastAsia="es-ES"/>
        </w:rPr>
        <w:t>on el</w:t>
      </w:r>
      <w:r w:rsidRPr="00392218">
        <w:rPr>
          <w:rFonts w:ascii="Arial" w:hAnsi="Arial" w:cs="Arial"/>
          <w:color w:val="323132"/>
          <w:lang w:val="es-ES" w:eastAsia="es-ES"/>
        </w:rPr>
        <w:t xml:space="preserve"> </w:t>
      </w:r>
      <w:r>
        <w:rPr>
          <w:rFonts w:ascii="Arial" w:hAnsi="Arial" w:cs="Arial"/>
          <w:color w:val="323132"/>
          <w:lang w:val="es-ES" w:eastAsia="es-ES"/>
        </w:rPr>
        <w:t>fin</w:t>
      </w:r>
      <w:r w:rsidRPr="00392218">
        <w:rPr>
          <w:rFonts w:ascii="Arial" w:hAnsi="Arial" w:cs="Arial"/>
          <w:color w:val="323132"/>
          <w:lang w:val="es-ES" w:eastAsia="es-ES"/>
        </w:rPr>
        <w:t xml:space="preserve"> de </w:t>
      </w:r>
      <w:r>
        <w:rPr>
          <w:rFonts w:ascii="Arial" w:hAnsi="Arial" w:cs="Arial"/>
          <w:color w:val="323132"/>
          <w:lang w:val="es-ES" w:eastAsia="es-ES"/>
        </w:rPr>
        <w:t>conmemorar</w:t>
      </w:r>
      <w:r w:rsidRPr="00392218">
        <w:rPr>
          <w:rFonts w:ascii="Arial" w:hAnsi="Arial" w:cs="Arial"/>
          <w:color w:val="323132"/>
          <w:lang w:val="es-ES" w:eastAsia="es-ES"/>
        </w:rPr>
        <w:t xml:space="preserve"> </w:t>
      </w:r>
      <w:r>
        <w:rPr>
          <w:rFonts w:ascii="Arial" w:hAnsi="Arial" w:cs="Arial"/>
          <w:color w:val="323132"/>
          <w:lang w:val="es-ES" w:eastAsia="es-ES"/>
        </w:rPr>
        <w:t xml:space="preserve">el </w:t>
      </w:r>
      <w:r w:rsidR="004E5BF1">
        <w:rPr>
          <w:rFonts w:ascii="Arial" w:hAnsi="Arial" w:cs="Arial"/>
          <w:color w:val="323132"/>
          <w:lang w:val="es-ES" w:eastAsia="es-ES"/>
        </w:rPr>
        <w:t>30</w:t>
      </w:r>
      <w:r w:rsidRPr="005F6F61">
        <w:rPr>
          <w:rFonts w:ascii="Arial" w:hAnsi="Arial" w:cs="Arial"/>
          <w:color w:val="323132"/>
          <w:lang w:val="es-ES" w:eastAsia="es-ES"/>
        </w:rPr>
        <w:t xml:space="preserve"> Aniversario de la creación del Museo Tiflológico</w:t>
      </w:r>
      <w:r w:rsidR="00B11699">
        <w:rPr>
          <w:rFonts w:ascii="Arial" w:hAnsi="Arial" w:cs="Arial"/>
          <w:color w:val="323132"/>
          <w:lang w:val="es-ES" w:eastAsia="es-ES"/>
        </w:rPr>
        <w:t xml:space="preserve"> de la ONCE</w:t>
      </w:r>
      <w:r>
        <w:rPr>
          <w:rFonts w:ascii="Arial" w:hAnsi="Arial" w:cs="Arial"/>
          <w:color w:val="323132"/>
          <w:lang w:val="es-ES" w:eastAsia="es-ES"/>
        </w:rPr>
        <w:t xml:space="preserve">, </w:t>
      </w:r>
      <w:r w:rsidR="00B11699">
        <w:rPr>
          <w:rFonts w:ascii="Arial" w:hAnsi="Arial" w:cs="Arial"/>
          <w:color w:val="323132"/>
          <w:lang w:val="es-ES" w:eastAsia="es-ES"/>
        </w:rPr>
        <w:t xml:space="preserve">se </w:t>
      </w:r>
      <w:r w:rsidRPr="0060378C">
        <w:rPr>
          <w:rFonts w:ascii="Arial" w:hAnsi="Arial" w:cs="Arial"/>
          <w:snapToGrid w:val="0"/>
        </w:rPr>
        <w:t xml:space="preserve">convoca </w:t>
      </w:r>
      <w:r>
        <w:rPr>
          <w:rFonts w:ascii="Arial" w:hAnsi="Arial" w:cs="Arial"/>
          <w:color w:val="323132"/>
          <w:lang w:val="es-ES" w:eastAsia="es-ES"/>
        </w:rPr>
        <w:t xml:space="preserve">el </w:t>
      </w:r>
      <w:r w:rsidRPr="005F6F61">
        <w:rPr>
          <w:rFonts w:ascii="Arial" w:hAnsi="Arial" w:cs="Arial"/>
          <w:b/>
          <w:color w:val="323132"/>
          <w:lang w:val="es-ES" w:eastAsia="es-ES"/>
        </w:rPr>
        <w:t xml:space="preserve">Concurso de </w:t>
      </w:r>
      <w:r>
        <w:rPr>
          <w:rFonts w:ascii="Arial" w:hAnsi="Arial" w:cs="Arial"/>
          <w:b/>
          <w:color w:val="323132"/>
          <w:lang w:val="es-ES" w:eastAsia="es-ES"/>
        </w:rPr>
        <w:t>Artes Plásticas</w:t>
      </w:r>
      <w:r w:rsidR="00B11699">
        <w:rPr>
          <w:rFonts w:ascii="Arial" w:hAnsi="Arial" w:cs="Arial"/>
          <w:b/>
          <w:color w:val="323132"/>
          <w:lang w:val="es-ES" w:eastAsia="es-ES"/>
        </w:rPr>
        <w:t xml:space="preserve"> “</w:t>
      </w:r>
      <w:r w:rsidR="004E5BF1">
        <w:rPr>
          <w:rFonts w:ascii="Arial" w:hAnsi="Arial" w:cs="Arial"/>
          <w:b/>
          <w:color w:val="323132"/>
          <w:lang w:val="es-ES" w:eastAsia="es-ES"/>
        </w:rPr>
        <w:t>30</w:t>
      </w:r>
      <w:r w:rsidRPr="005F6F61">
        <w:rPr>
          <w:rFonts w:ascii="Arial" w:hAnsi="Arial" w:cs="Arial"/>
          <w:b/>
          <w:color w:val="323132"/>
          <w:lang w:val="es-ES" w:eastAsia="es-ES"/>
        </w:rPr>
        <w:t xml:space="preserve"> años del Museo Tiflológico</w:t>
      </w:r>
      <w:r>
        <w:rPr>
          <w:rFonts w:ascii="Arial" w:hAnsi="Arial" w:cs="Arial"/>
          <w:b/>
          <w:color w:val="323132"/>
          <w:lang w:val="es-ES" w:eastAsia="es-ES"/>
        </w:rPr>
        <w:t xml:space="preserve"> de la ONCE</w:t>
      </w:r>
      <w:r w:rsidRPr="005F6F61">
        <w:rPr>
          <w:rFonts w:ascii="Arial" w:hAnsi="Arial" w:cs="Arial"/>
          <w:b/>
          <w:color w:val="323132"/>
          <w:lang w:val="es-ES" w:eastAsia="es-ES"/>
        </w:rPr>
        <w:t>”</w:t>
      </w:r>
      <w:r w:rsidR="008D5043">
        <w:rPr>
          <w:rFonts w:ascii="Arial" w:hAnsi="Arial" w:cs="Arial"/>
          <w:b/>
          <w:color w:val="323132"/>
          <w:lang w:val="es-ES" w:eastAsia="es-ES"/>
        </w:rPr>
        <w:t>,</w:t>
      </w:r>
      <w:r>
        <w:rPr>
          <w:rFonts w:ascii="Arial" w:hAnsi="Arial" w:cs="Arial"/>
          <w:color w:val="323132"/>
          <w:lang w:val="es-ES" w:eastAsia="es-ES"/>
        </w:rPr>
        <w:t xml:space="preserve"> cuyo objetivo será </w:t>
      </w:r>
      <w:r w:rsidRPr="00392218">
        <w:rPr>
          <w:rFonts w:ascii="Arial" w:hAnsi="Arial" w:cs="Arial"/>
          <w:color w:val="323132"/>
          <w:lang w:val="es-ES" w:eastAsia="es-ES"/>
        </w:rPr>
        <w:t xml:space="preserve">incentivar la participación de los artistas </w:t>
      </w:r>
      <w:r w:rsidR="00834450">
        <w:rPr>
          <w:rFonts w:ascii="Arial" w:hAnsi="Arial" w:cs="Arial"/>
          <w:color w:val="323132"/>
          <w:lang w:val="es-ES" w:eastAsia="es-ES"/>
        </w:rPr>
        <w:t xml:space="preserve">afiliados a la ONCE </w:t>
      </w:r>
      <w:r>
        <w:rPr>
          <w:rFonts w:ascii="Arial" w:hAnsi="Arial" w:cs="Arial"/>
          <w:color w:val="323132"/>
          <w:lang w:val="es-ES" w:eastAsia="es-ES"/>
        </w:rPr>
        <w:t xml:space="preserve">y contribuir a la difusión del </w:t>
      </w:r>
      <w:r w:rsidR="003509A8">
        <w:rPr>
          <w:rFonts w:ascii="Arial" w:hAnsi="Arial" w:cs="Arial"/>
          <w:color w:val="323132"/>
          <w:lang w:val="es-ES" w:eastAsia="es-ES"/>
        </w:rPr>
        <w:t>M</w:t>
      </w:r>
      <w:r>
        <w:rPr>
          <w:rFonts w:ascii="Arial" w:hAnsi="Arial" w:cs="Arial"/>
          <w:color w:val="323132"/>
          <w:lang w:val="es-ES" w:eastAsia="es-ES"/>
        </w:rPr>
        <w:t>useo</w:t>
      </w:r>
      <w:r w:rsidRPr="00392218">
        <w:rPr>
          <w:rFonts w:ascii="Arial" w:hAnsi="Arial" w:cs="Arial"/>
          <w:color w:val="323132"/>
          <w:lang w:val="es-ES" w:eastAsia="es-ES"/>
        </w:rPr>
        <w:t>.</w:t>
      </w:r>
    </w:p>
    <w:p w14:paraId="0CD82A26" w14:textId="38D371F9" w:rsidR="007B10AB" w:rsidRDefault="007B10AB" w:rsidP="001D5E51">
      <w:pPr>
        <w:pStyle w:val="Sangradetextonormal"/>
        <w:spacing w:before="160" w:after="0"/>
        <w:ind w:left="0" w:firstLine="567"/>
        <w:jc w:val="both"/>
        <w:rPr>
          <w:rFonts w:cs="Arial"/>
          <w:szCs w:val="24"/>
        </w:rPr>
      </w:pPr>
      <w:r w:rsidRPr="008631B4">
        <w:rPr>
          <w:rFonts w:cs="Arial"/>
          <w:szCs w:val="24"/>
        </w:rPr>
        <w:t xml:space="preserve">En consecuencia y de acuerdo con las facultades conferidas al Director General de la ONCE en el artículo 6.3.d) del Real Decreto 358/1991, de 15 de marzo, en su redacción dada por el Real Decreto 1200/1999, de 9 de julio, así como en los vigentes Estatutos de la ONCE, publicados en el BOE de </w:t>
      </w:r>
      <w:r>
        <w:rPr>
          <w:rFonts w:cs="Arial"/>
          <w:szCs w:val="24"/>
        </w:rPr>
        <w:t>11</w:t>
      </w:r>
      <w:r w:rsidRPr="008631B4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junio</w:t>
      </w:r>
      <w:r w:rsidRPr="008631B4">
        <w:rPr>
          <w:rFonts w:cs="Arial"/>
          <w:szCs w:val="24"/>
        </w:rPr>
        <w:t xml:space="preserve"> de 201</w:t>
      </w:r>
      <w:r>
        <w:rPr>
          <w:rFonts w:cs="Arial"/>
          <w:szCs w:val="24"/>
        </w:rPr>
        <w:t>6</w:t>
      </w:r>
      <w:r w:rsidRPr="008631B4">
        <w:rPr>
          <w:rFonts w:cs="Arial"/>
          <w:szCs w:val="24"/>
        </w:rPr>
        <w:t xml:space="preserve">, y atendiendo a los procedimientos para la publicación de normativa previstos </w:t>
      </w:r>
      <w:r>
        <w:rPr>
          <w:rFonts w:cs="Arial"/>
          <w:szCs w:val="24"/>
        </w:rPr>
        <w:t xml:space="preserve">en la Circular 12/2011, </w:t>
      </w:r>
      <w:r w:rsidRPr="0060378C">
        <w:rPr>
          <w:rFonts w:cs="Arial"/>
          <w:spacing w:val="-2"/>
          <w:szCs w:val="24"/>
        </w:rPr>
        <w:t>se convoca</w:t>
      </w:r>
      <w:r>
        <w:rPr>
          <w:rFonts w:cs="Arial"/>
          <w:spacing w:val="-2"/>
          <w:szCs w:val="24"/>
        </w:rPr>
        <w:t xml:space="preserve"> el citado concurso</w:t>
      </w:r>
      <w:r w:rsidRPr="0060378C">
        <w:rPr>
          <w:rFonts w:cs="Arial"/>
          <w:szCs w:val="24"/>
        </w:rPr>
        <w:t>, con arreglo a las siguientes bases:</w:t>
      </w:r>
    </w:p>
    <w:p w14:paraId="2FF4246C" w14:textId="5D96B662" w:rsidR="00197070" w:rsidRDefault="007B10AB" w:rsidP="001D5E5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160"/>
        <w:ind w:left="426" w:hanging="426"/>
        <w:contextualSpacing w:val="0"/>
        <w:jc w:val="both"/>
        <w:rPr>
          <w:rFonts w:ascii="Arial" w:hAnsi="Arial" w:cs="Arial"/>
          <w:lang w:val="es-ES" w:eastAsia="en-US"/>
        </w:rPr>
      </w:pPr>
      <w:r w:rsidRPr="00B076D3">
        <w:rPr>
          <w:rFonts w:ascii="Arial" w:hAnsi="Arial" w:cs="Arial"/>
          <w:lang w:val="es-ES" w:eastAsia="en-US"/>
        </w:rPr>
        <w:t>Podrá</w:t>
      </w:r>
      <w:r w:rsidR="00417804" w:rsidRPr="00B076D3">
        <w:rPr>
          <w:rFonts w:ascii="Arial" w:hAnsi="Arial" w:cs="Arial"/>
          <w:lang w:val="es-ES" w:eastAsia="en-US"/>
        </w:rPr>
        <w:t>n</w:t>
      </w:r>
      <w:r w:rsidRPr="00B076D3">
        <w:rPr>
          <w:rFonts w:ascii="Arial" w:hAnsi="Arial" w:cs="Arial"/>
          <w:lang w:val="es-ES" w:eastAsia="en-US"/>
        </w:rPr>
        <w:t xml:space="preserve"> participar</w:t>
      </w:r>
      <w:r w:rsidR="00417804" w:rsidRPr="00B076D3">
        <w:rPr>
          <w:rFonts w:ascii="Arial" w:hAnsi="Arial" w:cs="Arial"/>
          <w:lang w:val="es-ES" w:eastAsia="en-US"/>
        </w:rPr>
        <w:t xml:space="preserve"> las personas afiliadas mayores de edad, presentando obras </w:t>
      </w:r>
      <w:r w:rsidR="00976C2E">
        <w:rPr>
          <w:rFonts w:ascii="Arial" w:hAnsi="Arial" w:cs="Arial"/>
          <w:lang w:val="es-ES" w:eastAsia="en-US"/>
        </w:rPr>
        <w:t>pictóricas</w:t>
      </w:r>
      <w:r w:rsidR="00417804" w:rsidRPr="00B076D3">
        <w:rPr>
          <w:rFonts w:ascii="Arial" w:hAnsi="Arial" w:cs="Arial"/>
          <w:lang w:val="es-ES" w:eastAsia="en-US"/>
        </w:rPr>
        <w:t xml:space="preserve">, </w:t>
      </w:r>
      <w:r w:rsidR="002A4D67" w:rsidRPr="00B076D3">
        <w:rPr>
          <w:rFonts w:ascii="Arial" w:hAnsi="Arial" w:cs="Arial"/>
          <w:lang w:val="es-ES" w:eastAsia="en-US"/>
        </w:rPr>
        <w:t>escult</w:t>
      </w:r>
      <w:r w:rsidR="004B01A6">
        <w:rPr>
          <w:rFonts w:ascii="Arial" w:hAnsi="Arial" w:cs="Arial"/>
          <w:lang w:val="es-ES" w:eastAsia="en-US"/>
        </w:rPr>
        <w:t>ó</w:t>
      </w:r>
      <w:r w:rsidR="00976C2E">
        <w:rPr>
          <w:rFonts w:ascii="Arial" w:hAnsi="Arial" w:cs="Arial"/>
          <w:lang w:val="es-ES" w:eastAsia="en-US"/>
        </w:rPr>
        <w:t>ricas</w:t>
      </w:r>
      <w:r w:rsidR="002A4D67" w:rsidRPr="00B076D3">
        <w:rPr>
          <w:rFonts w:ascii="Arial" w:hAnsi="Arial" w:cs="Arial"/>
          <w:lang w:val="es-ES" w:eastAsia="en-US"/>
        </w:rPr>
        <w:t>, foto</w:t>
      </w:r>
      <w:r w:rsidR="00976C2E">
        <w:rPr>
          <w:rFonts w:ascii="Arial" w:hAnsi="Arial" w:cs="Arial"/>
          <w:lang w:val="es-ES" w:eastAsia="en-US"/>
        </w:rPr>
        <w:t>gr</w:t>
      </w:r>
      <w:r w:rsidR="004B01A6">
        <w:rPr>
          <w:rFonts w:ascii="Arial" w:hAnsi="Arial" w:cs="Arial"/>
          <w:lang w:val="es-ES" w:eastAsia="en-US"/>
        </w:rPr>
        <w:t>á</w:t>
      </w:r>
      <w:r w:rsidR="00976C2E">
        <w:rPr>
          <w:rFonts w:ascii="Arial" w:hAnsi="Arial" w:cs="Arial"/>
          <w:lang w:val="es-ES" w:eastAsia="en-US"/>
        </w:rPr>
        <w:t>ficas</w:t>
      </w:r>
      <w:r w:rsidR="002A4D67" w:rsidRPr="00B076D3">
        <w:rPr>
          <w:rFonts w:ascii="Arial" w:hAnsi="Arial" w:cs="Arial"/>
          <w:lang w:val="es-ES" w:eastAsia="en-US"/>
        </w:rPr>
        <w:t xml:space="preserve"> </w:t>
      </w:r>
      <w:r w:rsidR="00B076D3">
        <w:rPr>
          <w:rFonts w:ascii="Arial" w:hAnsi="Arial" w:cs="Arial"/>
          <w:lang w:val="es-ES" w:eastAsia="en-US"/>
        </w:rPr>
        <w:t>o videoarte.</w:t>
      </w:r>
    </w:p>
    <w:p w14:paraId="447AEB85" w14:textId="6BA5005F" w:rsidR="00197070" w:rsidRDefault="00417804" w:rsidP="001D5E51">
      <w:pPr>
        <w:pStyle w:val="Prrafodelista"/>
        <w:autoSpaceDE w:val="0"/>
        <w:autoSpaceDN w:val="0"/>
        <w:adjustRightInd w:val="0"/>
        <w:spacing w:before="160"/>
        <w:ind w:left="426"/>
        <w:contextualSpacing w:val="0"/>
        <w:jc w:val="both"/>
        <w:rPr>
          <w:rFonts w:ascii="Arial" w:hAnsi="Arial" w:cs="Arial"/>
          <w:lang w:val="es-ES" w:eastAsia="en-US"/>
        </w:rPr>
      </w:pPr>
      <w:r w:rsidRPr="00197070">
        <w:rPr>
          <w:rFonts w:ascii="Arial" w:hAnsi="Arial" w:cs="Arial"/>
          <w:lang w:val="es-ES" w:eastAsia="en-US"/>
        </w:rPr>
        <w:t xml:space="preserve">Cada </w:t>
      </w:r>
      <w:r w:rsidR="00C403DD" w:rsidRPr="00197070">
        <w:rPr>
          <w:rFonts w:ascii="Arial" w:hAnsi="Arial" w:cs="Arial"/>
          <w:lang w:val="es-ES" w:eastAsia="en-US"/>
        </w:rPr>
        <w:t>p</w:t>
      </w:r>
      <w:r w:rsidR="008D27CB" w:rsidRPr="00197070">
        <w:rPr>
          <w:rFonts w:ascii="Arial" w:hAnsi="Arial" w:cs="Arial"/>
          <w:lang w:val="es-ES" w:eastAsia="en-US"/>
        </w:rPr>
        <w:t>articipante p</w:t>
      </w:r>
      <w:r w:rsidR="00352AC5" w:rsidRPr="00197070">
        <w:rPr>
          <w:rFonts w:ascii="Arial" w:hAnsi="Arial" w:cs="Arial"/>
          <w:lang w:val="es-ES" w:eastAsia="en-US"/>
        </w:rPr>
        <w:t>odrá</w:t>
      </w:r>
      <w:r w:rsidR="008D27CB" w:rsidRPr="00197070">
        <w:rPr>
          <w:rFonts w:ascii="Arial" w:hAnsi="Arial" w:cs="Arial"/>
          <w:lang w:val="es-ES" w:eastAsia="en-US"/>
        </w:rPr>
        <w:t xml:space="preserve"> presentarse c</w:t>
      </w:r>
      <w:r w:rsidR="00B11699" w:rsidRPr="00197070">
        <w:rPr>
          <w:rFonts w:ascii="Arial" w:hAnsi="Arial" w:cs="Arial"/>
          <w:lang w:val="es-ES" w:eastAsia="en-US"/>
        </w:rPr>
        <w:t>on una única obra</w:t>
      </w:r>
      <w:r w:rsidR="007B10AB" w:rsidRPr="00197070">
        <w:rPr>
          <w:rFonts w:ascii="Arial" w:hAnsi="Arial" w:cs="Arial"/>
          <w:lang w:val="es-ES" w:eastAsia="en-US"/>
        </w:rPr>
        <w:t xml:space="preserve"> </w:t>
      </w:r>
      <w:r w:rsidR="00F75A18" w:rsidRPr="00197070">
        <w:rPr>
          <w:rFonts w:ascii="Arial" w:hAnsi="Arial" w:cs="Arial"/>
          <w:lang w:val="es-ES" w:eastAsia="en-US"/>
        </w:rPr>
        <w:t>original realizada</w:t>
      </w:r>
      <w:r w:rsidR="007B10AB" w:rsidRPr="00197070">
        <w:rPr>
          <w:rFonts w:ascii="Arial" w:hAnsi="Arial" w:cs="Arial"/>
          <w:lang w:val="es-ES" w:eastAsia="en-US"/>
        </w:rPr>
        <w:t xml:space="preserve"> </w:t>
      </w:r>
      <w:r w:rsidRPr="00197070">
        <w:rPr>
          <w:rFonts w:ascii="Arial" w:hAnsi="Arial" w:cs="Arial"/>
          <w:lang w:val="es-ES" w:eastAsia="en-US"/>
        </w:rPr>
        <w:t xml:space="preserve">en </w:t>
      </w:r>
      <w:r w:rsidR="007B10AB" w:rsidRPr="00197070">
        <w:rPr>
          <w:rFonts w:ascii="Arial" w:hAnsi="Arial" w:cs="Arial"/>
          <w:lang w:val="es-ES" w:eastAsia="en-US"/>
        </w:rPr>
        <w:t>fecha posterior a la de su afiliación a la ONCE</w:t>
      </w:r>
      <w:r w:rsidR="002B3142" w:rsidRPr="00197070">
        <w:rPr>
          <w:rFonts w:ascii="Arial" w:hAnsi="Arial" w:cs="Arial"/>
          <w:lang w:val="es-ES" w:eastAsia="en-US"/>
        </w:rPr>
        <w:t xml:space="preserve">. </w:t>
      </w:r>
      <w:r w:rsidR="00F75A18" w:rsidRPr="00197070">
        <w:rPr>
          <w:rFonts w:ascii="Arial" w:hAnsi="Arial" w:cs="Arial"/>
          <w:lang w:val="es-ES" w:eastAsia="en-US"/>
        </w:rPr>
        <w:t>Además,</w:t>
      </w:r>
      <w:r w:rsidR="002B3142" w:rsidRPr="00197070">
        <w:rPr>
          <w:rFonts w:ascii="Arial" w:hAnsi="Arial" w:cs="Arial"/>
          <w:lang w:val="es-ES" w:eastAsia="en-US"/>
        </w:rPr>
        <w:t xml:space="preserve"> deberá c</w:t>
      </w:r>
      <w:r w:rsidR="008D27CB" w:rsidRPr="00197070">
        <w:rPr>
          <w:rFonts w:ascii="Arial" w:hAnsi="Arial" w:cs="Arial"/>
          <w:lang w:val="es-ES" w:eastAsia="en-US"/>
        </w:rPr>
        <w:t xml:space="preserve">umplir con las características estipuladas en el punto </w:t>
      </w:r>
      <w:r w:rsidR="008D5043">
        <w:rPr>
          <w:rFonts w:ascii="Arial" w:hAnsi="Arial" w:cs="Arial"/>
          <w:lang w:val="es-ES" w:eastAsia="en-US"/>
        </w:rPr>
        <w:t>4º</w:t>
      </w:r>
      <w:r w:rsidR="00F75A18">
        <w:rPr>
          <w:rFonts w:ascii="Arial" w:hAnsi="Arial" w:cs="Arial"/>
          <w:lang w:val="es-ES" w:eastAsia="en-US"/>
        </w:rPr>
        <w:t xml:space="preserve"> </w:t>
      </w:r>
      <w:r w:rsidR="008D27CB" w:rsidRPr="00197070">
        <w:rPr>
          <w:rFonts w:ascii="Arial" w:hAnsi="Arial" w:cs="Arial"/>
          <w:lang w:val="es-ES" w:eastAsia="en-US"/>
        </w:rPr>
        <w:t>de las</w:t>
      </w:r>
      <w:r w:rsidR="007A4498" w:rsidRPr="00197070">
        <w:rPr>
          <w:rFonts w:ascii="Arial" w:hAnsi="Arial" w:cs="Arial"/>
          <w:lang w:val="es-ES" w:eastAsia="en-US"/>
        </w:rPr>
        <w:t xml:space="preserve"> </w:t>
      </w:r>
      <w:r w:rsidR="00935C49" w:rsidRPr="00197070">
        <w:rPr>
          <w:rFonts w:ascii="Arial" w:hAnsi="Arial" w:cs="Arial"/>
          <w:lang w:val="es-ES" w:eastAsia="en-US"/>
        </w:rPr>
        <w:t xml:space="preserve">presentes </w:t>
      </w:r>
      <w:r w:rsidR="008D27CB" w:rsidRPr="00197070">
        <w:rPr>
          <w:rFonts w:ascii="Arial" w:hAnsi="Arial" w:cs="Arial"/>
          <w:lang w:val="es-ES" w:eastAsia="en-US"/>
        </w:rPr>
        <w:t>Bases.</w:t>
      </w:r>
    </w:p>
    <w:p w14:paraId="0CD82A28" w14:textId="30240AE0" w:rsidR="00F7410F" w:rsidRDefault="00C71885" w:rsidP="001D5E51">
      <w:pPr>
        <w:pStyle w:val="Prrafodelista"/>
        <w:autoSpaceDE w:val="0"/>
        <w:autoSpaceDN w:val="0"/>
        <w:adjustRightInd w:val="0"/>
        <w:spacing w:before="160"/>
        <w:ind w:left="426"/>
        <w:contextualSpacing w:val="0"/>
        <w:jc w:val="both"/>
        <w:rPr>
          <w:rFonts w:ascii="Arial" w:hAnsi="Arial" w:cs="Arial"/>
          <w:lang w:val="es-ES" w:eastAsia="en-US"/>
        </w:rPr>
      </w:pPr>
      <w:r w:rsidRPr="00197070">
        <w:rPr>
          <w:rFonts w:ascii="Arial" w:hAnsi="Arial" w:cs="Arial"/>
          <w:lang w:val="es-ES" w:eastAsia="en-US"/>
        </w:rPr>
        <w:t xml:space="preserve">Las personas que presenten obras al Concurso se presumirán </w:t>
      </w:r>
      <w:r w:rsidRPr="00D63CDE">
        <w:rPr>
          <w:rFonts w:ascii="Arial" w:hAnsi="Arial" w:cs="Arial"/>
          <w:lang w:val="es-ES" w:eastAsia="en-US"/>
        </w:rPr>
        <w:t>autor</w:t>
      </w:r>
      <w:r w:rsidR="00935C49" w:rsidRPr="00C35FEA">
        <w:rPr>
          <w:rFonts w:ascii="Arial" w:hAnsi="Arial" w:cs="Arial"/>
          <w:lang w:val="es-ES" w:eastAsia="en-US"/>
        </w:rPr>
        <w:t>a</w:t>
      </w:r>
      <w:r w:rsidRPr="00D63CDE">
        <w:rPr>
          <w:rFonts w:ascii="Arial" w:hAnsi="Arial" w:cs="Arial"/>
          <w:lang w:val="es-ES" w:eastAsia="en-US"/>
        </w:rPr>
        <w:t>s</w:t>
      </w:r>
      <w:r w:rsidRPr="00197070">
        <w:rPr>
          <w:rFonts w:ascii="Arial" w:hAnsi="Arial" w:cs="Arial"/>
          <w:lang w:val="es-ES" w:eastAsia="en-US"/>
        </w:rPr>
        <w:t xml:space="preserve"> de las mismas y responderán frente a la ONCE y terceros por cualesquiera reclamaciones por infracción de los derechos de propiedad intelectual de te</w:t>
      </w:r>
      <w:r w:rsidR="00F31176" w:rsidRPr="00197070">
        <w:rPr>
          <w:rFonts w:ascii="Arial" w:hAnsi="Arial" w:cs="Arial"/>
          <w:lang w:val="es-ES" w:eastAsia="en-US"/>
        </w:rPr>
        <w:t>rceros sobre dichas obras.</w:t>
      </w:r>
    </w:p>
    <w:p w14:paraId="45AD7870" w14:textId="1CC0B3F2" w:rsidR="00FD3A60" w:rsidRDefault="000C0879" w:rsidP="001D5E5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160"/>
        <w:ind w:left="426" w:hanging="426"/>
        <w:contextualSpacing w:val="0"/>
        <w:jc w:val="both"/>
        <w:rPr>
          <w:rFonts w:ascii="Arial" w:hAnsi="Arial" w:cs="Arial"/>
          <w:lang w:val="es-ES" w:eastAsia="en-US"/>
        </w:rPr>
      </w:pPr>
      <w:r w:rsidRPr="00FD3A60">
        <w:rPr>
          <w:rFonts w:ascii="Arial" w:hAnsi="Arial" w:cs="Arial"/>
          <w:lang w:val="es-ES" w:eastAsia="en-US"/>
        </w:rPr>
        <w:t>Se establece</w:t>
      </w:r>
      <w:r w:rsidR="00935C49" w:rsidRPr="00FD3A60">
        <w:rPr>
          <w:rFonts w:ascii="Arial" w:hAnsi="Arial" w:cs="Arial"/>
          <w:lang w:val="es-ES" w:eastAsia="en-US"/>
        </w:rPr>
        <w:t>n</w:t>
      </w:r>
      <w:r w:rsidRPr="00FD3A60">
        <w:rPr>
          <w:rFonts w:ascii="Arial" w:hAnsi="Arial" w:cs="Arial"/>
          <w:lang w:val="es-ES" w:eastAsia="en-US"/>
        </w:rPr>
        <w:t xml:space="preserve"> un primer y un segundo premio dotados con </w:t>
      </w:r>
      <w:r w:rsidRPr="00FD3A60">
        <w:rPr>
          <w:rFonts w:ascii="Arial" w:hAnsi="Arial" w:cs="Arial"/>
          <w:b/>
          <w:lang w:val="es-ES" w:eastAsia="en-US"/>
        </w:rPr>
        <w:t>DOS MIL EUROS (2.000</w:t>
      </w:r>
      <w:r w:rsidR="00ED39A9">
        <w:rPr>
          <w:rFonts w:ascii="Arial" w:hAnsi="Arial" w:cs="Arial"/>
          <w:b/>
          <w:lang w:val="es-ES" w:eastAsia="en-US"/>
        </w:rPr>
        <w:t xml:space="preserve"> </w:t>
      </w:r>
      <w:r w:rsidRPr="00FD3A60">
        <w:rPr>
          <w:rFonts w:ascii="Arial" w:hAnsi="Arial" w:cs="Arial"/>
          <w:b/>
          <w:lang w:val="es-ES" w:eastAsia="en-US"/>
        </w:rPr>
        <w:t>€) y MIL EUROS (1.000</w:t>
      </w:r>
      <w:r w:rsidR="00ED39A9">
        <w:rPr>
          <w:rFonts w:ascii="Arial" w:hAnsi="Arial" w:cs="Arial"/>
          <w:b/>
          <w:lang w:val="es-ES" w:eastAsia="en-US"/>
        </w:rPr>
        <w:t xml:space="preserve"> </w:t>
      </w:r>
      <w:r w:rsidRPr="00FD3A60">
        <w:rPr>
          <w:rFonts w:ascii="Arial" w:hAnsi="Arial" w:cs="Arial"/>
          <w:b/>
          <w:lang w:val="es-ES" w:eastAsia="en-US"/>
        </w:rPr>
        <w:t xml:space="preserve">€) </w:t>
      </w:r>
      <w:r w:rsidR="00F85893" w:rsidRPr="00FD3A60">
        <w:rPr>
          <w:rFonts w:ascii="Arial" w:hAnsi="Arial" w:cs="Arial"/>
          <w:b/>
          <w:lang w:val="es-ES" w:eastAsia="en-US"/>
        </w:rPr>
        <w:t>respectivamente que</w:t>
      </w:r>
      <w:r w:rsidRPr="00FD3A60">
        <w:rPr>
          <w:rFonts w:ascii="Arial" w:hAnsi="Arial" w:cs="Arial"/>
          <w:lang w:val="es-ES" w:eastAsia="en-US"/>
        </w:rPr>
        <w:t xml:space="preserve"> podrá</w:t>
      </w:r>
      <w:r w:rsidR="00935C49" w:rsidRPr="00FD3A60">
        <w:rPr>
          <w:rFonts w:ascii="Arial" w:hAnsi="Arial" w:cs="Arial"/>
          <w:lang w:val="es-ES" w:eastAsia="en-US"/>
        </w:rPr>
        <w:t>n</w:t>
      </w:r>
      <w:r w:rsidRPr="00FD3A60">
        <w:rPr>
          <w:rFonts w:ascii="Arial" w:hAnsi="Arial" w:cs="Arial"/>
          <w:lang w:val="es-ES" w:eastAsia="en-US"/>
        </w:rPr>
        <w:t xml:space="preserve"> recaer en cualquiera de las</w:t>
      </w:r>
      <w:r w:rsidR="00AB6623" w:rsidRPr="00FD3A60">
        <w:rPr>
          <w:rFonts w:ascii="Arial" w:hAnsi="Arial" w:cs="Arial"/>
          <w:lang w:val="es-ES" w:eastAsia="en-US"/>
        </w:rPr>
        <w:t xml:space="preserve"> obras, independientemente de la disciplina.</w:t>
      </w:r>
      <w:r w:rsidR="00C403DD" w:rsidRPr="00FD3A60">
        <w:rPr>
          <w:rFonts w:ascii="Arial" w:hAnsi="Arial" w:cs="Arial"/>
          <w:lang w:val="es-ES" w:eastAsia="en-US"/>
        </w:rPr>
        <w:t xml:space="preserve"> </w:t>
      </w:r>
      <w:r w:rsidRPr="00FD3A60">
        <w:rPr>
          <w:rFonts w:ascii="Arial" w:hAnsi="Arial" w:cs="Arial"/>
          <w:lang w:val="es-ES" w:eastAsia="en-US"/>
        </w:rPr>
        <w:t xml:space="preserve">La cantidad establecida estará sujeta a la </w:t>
      </w:r>
      <w:r w:rsidR="00204636">
        <w:rPr>
          <w:rFonts w:ascii="Arial" w:hAnsi="Arial" w:cs="Arial"/>
          <w:lang w:val="es-ES" w:eastAsia="en-US"/>
        </w:rPr>
        <w:t>fiscalidad</w:t>
      </w:r>
      <w:r w:rsidRPr="00FD3A60">
        <w:rPr>
          <w:rFonts w:ascii="Arial" w:hAnsi="Arial" w:cs="Arial"/>
          <w:lang w:val="es-ES" w:eastAsia="en-US"/>
        </w:rPr>
        <w:t xml:space="preserve"> estipulada por Ley.</w:t>
      </w:r>
    </w:p>
    <w:p w14:paraId="6F8A43BB" w14:textId="17D4E23B" w:rsidR="00100223" w:rsidRPr="00FD3A60" w:rsidRDefault="000C0879" w:rsidP="001D5E51">
      <w:pPr>
        <w:pStyle w:val="Prrafodelista"/>
        <w:autoSpaceDE w:val="0"/>
        <w:autoSpaceDN w:val="0"/>
        <w:adjustRightInd w:val="0"/>
        <w:spacing w:before="160"/>
        <w:ind w:left="426"/>
        <w:contextualSpacing w:val="0"/>
        <w:jc w:val="both"/>
        <w:rPr>
          <w:rFonts w:ascii="Arial" w:hAnsi="Arial" w:cs="Arial"/>
          <w:lang w:val="es-ES" w:eastAsia="en-US"/>
        </w:rPr>
      </w:pPr>
      <w:r w:rsidRPr="00FD3A60">
        <w:rPr>
          <w:rFonts w:ascii="Arial" w:hAnsi="Arial" w:cs="Arial"/>
          <w:lang w:val="es-ES" w:eastAsia="en-US"/>
        </w:rPr>
        <w:t>Las</w:t>
      </w:r>
      <w:r w:rsidR="003802F5">
        <w:rPr>
          <w:rFonts w:ascii="Arial" w:hAnsi="Arial" w:cs="Arial"/>
          <w:lang w:val="es-ES" w:eastAsia="en-US"/>
        </w:rPr>
        <w:t xml:space="preserve"> otras </w:t>
      </w:r>
      <w:r w:rsidR="001D5E51">
        <w:rPr>
          <w:rFonts w:ascii="Arial" w:hAnsi="Arial" w:cs="Arial"/>
          <w:lang w:val="es-ES" w:eastAsia="en-US"/>
        </w:rPr>
        <w:t>nueve</w:t>
      </w:r>
      <w:r w:rsidRPr="00FD3A60">
        <w:rPr>
          <w:rFonts w:ascii="Arial" w:hAnsi="Arial" w:cs="Arial"/>
          <w:lang w:val="es-ES" w:eastAsia="en-US"/>
        </w:rPr>
        <w:t xml:space="preserve"> obras finalistas no premiadas serán expuestas públicamente junto con las</w:t>
      </w:r>
      <w:r w:rsidR="001D5E51">
        <w:rPr>
          <w:rFonts w:ascii="Arial" w:hAnsi="Arial" w:cs="Arial"/>
          <w:lang w:val="es-ES" w:eastAsia="en-US"/>
        </w:rPr>
        <w:t xml:space="preserve"> dos</w:t>
      </w:r>
      <w:r w:rsidR="003802F5">
        <w:rPr>
          <w:rFonts w:ascii="Arial" w:hAnsi="Arial" w:cs="Arial"/>
          <w:lang w:val="es-ES" w:eastAsia="en-US"/>
        </w:rPr>
        <w:t xml:space="preserve"> </w:t>
      </w:r>
      <w:r w:rsidR="002D738E">
        <w:rPr>
          <w:rFonts w:ascii="Arial" w:hAnsi="Arial" w:cs="Arial"/>
          <w:lang w:val="es-ES" w:eastAsia="en-US"/>
        </w:rPr>
        <w:t>premiadas,</w:t>
      </w:r>
      <w:r w:rsidRPr="00FD3A60">
        <w:rPr>
          <w:rFonts w:ascii="Arial" w:hAnsi="Arial" w:cs="Arial"/>
          <w:lang w:val="es-ES" w:eastAsia="en-US"/>
        </w:rPr>
        <w:t xml:space="preserve"> en el Museo Tiflológico, en un periodo a </w:t>
      </w:r>
      <w:r w:rsidRPr="00FD3A60">
        <w:rPr>
          <w:rFonts w:ascii="Arial" w:hAnsi="Arial" w:cs="Arial"/>
          <w:lang w:val="es-ES" w:eastAsia="en-US"/>
        </w:rPr>
        <w:lastRenderedPageBreak/>
        <w:t>concretar entre los meses de noviembre de</w:t>
      </w:r>
      <w:r w:rsidR="00AB6623" w:rsidRPr="00FD3A60">
        <w:rPr>
          <w:rFonts w:ascii="Arial" w:hAnsi="Arial" w:cs="Arial"/>
          <w:lang w:val="es-ES" w:eastAsia="en-US"/>
        </w:rPr>
        <w:t xml:space="preserve"> 2022 y </w:t>
      </w:r>
      <w:r w:rsidRPr="00FD3A60">
        <w:rPr>
          <w:rFonts w:ascii="Arial" w:hAnsi="Arial" w:cs="Arial"/>
          <w:lang w:val="es-ES" w:eastAsia="en-US"/>
        </w:rPr>
        <w:t>enero de</w:t>
      </w:r>
      <w:r w:rsidR="00AB6623" w:rsidRPr="00FD3A60">
        <w:rPr>
          <w:rFonts w:ascii="Arial" w:hAnsi="Arial" w:cs="Arial"/>
          <w:lang w:val="es-ES" w:eastAsia="en-US"/>
        </w:rPr>
        <w:t xml:space="preserve"> 2023</w:t>
      </w:r>
      <w:r w:rsidR="00F816E2" w:rsidRPr="00FD3A60">
        <w:rPr>
          <w:rFonts w:ascii="Arial" w:hAnsi="Arial" w:cs="Arial"/>
          <w:lang w:val="es-ES" w:eastAsia="en-US"/>
        </w:rPr>
        <w:t>. L</w:t>
      </w:r>
      <w:r w:rsidRPr="00FD3A60">
        <w:rPr>
          <w:rFonts w:ascii="Arial" w:hAnsi="Arial" w:cs="Arial"/>
          <w:lang w:val="es-ES" w:eastAsia="en-US"/>
        </w:rPr>
        <w:t xml:space="preserve">os </w:t>
      </w:r>
      <w:r w:rsidR="00F85893" w:rsidRPr="00FD3A60">
        <w:rPr>
          <w:rFonts w:ascii="Arial" w:hAnsi="Arial" w:cs="Arial"/>
          <w:lang w:val="es-ES" w:eastAsia="en-US"/>
        </w:rPr>
        <w:t>autores serán</w:t>
      </w:r>
      <w:r w:rsidR="00FF578E" w:rsidRPr="00FD3A60">
        <w:rPr>
          <w:rFonts w:ascii="Arial" w:hAnsi="Arial" w:cs="Arial"/>
          <w:lang w:val="es-ES" w:eastAsia="en-US"/>
        </w:rPr>
        <w:t xml:space="preserve"> debidamente </w:t>
      </w:r>
      <w:r w:rsidR="00FF578E" w:rsidRPr="00976C2E">
        <w:rPr>
          <w:rFonts w:ascii="Arial" w:hAnsi="Arial" w:cs="Arial"/>
          <w:lang w:val="es-ES" w:eastAsia="en-US"/>
        </w:rPr>
        <w:t>informados de los detalles de la exposición</w:t>
      </w:r>
      <w:r w:rsidR="008D5043" w:rsidRPr="00976C2E">
        <w:rPr>
          <w:rFonts w:ascii="Arial" w:hAnsi="Arial" w:cs="Arial"/>
          <w:lang w:val="es-ES" w:eastAsia="en-US"/>
        </w:rPr>
        <w:t>,</w:t>
      </w:r>
      <w:r w:rsidR="00AC18E2" w:rsidRPr="00976C2E">
        <w:rPr>
          <w:rFonts w:ascii="Arial" w:hAnsi="Arial" w:cs="Arial"/>
          <w:lang w:val="es-ES" w:eastAsia="en-US"/>
        </w:rPr>
        <w:t xml:space="preserve"> y recibirán</w:t>
      </w:r>
      <w:r w:rsidR="00AC18E2" w:rsidRPr="00FD3A60">
        <w:rPr>
          <w:rFonts w:ascii="Arial" w:hAnsi="Arial" w:cs="Arial"/>
          <w:lang w:val="es-ES" w:eastAsia="en-US"/>
        </w:rPr>
        <w:t xml:space="preserve"> un diploma</w:t>
      </w:r>
      <w:r w:rsidR="00FF578E" w:rsidRPr="00FD3A60">
        <w:rPr>
          <w:rFonts w:ascii="Arial" w:hAnsi="Arial" w:cs="Arial"/>
          <w:lang w:val="es-ES" w:eastAsia="en-US"/>
        </w:rPr>
        <w:t>.</w:t>
      </w:r>
    </w:p>
    <w:p w14:paraId="0CD82A2A" w14:textId="516D66DF" w:rsidR="007B10AB" w:rsidRPr="00FD3A60" w:rsidRDefault="007B10AB" w:rsidP="001D5E5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160"/>
        <w:contextualSpacing w:val="0"/>
        <w:jc w:val="both"/>
        <w:rPr>
          <w:rFonts w:ascii="Arial" w:hAnsi="Arial" w:cs="Arial"/>
        </w:rPr>
      </w:pPr>
      <w:r w:rsidRPr="00FD3A60">
        <w:rPr>
          <w:rFonts w:ascii="Arial" w:hAnsi="Arial" w:cs="Arial"/>
          <w:lang w:val="es-ES" w:eastAsia="en-US"/>
        </w:rPr>
        <w:t>Las obras que se present</w:t>
      </w:r>
      <w:r w:rsidR="00B11699" w:rsidRPr="00FD3A60">
        <w:rPr>
          <w:rFonts w:ascii="Arial" w:hAnsi="Arial" w:cs="Arial"/>
          <w:lang w:val="es-ES" w:eastAsia="en-US"/>
        </w:rPr>
        <w:t>e</w:t>
      </w:r>
      <w:r w:rsidRPr="00FD3A60">
        <w:rPr>
          <w:rFonts w:ascii="Arial" w:hAnsi="Arial" w:cs="Arial"/>
          <w:lang w:val="es-ES" w:eastAsia="en-US"/>
        </w:rPr>
        <w:t xml:space="preserve">n serán </w:t>
      </w:r>
      <w:r w:rsidR="00086488" w:rsidRPr="00FD3A60">
        <w:rPr>
          <w:rFonts w:ascii="Arial" w:hAnsi="Arial" w:cs="Arial"/>
        </w:rPr>
        <w:t>originales</w:t>
      </w:r>
      <w:r w:rsidR="00086488" w:rsidRPr="00FD3A60">
        <w:rPr>
          <w:rFonts w:ascii="Arial" w:hAnsi="Arial" w:cs="Arial"/>
          <w:lang w:val="es-ES" w:eastAsia="en-US"/>
        </w:rPr>
        <w:t xml:space="preserve">, </w:t>
      </w:r>
      <w:r w:rsidRPr="00FD3A60">
        <w:rPr>
          <w:rFonts w:ascii="Arial" w:hAnsi="Arial" w:cs="Arial"/>
          <w:lang w:val="es-ES" w:eastAsia="en-US"/>
        </w:rPr>
        <w:t>de temática y técnica</w:t>
      </w:r>
      <w:r w:rsidR="00B11699" w:rsidRPr="00FD3A60">
        <w:rPr>
          <w:rFonts w:ascii="Arial" w:hAnsi="Arial" w:cs="Arial"/>
          <w:lang w:val="es-ES" w:eastAsia="en-US"/>
        </w:rPr>
        <w:t xml:space="preserve"> libre, </w:t>
      </w:r>
      <w:r w:rsidR="00B11699" w:rsidRPr="00FD3A60">
        <w:rPr>
          <w:rFonts w:ascii="Arial" w:hAnsi="Arial" w:cs="Arial"/>
        </w:rPr>
        <w:t xml:space="preserve">y no </w:t>
      </w:r>
      <w:r w:rsidR="008D5043">
        <w:rPr>
          <w:rFonts w:ascii="Arial" w:hAnsi="Arial" w:cs="Arial"/>
        </w:rPr>
        <w:t>deben haber</w:t>
      </w:r>
      <w:r w:rsidR="00B11699" w:rsidRPr="00FD3A60">
        <w:rPr>
          <w:rFonts w:ascii="Arial" w:hAnsi="Arial" w:cs="Arial"/>
        </w:rPr>
        <w:t xml:space="preserve"> sido premiadas con anterioridad en otros concursos o </w:t>
      </w:r>
      <w:r w:rsidR="005B6484" w:rsidRPr="00FD3A60">
        <w:rPr>
          <w:rFonts w:ascii="Arial" w:hAnsi="Arial" w:cs="Arial"/>
        </w:rPr>
        <w:t>certámenes</w:t>
      </w:r>
      <w:r w:rsidR="00AB6623" w:rsidRPr="00FD3A60">
        <w:rPr>
          <w:rFonts w:ascii="Arial" w:hAnsi="Arial" w:cs="Arial"/>
        </w:rPr>
        <w:t>.</w:t>
      </w:r>
    </w:p>
    <w:p w14:paraId="2BFBF7B9" w14:textId="75BC7FEB" w:rsidR="000C0879" w:rsidRPr="00FD3A60" w:rsidRDefault="007B10AB" w:rsidP="001D5E5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160"/>
        <w:contextualSpacing w:val="0"/>
        <w:jc w:val="both"/>
        <w:rPr>
          <w:rFonts w:ascii="Arial" w:hAnsi="Arial" w:cs="Arial"/>
        </w:rPr>
      </w:pPr>
      <w:r w:rsidRPr="00FD3A60">
        <w:rPr>
          <w:rFonts w:ascii="Arial" w:hAnsi="Arial" w:cs="Arial"/>
          <w:lang w:val="es-ES"/>
        </w:rPr>
        <w:t xml:space="preserve">Las </w:t>
      </w:r>
      <w:r w:rsidR="008D5043">
        <w:rPr>
          <w:rFonts w:ascii="Arial" w:hAnsi="Arial" w:cs="Arial"/>
          <w:lang w:val="es-ES"/>
        </w:rPr>
        <w:t>dimensiones</w:t>
      </w:r>
      <w:r w:rsidR="008D5043" w:rsidRPr="00FD3A60">
        <w:rPr>
          <w:rFonts w:ascii="Arial" w:hAnsi="Arial" w:cs="Arial"/>
          <w:lang w:val="es-ES"/>
        </w:rPr>
        <w:t xml:space="preserve"> </w:t>
      </w:r>
      <w:r w:rsidRPr="00FD3A60">
        <w:rPr>
          <w:rFonts w:ascii="Arial" w:hAnsi="Arial" w:cs="Arial"/>
          <w:lang w:val="es-ES"/>
        </w:rPr>
        <w:t>de l</w:t>
      </w:r>
      <w:r w:rsidR="00C403DD" w:rsidRPr="00FD3A60">
        <w:rPr>
          <w:rFonts w:ascii="Arial" w:hAnsi="Arial" w:cs="Arial"/>
          <w:lang w:val="es-ES"/>
        </w:rPr>
        <w:t xml:space="preserve">as obras </w:t>
      </w:r>
      <w:r w:rsidR="00C403DD" w:rsidRPr="00FD3A60">
        <w:rPr>
          <w:rFonts w:ascii="Arial" w:hAnsi="Arial" w:cs="Arial"/>
          <w:b/>
          <w:bCs/>
          <w:lang w:val="es-ES"/>
        </w:rPr>
        <w:t>pictóricas</w:t>
      </w:r>
      <w:r w:rsidRPr="00FD3A60">
        <w:rPr>
          <w:rFonts w:ascii="Arial" w:hAnsi="Arial" w:cs="Arial"/>
          <w:lang w:val="es-ES"/>
        </w:rPr>
        <w:t xml:space="preserve"> no serán inferiores a 50 x 50 cm, ni superiores a 150 cm en cualquiera de sus lados</w:t>
      </w:r>
      <w:r w:rsidR="00086488" w:rsidRPr="00FD3A60">
        <w:rPr>
          <w:rFonts w:ascii="Arial" w:hAnsi="Arial" w:cs="Arial"/>
        </w:rPr>
        <w:t>, l</w:t>
      </w:r>
      <w:r w:rsidRPr="00FD3A60">
        <w:rPr>
          <w:rFonts w:ascii="Arial" w:hAnsi="Arial" w:cs="Arial"/>
        </w:rPr>
        <w:t>as</w:t>
      </w:r>
      <w:r w:rsidR="007A4498" w:rsidRPr="00FD3A60">
        <w:rPr>
          <w:rFonts w:ascii="Arial" w:hAnsi="Arial" w:cs="Arial"/>
        </w:rPr>
        <w:t xml:space="preserve"> </w:t>
      </w:r>
      <w:r w:rsidR="00F816E2" w:rsidRPr="00FD3A60">
        <w:rPr>
          <w:rFonts w:ascii="Arial" w:hAnsi="Arial" w:cs="Arial"/>
        </w:rPr>
        <w:t>de las</w:t>
      </w:r>
      <w:r w:rsidR="007A4498" w:rsidRPr="00FD3A60">
        <w:rPr>
          <w:rFonts w:ascii="Arial" w:hAnsi="Arial" w:cs="Arial"/>
        </w:rPr>
        <w:t xml:space="preserve"> </w:t>
      </w:r>
      <w:r w:rsidR="00086488" w:rsidRPr="00FD3A60">
        <w:rPr>
          <w:rFonts w:ascii="Arial" w:hAnsi="Arial" w:cs="Arial"/>
          <w:b/>
          <w:bCs/>
        </w:rPr>
        <w:t>obras escultóricas</w:t>
      </w:r>
      <w:r w:rsidR="00086488" w:rsidRPr="00FD3A60">
        <w:rPr>
          <w:rFonts w:ascii="Arial" w:hAnsi="Arial" w:cs="Arial"/>
        </w:rPr>
        <w:t xml:space="preserve"> </w:t>
      </w:r>
      <w:r w:rsidRPr="00FD3A60">
        <w:rPr>
          <w:rFonts w:ascii="Arial" w:hAnsi="Arial" w:cs="Arial"/>
        </w:rPr>
        <w:t xml:space="preserve">no pueden ser inferiores a 30 x 30 x 30 cm, ni sobrepasar los 90 x 90 x 90 </w:t>
      </w:r>
      <w:r w:rsidR="00F85893" w:rsidRPr="00FD3A60">
        <w:rPr>
          <w:rFonts w:ascii="Arial" w:hAnsi="Arial" w:cs="Arial"/>
        </w:rPr>
        <w:t>cm y</w:t>
      </w:r>
      <w:r w:rsidR="00086488" w:rsidRPr="00FD3A60">
        <w:rPr>
          <w:rFonts w:ascii="Arial" w:hAnsi="Arial" w:cs="Arial"/>
        </w:rPr>
        <w:t xml:space="preserve"> las </w:t>
      </w:r>
      <w:r w:rsidRPr="00FD3A60">
        <w:rPr>
          <w:rFonts w:ascii="Arial" w:hAnsi="Arial" w:cs="Arial"/>
          <w:lang w:val="es-ES"/>
        </w:rPr>
        <w:t xml:space="preserve">de las </w:t>
      </w:r>
      <w:r w:rsidR="00086488" w:rsidRPr="00FD3A60">
        <w:rPr>
          <w:rFonts w:ascii="Arial" w:hAnsi="Arial" w:cs="Arial"/>
          <w:lang w:val="es-ES"/>
        </w:rPr>
        <w:t xml:space="preserve">obras </w:t>
      </w:r>
      <w:r w:rsidR="00086488" w:rsidRPr="00FD3A60">
        <w:rPr>
          <w:rFonts w:ascii="Arial" w:hAnsi="Arial" w:cs="Arial"/>
          <w:b/>
          <w:bCs/>
          <w:lang w:val="es-ES"/>
        </w:rPr>
        <w:t>fotográficas</w:t>
      </w:r>
      <w:r w:rsidR="00086488" w:rsidRPr="00FD3A60">
        <w:rPr>
          <w:rFonts w:ascii="Arial" w:hAnsi="Arial" w:cs="Arial"/>
          <w:lang w:val="es-ES"/>
        </w:rPr>
        <w:t xml:space="preserve"> </w:t>
      </w:r>
      <w:r w:rsidRPr="00FD3A60">
        <w:rPr>
          <w:rFonts w:ascii="Arial" w:hAnsi="Arial" w:cs="Arial"/>
          <w:lang w:val="es-ES"/>
        </w:rPr>
        <w:t>no serán inferiores a 50 x 70 cm</w:t>
      </w:r>
      <w:r w:rsidR="008D5043">
        <w:rPr>
          <w:rFonts w:ascii="Arial" w:hAnsi="Arial" w:cs="Arial"/>
          <w:lang w:val="es-ES"/>
        </w:rPr>
        <w:t>,</w:t>
      </w:r>
      <w:r w:rsidRPr="00FD3A60">
        <w:rPr>
          <w:rFonts w:ascii="Arial" w:hAnsi="Arial" w:cs="Arial"/>
          <w:lang w:val="es-ES"/>
        </w:rPr>
        <w:t xml:space="preserve"> ni superiores a 100 x </w:t>
      </w:r>
      <w:r w:rsidR="00385093" w:rsidRPr="00976C2E">
        <w:rPr>
          <w:rFonts w:ascii="Arial" w:hAnsi="Arial" w:cs="Arial"/>
          <w:lang w:val="es-ES"/>
        </w:rPr>
        <w:t>81 cm</w:t>
      </w:r>
      <w:r w:rsidR="00086488" w:rsidRPr="00976C2E">
        <w:rPr>
          <w:rFonts w:ascii="Arial" w:hAnsi="Arial" w:cs="Arial"/>
          <w:lang w:val="es-ES"/>
        </w:rPr>
        <w:t>.</w:t>
      </w:r>
      <w:r w:rsidR="00896662">
        <w:rPr>
          <w:rFonts w:ascii="Arial" w:hAnsi="Arial" w:cs="Arial"/>
          <w:lang w:val="es-ES"/>
        </w:rPr>
        <w:t xml:space="preserve"> Asimismo, en el caso de vídeo arte, la reproducción de las obras deberá estar concebida para un solo monitor.</w:t>
      </w:r>
    </w:p>
    <w:p w14:paraId="0ADF7453" w14:textId="56D531DB" w:rsidR="004612DF" w:rsidRDefault="004612DF" w:rsidP="001D5E5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160"/>
        <w:contextualSpacing w:val="0"/>
        <w:jc w:val="both"/>
        <w:rPr>
          <w:rFonts w:ascii="Arial" w:eastAsiaTheme="minorHAnsi" w:hAnsi="Arial" w:cs="Arial"/>
          <w:color w:val="000000"/>
          <w:lang w:val="es-ES" w:eastAsia="en-US"/>
        </w:rPr>
      </w:pPr>
      <w:r w:rsidRPr="004612DF">
        <w:rPr>
          <w:rFonts w:ascii="Arial" w:eastAsiaTheme="minorHAnsi" w:hAnsi="Arial" w:cs="Arial"/>
          <w:color w:val="000000"/>
          <w:lang w:val="es-ES" w:eastAsia="en-US"/>
        </w:rPr>
        <w:t>El jurado estará compuesto por los siguientes miembros:</w:t>
      </w:r>
    </w:p>
    <w:p w14:paraId="39BF98E9" w14:textId="4D37FD7B" w:rsidR="004612DF" w:rsidRDefault="004612DF" w:rsidP="001D5E51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120"/>
        <w:ind w:left="992" w:hanging="357"/>
        <w:contextualSpacing w:val="0"/>
        <w:jc w:val="both"/>
        <w:rPr>
          <w:rFonts w:ascii="Arial" w:eastAsiaTheme="minorHAnsi" w:hAnsi="Arial" w:cs="Arial"/>
          <w:color w:val="000000"/>
          <w:lang w:val="es-ES" w:eastAsia="en-US"/>
        </w:rPr>
      </w:pPr>
      <w:r w:rsidRPr="004612DF">
        <w:rPr>
          <w:rFonts w:ascii="Arial" w:eastAsiaTheme="minorHAnsi" w:hAnsi="Arial" w:cs="Arial"/>
          <w:color w:val="000000"/>
          <w:lang w:val="es-ES" w:eastAsia="en-US"/>
        </w:rPr>
        <w:t>Presidencia: titular de la Dirección General Adjunta de Servicios Sociales para Personas Afiliadas.</w:t>
      </w:r>
    </w:p>
    <w:p w14:paraId="0659F8BE" w14:textId="780444ED" w:rsidR="004612DF" w:rsidRDefault="004612DF" w:rsidP="001D5E51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120"/>
        <w:ind w:left="992" w:hanging="357"/>
        <w:contextualSpacing w:val="0"/>
        <w:jc w:val="both"/>
        <w:rPr>
          <w:rFonts w:ascii="Arial" w:eastAsiaTheme="minorHAnsi" w:hAnsi="Arial" w:cs="Arial"/>
          <w:color w:val="000000"/>
          <w:lang w:val="es-ES" w:eastAsia="en-US"/>
        </w:rPr>
      </w:pPr>
      <w:r w:rsidRPr="004612DF">
        <w:rPr>
          <w:rFonts w:ascii="Arial" w:eastAsiaTheme="minorHAnsi" w:hAnsi="Arial" w:cs="Arial"/>
          <w:color w:val="000000"/>
          <w:lang w:val="es-ES" w:eastAsia="en-US"/>
        </w:rPr>
        <w:t>Vicepresidencia: titular de la Dirección de Promoción Cultural, Atención al Mayor, Juventud, Ocio y Deporte.</w:t>
      </w:r>
    </w:p>
    <w:p w14:paraId="44A8392F" w14:textId="4C7C077C" w:rsidR="004612DF" w:rsidRDefault="004612DF" w:rsidP="001D5E51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120"/>
        <w:ind w:left="992" w:hanging="357"/>
        <w:contextualSpacing w:val="0"/>
        <w:jc w:val="both"/>
        <w:rPr>
          <w:rFonts w:ascii="Arial" w:eastAsiaTheme="minorHAnsi" w:hAnsi="Arial" w:cs="Arial"/>
          <w:color w:val="000000"/>
          <w:lang w:val="es-ES" w:eastAsia="en-US"/>
        </w:rPr>
      </w:pPr>
      <w:r w:rsidRPr="004612DF">
        <w:rPr>
          <w:rFonts w:ascii="Arial" w:eastAsiaTheme="minorHAnsi" w:hAnsi="Arial" w:cs="Arial"/>
          <w:color w:val="000000"/>
          <w:lang w:val="es-ES" w:eastAsia="en-US"/>
        </w:rPr>
        <w:t>Secretaría: titular del Departamento de Promoción Cultural y Museo Tiflológico.</w:t>
      </w:r>
    </w:p>
    <w:p w14:paraId="04A6A7B4" w14:textId="778BE278" w:rsidR="004612DF" w:rsidRPr="004612DF" w:rsidRDefault="004612DF" w:rsidP="001D5E51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120"/>
        <w:ind w:left="992" w:hanging="357"/>
        <w:contextualSpacing w:val="0"/>
        <w:jc w:val="both"/>
        <w:rPr>
          <w:rFonts w:ascii="Arial" w:eastAsiaTheme="minorHAnsi" w:hAnsi="Arial" w:cs="Arial"/>
          <w:color w:val="000000"/>
          <w:lang w:val="es-ES" w:eastAsia="en-US"/>
        </w:rPr>
      </w:pPr>
      <w:r w:rsidRPr="004612DF">
        <w:rPr>
          <w:rFonts w:ascii="Arial" w:eastAsiaTheme="minorHAnsi" w:hAnsi="Arial" w:cs="Arial"/>
          <w:color w:val="000000"/>
          <w:lang w:val="es-ES" w:eastAsia="en-US"/>
        </w:rPr>
        <w:t xml:space="preserve">Vocalías: la persona que asume la Presidencia de la Comisión de Políticas Sociales del Consejo General y </w:t>
      </w:r>
      <w:r w:rsidR="00896662">
        <w:rPr>
          <w:rFonts w:ascii="Arial" w:eastAsiaTheme="minorHAnsi" w:hAnsi="Arial" w:cs="Arial"/>
          <w:color w:val="000000"/>
          <w:lang w:val="es-ES" w:eastAsia="en-US"/>
        </w:rPr>
        <w:t xml:space="preserve">se incorporarán a propuesta de la </w:t>
      </w:r>
      <w:r w:rsidRPr="004612DF">
        <w:rPr>
          <w:rFonts w:ascii="Arial" w:eastAsiaTheme="minorHAnsi" w:hAnsi="Arial" w:cs="Arial"/>
          <w:color w:val="000000"/>
          <w:lang w:val="es-ES" w:eastAsia="en-US"/>
        </w:rPr>
        <w:t xml:space="preserve">Presidencia o Vicepresidencia, también como vocales, </w:t>
      </w:r>
      <w:r w:rsidR="00896662">
        <w:rPr>
          <w:rFonts w:ascii="Arial" w:eastAsiaTheme="minorHAnsi" w:hAnsi="Arial" w:cs="Arial"/>
          <w:color w:val="000000"/>
          <w:lang w:val="es-ES" w:eastAsia="en-US"/>
        </w:rPr>
        <w:t xml:space="preserve">los </w:t>
      </w:r>
      <w:r w:rsidRPr="004612DF">
        <w:rPr>
          <w:rFonts w:ascii="Arial" w:eastAsiaTheme="minorHAnsi" w:hAnsi="Arial" w:cs="Arial"/>
          <w:color w:val="000000"/>
          <w:lang w:val="es-ES" w:eastAsia="en-US"/>
        </w:rPr>
        <w:t xml:space="preserve">profesionales </w:t>
      </w:r>
      <w:r w:rsidR="00896662">
        <w:rPr>
          <w:rFonts w:ascii="Arial" w:eastAsiaTheme="minorHAnsi" w:hAnsi="Arial" w:cs="Arial"/>
          <w:color w:val="000000"/>
          <w:lang w:val="es-ES" w:eastAsia="en-US"/>
        </w:rPr>
        <w:t xml:space="preserve">de reconocido prestigio que </w:t>
      </w:r>
      <w:r w:rsidRPr="004612DF">
        <w:rPr>
          <w:rFonts w:ascii="Arial" w:eastAsiaTheme="minorHAnsi" w:hAnsi="Arial" w:cs="Arial"/>
          <w:color w:val="000000"/>
          <w:lang w:val="es-ES" w:eastAsia="en-US"/>
        </w:rPr>
        <w:t>se estime oportuno.</w:t>
      </w:r>
    </w:p>
    <w:p w14:paraId="0D29AE5D" w14:textId="3DBC1129" w:rsidR="00FC4055" w:rsidRPr="00FD3A60" w:rsidRDefault="00977A4D" w:rsidP="001D5E5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160"/>
        <w:contextualSpacing w:val="0"/>
        <w:jc w:val="both"/>
        <w:rPr>
          <w:rFonts w:ascii="Arial" w:hAnsi="Arial" w:cs="Arial"/>
          <w:lang w:val="es-ES" w:eastAsia="en-US"/>
        </w:rPr>
      </w:pPr>
      <w:r w:rsidRPr="00FD3A60">
        <w:rPr>
          <w:rFonts w:ascii="Arial" w:hAnsi="Arial" w:cs="Arial"/>
          <w:lang w:val="es-ES" w:eastAsia="en-US"/>
        </w:rPr>
        <w:t xml:space="preserve">El </w:t>
      </w:r>
      <w:r w:rsidR="0093558B" w:rsidRPr="00FD3A60">
        <w:rPr>
          <w:rFonts w:ascii="Arial" w:hAnsi="Arial" w:cs="Arial"/>
          <w:b/>
          <w:color w:val="323132"/>
          <w:lang w:val="es-ES" w:eastAsia="es-ES"/>
        </w:rPr>
        <w:t>Concurso de Artes Plásticas “30 años del Museo Tiflológico de la ONCE”</w:t>
      </w:r>
      <w:r w:rsidRPr="00FD3A60">
        <w:rPr>
          <w:rFonts w:ascii="Arial" w:hAnsi="Arial" w:cs="Arial"/>
          <w:lang w:val="es-ES" w:eastAsia="en-US"/>
        </w:rPr>
        <w:t xml:space="preserve"> constará de dos fases: una primera en la que se seleccionarán once obras finalistas, y una segunda en la que, de entre estas, se </w:t>
      </w:r>
      <w:r w:rsidR="00FD3A60" w:rsidRPr="00FD3A60">
        <w:rPr>
          <w:rFonts w:ascii="Arial" w:hAnsi="Arial" w:cs="Arial"/>
          <w:lang w:val="es-ES" w:eastAsia="en-US"/>
        </w:rPr>
        <w:t>concederán</w:t>
      </w:r>
      <w:r w:rsidR="00FE5DEA" w:rsidRPr="00FD3A60">
        <w:rPr>
          <w:rFonts w:ascii="Arial" w:hAnsi="Arial" w:cs="Arial"/>
          <w:lang w:val="es-ES" w:eastAsia="en-US"/>
        </w:rPr>
        <w:t xml:space="preserve"> </w:t>
      </w:r>
      <w:r w:rsidRPr="00FD3A60">
        <w:rPr>
          <w:rFonts w:ascii="Arial" w:hAnsi="Arial" w:cs="Arial"/>
          <w:lang w:val="es-ES" w:eastAsia="en-US"/>
        </w:rPr>
        <w:t xml:space="preserve">un primer </w:t>
      </w:r>
      <w:r w:rsidR="00FC4055" w:rsidRPr="00FD3A60">
        <w:rPr>
          <w:rFonts w:ascii="Arial" w:hAnsi="Arial" w:cs="Arial"/>
          <w:lang w:val="es-ES" w:eastAsia="en-US"/>
        </w:rPr>
        <w:t xml:space="preserve">y </w:t>
      </w:r>
      <w:r w:rsidR="004B01A6">
        <w:rPr>
          <w:rFonts w:ascii="Arial" w:hAnsi="Arial" w:cs="Arial"/>
          <w:lang w:val="es-ES" w:eastAsia="en-US"/>
        </w:rPr>
        <w:t xml:space="preserve">un </w:t>
      </w:r>
      <w:r w:rsidR="00FC4055" w:rsidRPr="00FD3A60">
        <w:rPr>
          <w:rFonts w:ascii="Arial" w:hAnsi="Arial" w:cs="Arial"/>
          <w:lang w:val="es-ES" w:eastAsia="en-US"/>
        </w:rPr>
        <w:t xml:space="preserve">segundo </w:t>
      </w:r>
      <w:r w:rsidRPr="00FD3A60">
        <w:rPr>
          <w:rFonts w:ascii="Arial" w:hAnsi="Arial" w:cs="Arial"/>
          <w:lang w:val="es-ES" w:eastAsia="en-US"/>
        </w:rPr>
        <w:t>premio</w:t>
      </w:r>
      <w:r w:rsidR="00FE5DEA" w:rsidRPr="00FD3A60">
        <w:rPr>
          <w:rFonts w:ascii="Arial" w:hAnsi="Arial" w:cs="Arial"/>
          <w:lang w:val="es-ES" w:eastAsia="en-US"/>
        </w:rPr>
        <w:t>. Si el Jurado así lo estimase, alguno de los premios o ambos, podrían quedar desiertos.</w:t>
      </w:r>
    </w:p>
    <w:p w14:paraId="1A0953D9" w14:textId="10652F28" w:rsidR="00FD3A60" w:rsidRPr="00FD3A60" w:rsidRDefault="00F6650A" w:rsidP="001D5E5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160"/>
        <w:contextualSpacing w:val="0"/>
        <w:jc w:val="both"/>
        <w:rPr>
          <w:rFonts w:ascii="Arial" w:hAnsi="Arial" w:cs="Arial"/>
          <w:lang w:val="es-ES" w:eastAsia="en-US"/>
        </w:rPr>
      </w:pPr>
      <w:r w:rsidRPr="00FD3A60">
        <w:rPr>
          <w:rFonts w:ascii="Arial" w:hAnsi="Arial" w:cs="Arial"/>
          <w:lang w:val="es-ES" w:eastAsia="en-US"/>
        </w:rPr>
        <w:t>FASE PRIMERA DEL CONCURSO. Será</w:t>
      </w:r>
      <w:r w:rsidR="00467E2D" w:rsidRPr="00FD3A60">
        <w:rPr>
          <w:rFonts w:ascii="Arial" w:hAnsi="Arial" w:cs="Arial"/>
          <w:lang w:val="es-ES" w:eastAsia="en-US"/>
        </w:rPr>
        <w:t xml:space="preserve"> eliminatoria y</w:t>
      </w:r>
      <w:r w:rsidR="00AB6623" w:rsidRPr="00FD3A60">
        <w:rPr>
          <w:rFonts w:ascii="Arial" w:hAnsi="Arial" w:cs="Arial"/>
          <w:lang w:val="es-ES" w:eastAsia="en-US"/>
        </w:rPr>
        <w:t xml:space="preserve"> la selección se realizará valorando las obras presentadas mediante archivo</w:t>
      </w:r>
      <w:r w:rsidR="004B01A6">
        <w:rPr>
          <w:rFonts w:ascii="Arial" w:hAnsi="Arial" w:cs="Arial"/>
          <w:lang w:val="es-ES" w:eastAsia="en-US"/>
        </w:rPr>
        <w:t>/s</w:t>
      </w:r>
      <w:r w:rsidR="00AB6623" w:rsidRPr="00FD3A60">
        <w:rPr>
          <w:rFonts w:ascii="Arial" w:hAnsi="Arial" w:cs="Arial"/>
          <w:lang w:val="es-ES" w:eastAsia="en-US"/>
        </w:rPr>
        <w:t xml:space="preserve"> </w:t>
      </w:r>
      <w:r w:rsidR="00AA5C10" w:rsidRPr="00FD3A60">
        <w:rPr>
          <w:rFonts w:ascii="Arial" w:hAnsi="Arial" w:cs="Arial"/>
          <w:lang w:val="es-ES" w:eastAsia="en-US"/>
        </w:rPr>
        <w:t>digital</w:t>
      </w:r>
      <w:r w:rsidR="004B01A6">
        <w:rPr>
          <w:rFonts w:ascii="Arial" w:hAnsi="Arial" w:cs="Arial"/>
          <w:lang w:val="es-ES" w:eastAsia="en-US"/>
        </w:rPr>
        <w:t>/es</w:t>
      </w:r>
      <w:r w:rsidR="00AB6623" w:rsidRPr="00FD3A60">
        <w:rPr>
          <w:rFonts w:ascii="Arial" w:hAnsi="Arial" w:cs="Arial"/>
          <w:lang w:val="es-ES" w:eastAsia="en-US"/>
        </w:rPr>
        <w:t>.</w:t>
      </w:r>
    </w:p>
    <w:p w14:paraId="493A1B76" w14:textId="5F4B9F63" w:rsidR="007A794F" w:rsidRPr="007A794F" w:rsidRDefault="00467E2D" w:rsidP="001D5E51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160"/>
        <w:ind w:left="1134" w:hanging="708"/>
        <w:contextualSpacing w:val="0"/>
        <w:jc w:val="both"/>
        <w:rPr>
          <w:rStyle w:val="Hipervnculo"/>
          <w:rFonts w:ascii="Arial" w:hAnsi="Arial" w:cs="Arial"/>
          <w:color w:val="auto"/>
          <w:u w:val="none"/>
          <w:lang w:val="es-ES" w:eastAsia="en-US"/>
        </w:rPr>
      </w:pPr>
      <w:r w:rsidRPr="00FD3A60">
        <w:rPr>
          <w:rFonts w:ascii="Arial" w:hAnsi="Arial" w:cs="Arial"/>
          <w:lang w:val="es-ES" w:eastAsia="en-US"/>
        </w:rPr>
        <w:t xml:space="preserve">Los </w:t>
      </w:r>
      <w:r w:rsidR="003D3A5D" w:rsidRPr="00FD3A60">
        <w:rPr>
          <w:rFonts w:ascii="Arial" w:hAnsi="Arial" w:cs="Arial"/>
          <w:lang w:val="es-ES" w:eastAsia="en-US"/>
        </w:rPr>
        <w:t xml:space="preserve">artistas presentarán su obra </w:t>
      </w:r>
      <w:r w:rsidR="008D27CB" w:rsidRPr="00FD3A60">
        <w:rPr>
          <w:rFonts w:ascii="Arial" w:hAnsi="Arial" w:cs="Arial"/>
          <w:lang w:val="es-ES" w:eastAsia="en-US"/>
        </w:rPr>
        <w:t>a</w:t>
      </w:r>
      <w:r w:rsidR="003D3A5D" w:rsidRPr="00FD3A60">
        <w:rPr>
          <w:rFonts w:ascii="Arial" w:hAnsi="Arial" w:cs="Arial"/>
          <w:lang w:val="es-ES" w:eastAsia="en-US"/>
        </w:rPr>
        <w:t>l</w:t>
      </w:r>
      <w:r w:rsidR="008D27CB" w:rsidRPr="00FD3A60">
        <w:rPr>
          <w:rFonts w:ascii="Arial" w:hAnsi="Arial" w:cs="Arial"/>
          <w:lang w:val="es-ES" w:eastAsia="en-US"/>
        </w:rPr>
        <w:t xml:space="preserve"> concurso por medio de una serie fotográfica y/o v</w:t>
      </w:r>
      <w:r w:rsidR="002F014B">
        <w:rPr>
          <w:rFonts w:ascii="Arial" w:hAnsi="Arial" w:cs="Arial"/>
          <w:lang w:val="es-ES" w:eastAsia="en-US"/>
        </w:rPr>
        <w:t>í</w:t>
      </w:r>
      <w:r w:rsidR="008D27CB" w:rsidRPr="00FD3A60">
        <w:rPr>
          <w:rFonts w:ascii="Arial" w:hAnsi="Arial" w:cs="Arial"/>
          <w:lang w:val="es-ES" w:eastAsia="en-US"/>
        </w:rPr>
        <w:t xml:space="preserve">deo que </w:t>
      </w:r>
      <w:r w:rsidR="00977A4D" w:rsidRPr="00FD3A60">
        <w:rPr>
          <w:rFonts w:ascii="Arial" w:hAnsi="Arial" w:cs="Arial"/>
          <w:lang w:val="es-ES" w:eastAsia="en-US"/>
        </w:rPr>
        <w:t xml:space="preserve">la </w:t>
      </w:r>
      <w:r w:rsidR="008D27CB" w:rsidRPr="00FD3A60">
        <w:rPr>
          <w:rFonts w:ascii="Arial" w:hAnsi="Arial" w:cs="Arial"/>
          <w:lang w:val="es-ES" w:eastAsia="en-US"/>
        </w:rPr>
        <w:t>documente</w:t>
      </w:r>
      <w:r w:rsidR="00976C2E">
        <w:rPr>
          <w:rFonts w:ascii="Arial" w:hAnsi="Arial" w:cs="Arial"/>
          <w:lang w:val="es-ES" w:eastAsia="en-US"/>
        </w:rPr>
        <w:t xml:space="preserve"> </w:t>
      </w:r>
      <w:r w:rsidR="008D5043">
        <w:rPr>
          <w:rFonts w:ascii="Arial" w:hAnsi="Arial" w:cs="Arial"/>
          <w:lang w:val="es-ES" w:eastAsia="en-US"/>
        </w:rPr>
        <w:t>mediante correo electrónico a la dirección</w:t>
      </w:r>
      <w:r w:rsidR="00AB6623" w:rsidRPr="00FD3A60">
        <w:rPr>
          <w:rFonts w:ascii="Arial" w:hAnsi="Arial" w:cs="Arial"/>
          <w:lang w:val="es-ES" w:eastAsia="en-US"/>
        </w:rPr>
        <w:t xml:space="preserve"> </w:t>
      </w:r>
      <w:hyperlink r:id="rId11" w:history="1">
        <w:r w:rsidR="00AB6623" w:rsidRPr="00FD3A60">
          <w:rPr>
            <w:rStyle w:val="Hipervnculo"/>
            <w:rFonts w:ascii="Arial" w:hAnsi="Arial" w:cs="Arial"/>
            <w:lang w:val="es-ES" w:eastAsia="en-US"/>
          </w:rPr>
          <w:t>museo@once.es</w:t>
        </w:r>
      </w:hyperlink>
      <w:r w:rsidR="00552C20" w:rsidRPr="00552C20">
        <w:rPr>
          <w:rStyle w:val="Hipervnculo"/>
          <w:rFonts w:ascii="Arial" w:hAnsi="Arial" w:cs="Arial"/>
          <w:color w:val="auto"/>
          <w:u w:val="none"/>
          <w:lang w:val="es-ES" w:eastAsia="en-US"/>
        </w:rPr>
        <w:t xml:space="preserve"> </w:t>
      </w:r>
      <w:r w:rsidR="007A794F" w:rsidRPr="007A794F">
        <w:rPr>
          <w:rStyle w:val="Hipervnculo"/>
          <w:rFonts w:ascii="Arial" w:hAnsi="Arial" w:cs="Arial"/>
          <w:color w:val="auto"/>
          <w:u w:val="none"/>
          <w:lang w:val="es-ES" w:eastAsia="en-US"/>
        </w:rPr>
        <w:t>adjuntando los archivos o incluyendo enlace de descarga</w:t>
      </w:r>
      <w:r w:rsidR="00552C20">
        <w:rPr>
          <w:rStyle w:val="Hipervnculo"/>
          <w:rFonts w:ascii="Arial" w:hAnsi="Arial" w:cs="Arial"/>
          <w:color w:val="auto"/>
          <w:u w:val="none"/>
          <w:lang w:val="es-ES" w:eastAsia="en-US"/>
        </w:rPr>
        <w:t>.</w:t>
      </w:r>
    </w:p>
    <w:p w14:paraId="03030C6E" w14:textId="73BFD7CD" w:rsidR="00976C2E" w:rsidRPr="00552C20" w:rsidRDefault="00552C20" w:rsidP="001D5E51">
      <w:pPr>
        <w:pStyle w:val="Prrafodelista"/>
        <w:autoSpaceDE w:val="0"/>
        <w:autoSpaceDN w:val="0"/>
        <w:adjustRightInd w:val="0"/>
        <w:spacing w:before="160"/>
        <w:ind w:left="1134"/>
        <w:contextualSpacing w:val="0"/>
        <w:jc w:val="both"/>
        <w:rPr>
          <w:rFonts w:ascii="Arial" w:hAnsi="Arial" w:cs="Arial"/>
          <w:lang w:val="es-ES" w:eastAsia="en-US"/>
        </w:rPr>
      </w:pPr>
      <w:r>
        <w:rPr>
          <w:rFonts w:ascii="Arial" w:hAnsi="Arial" w:cs="Arial"/>
          <w:lang w:val="es-ES" w:eastAsia="en-US"/>
        </w:rPr>
        <w:t>El asunto del correo deberá ser</w:t>
      </w:r>
      <w:r w:rsidR="001D095C" w:rsidRPr="00FD3A60">
        <w:rPr>
          <w:rFonts w:ascii="Arial" w:hAnsi="Arial" w:cs="Arial"/>
          <w:lang w:val="es-ES" w:eastAsia="en-US"/>
        </w:rPr>
        <w:t xml:space="preserve"> </w:t>
      </w:r>
      <w:r w:rsidR="00FD3A60">
        <w:rPr>
          <w:rFonts w:ascii="Arial" w:hAnsi="Arial" w:cs="Arial"/>
          <w:lang w:val="es-ES" w:eastAsia="en-US"/>
        </w:rPr>
        <w:t>“</w:t>
      </w:r>
      <w:r w:rsidR="00E84944">
        <w:rPr>
          <w:rFonts w:ascii="Arial" w:hAnsi="Arial" w:cs="Arial"/>
          <w:lang w:val="es-ES" w:eastAsia="en-US"/>
        </w:rPr>
        <w:t>C</w:t>
      </w:r>
      <w:r w:rsidR="001D095C" w:rsidRPr="00FD3A60">
        <w:rPr>
          <w:rFonts w:ascii="Arial" w:hAnsi="Arial" w:cs="Arial"/>
          <w:lang w:val="es-ES" w:eastAsia="en-US"/>
        </w:rPr>
        <w:t>oncurso</w:t>
      </w:r>
      <w:r w:rsidR="00FD3A60">
        <w:rPr>
          <w:rFonts w:ascii="Arial" w:hAnsi="Arial" w:cs="Arial"/>
          <w:lang w:val="es-ES" w:eastAsia="en-US"/>
        </w:rPr>
        <w:t>”</w:t>
      </w:r>
      <w:r w:rsidR="001D095C" w:rsidRPr="00FD3A60">
        <w:rPr>
          <w:rFonts w:ascii="Arial" w:hAnsi="Arial" w:cs="Arial"/>
          <w:lang w:val="es-ES" w:eastAsia="en-US"/>
        </w:rPr>
        <w:t xml:space="preserve"> y </w:t>
      </w:r>
      <w:r w:rsidR="007A794F">
        <w:rPr>
          <w:rFonts w:ascii="Arial" w:hAnsi="Arial" w:cs="Arial"/>
          <w:lang w:val="es-ES" w:eastAsia="en-US"/>
        </w:rPr>
        <w:t>su</w:t>
      </w:r>
      <w:r w:rsidR="008D5043">
        <w:rPr>
          <w:rFonts w:ascii="Arial" w:hAnsi="Arial" w:cs="Arial"/>
          <w:lang w:val="es-ES" w:eastAsia="en-US"/>
        </w:rPr>
        <w:t xml:space="preserve"> </w:t>
      </w:r>
      <w:r w:rsidR="00FD3A60">
        <w:rPr>
          <w:rFonts w:ascii="Arial" w:hAnsi="Arial" w:cs="Arial"/>
          <w:lang w:val="es-ES" w:eastAsia="en-US"/>
        </w:rPr>
        <w:t>n</w:t>
      </w:r>
      <w:r w:rsidR="001D095C" w:rsidRPr="00FD3A60">
        <w:rPr>
          <w:rFonts w:ascii="Arial" w:hAnsi="Arial" w:cs="Arial"/>
          <w:lang w:val="es-ES" w:eastAsia="en-US"/>
        </w:rPr>
        <w:t>ombre completo</w:t>
      </w:r>
      <w:r w:rsidR="00FD3A60">
        <w:rPr>
          <w:rFonts w:ascii="Arial" w:hAnsi="Arial" w:cs="Arial"/>
          <w:lang w:val="es-ES" w:eastAsia="en-US"/>
        </w:rPr>
        <w:t>.</w:t>
      </w:r>
      <w:r>
        <w:rPr>
          <w:rFonts w:ascii="Arial" w:hAnsi="Arial" w:cs="Arial"/>
          <w:lang w:val="es-ES" w:eastAsia="en-US"/>
        </w:rPr>
        <w:t xml:space="preserve"> </w:t>
      </w:r>
      <w:r w:rsidR="00976C2E" w:rsidRPr="00552C20">
        <w:rPr>
          <w:rFonts w:ascii="Arial" w:hAnsi="Arial" w:cs="Arial"/>
          <w:lang w:val="es-ES" w:eastAsia="en-US"/>
        </w:rPr>
        <w:t>En el cuerpo del correo constarán las Características Técnicas siguientes:</w:t>
      </w:r>
    </w:p>
    <w:p w14:paraId="1D4E551B" w14:textId="2CF88967" w:rsidR="007A794F" w:rsidRPr="00ED39A9" w:rsidRDefault="00976C2E" w:rsidP="001D5E51">
      <w:pPr>
        <w:pStyle w:val="Prrafodelista"/>
        <w:numPr>
          <w:ilvl w:val="0"/>
          <w:numId w:val="21"/>
        </w:numPr>
        <w:tabs>
          <w:tab w:val="left" w:pos="-720"/>
        </w:tabs>
        <w:suppressAutoHyphens/>
        <w:spacing w:before="60"/>
        <w:ind w:left="2268" w:hanging="708"/>
        <w:contextualSpacing w:val="0"/>
        <w:jc w:val="both"/>
        <w:rPr>
          <w:rFonts w:ascii="Arial" w:hAnsi="Arial" w:cs="Arial"/>
          <w:bCs/>
          <w:spacing w:val="-2"/>
        </w:rPr>
      </w:pPr>
      <w:r w:rsidRPr="00ED39A9">
        <w:rPr>
          <w:rFonts w:ascii="Arial" w:hAnsi="Arial" w:cs="Arial"/>
          <w:bCs/>
          <w:spacing w:val="-2"/>
        </w:rPr>
        <w:t>Título:</w:t>
      </w:r>
    </w:p>
    <w:p w14:paraId="008FDA8D" w14:textId="27B0756C" w:rsidR="00976C2E" w:rsidRPr="00ED39A9" w:rsidRDefault="00976C2E" w:rsidP="001D5E51">
      <w:pPr>
        <w:pStyle w:val="Prrafodelista"/>
        <w:numPr>
          <w:ilvl w:val="0"/>
          <w:numId w:val="21"/>
        </w:numPr>
        <w:tabs>
          <w:tab w:val="left" w:pos="-720"/>
        </w:tabs>
        <w:suppressAutoHyphens/>
        <w:spacing w:before="60"/>
        <w:ind w:left="2268" w:hanging="708"/>
        <w:contextualSpacing w:val="0"/>
        <w:jc w:val="both"/>
        <w:rPr>
          <w:rFonts w:ascii="Arial" w:hAnsi="Arial" w:cs="Arial"/>
          <w:bCs/>
          <w:spacing w:val="-2"/>
        </w:rPr>
      </w:pPr>
      <w:r w:rsidRPr="00ED39A9">
        <w:rPr>
          <w:rFonts w:ascii="Arial" w:hAnsi="Arial" w:cs="Arial"/>
          <w:bCs/>
          <w:spacing w:val="-2"/>
        </w:rPr>
        <w:t>Dimensiones (medidas indicando alto, ancho y profundidad):</w:t>
      </w:r>
    </w:p>
    <w:p w14:paraId="4577C217" w14:textId="08F9F07F" w:rsidR="00976C2E" w:rsidRPr="00ED39A9" w:rsidRDefault="00976C2E" w:rsidP="001D5E51">
      <w:pPr>
        <w:pStyle w:val="Prrafodelista"/>
        <w:numPr>
          <w:ilvl w:val="0"/>
          <w:numId w:val="21"/>
        </w:numPr>
        <w:tabs>
          <w:tab w:val="left" w:pos="-720"/>
        </w:tabs>
        <w:suppressAutoHyphens/>
        <w:spacing w:before="60"/>
        <w:ind w:left="2268" w:hanging="708"/>
        <w:contextualSpacing w:val="0"/>
        <w:jc w:val="both"/>
        <w:rPr>
          <w:rFonts w:ascii="Arial" w:hAnsi="Arial" w:cs="Arial"/>
          <w:bCs/>
          <w:spacing w:val="-2"/>
        </w:rPr>
      </w:pPr>
      <w:r w:rsidRPr="00ED39A9">
        <w:rPr>
          <w:rFonts w:ascii="Arial" w:hAnsi="Arial" w:cs="Arial"/>
          <w:bCs/>
          <w:spacing w:val="-2"/>
        </w:rPr>
        <w:t>Disciplina:</w:t>
      </w:r>
    </w:p>
    <w:p w14:paraId="7BF1253C" w14:textId="3962F9EC" w:rsidR="00976C2E" w:rsidRPr="00ED39A9" w:rsidRDefault="00976C2E" w:rsidP="001D5E51">
      <w:pPr>
        <w:pStyle w:val="Prrafodelista"/>
        <w:numPr>
          <w:ilvl w:val="0"/>
          <w:numId w:val="21"/>
        </w:numPr>
        <w:tabs>
          <w:tab w:val="left" w:pos="-720"/>
        </w:tabs>
        <w:suppressAutoHyphens/>
        <w:spacing w:before="60"/>
        <w:ind w:left="2268" w:hanging="708"/>
        <w:contextualSpacing w:val="0"/>
        <w:jc w:val="both"/>
        <w:rPr>
          <w:rFonts w:ascii="Arial" w:hAnsi="Arial" w:cs="Arial"/>
          <w:bCs/>
          <w:spacing w:val="-2"/>
        </w:rPr>
      </w:pPr>
      <w:r w:rsidRPr="00ED39A9">
        <w:rPr>
          <w:rFonts w:ascii="Arial" w:hAnsi="Arial" w:cs="Arial"/>
          <w:bCs/>
          <w:spacing w:val="-2"/>
        </w:rPr>
        <w:lastRenderedPageBreak/>
        <w:t>Técnica (mixto, acrílico, modelado…):</w:t>
      </w:r>
    </w:p>
    <w:p w14:paraId="654D6508" w14:textId="251A9CB1" w:rsidR="00976C2E" w:rsidRPr="00ED39A9" w:rsidRDefault="00976C2E" w:rsidP="001D5E51">
      <w:pPr>
        <w:pStyle w:val="Prrafodelista"/>
        <w:numPr>
          <w:ilvl w:val="0"/>
          <w:numId w:val="21"/>
        </w:numPr>
        <w:tabs>
          <w:tab w:val="left" w:pos="-720"/>
        </w:tabs>
        <w:suppressAutoHyphens/>
        <w:spacing w:before="60"/>
        <w:ind w:left="2268" w:hanging="708"/>
        <w:contextualSpacing w:val="0"/>
        <w:jc w:val="both"/>
        <w:rPr>
          <w:rFonts w:ascii="Arial" w:hAnsi="Arial" w:cs="Arial"/>
          <w:bCs/>
          <w:spacing w:val="-2"/>
        </w:rPr>
      </w:pPr>
      <w:r w:rsidRPr="00ED39A9">
        <w:rPr>
          <w:rFonts w:ascii="Arial" w:hAnsi="Arial" w:cs="Arial"/>
          <w:bCs/>
          <w:spacing w:val="-2"/>
        </w:rPr>
        <w:t>Soporte (solo obras pictóricas y fotogr</w:t>
      </w:r>
      <w:r w:rsidR="004B01A6" w:rsidRPr="00ED39A9">
        <w:rPr>
          <w:rFonts w:ascii="Arial" w:hAnsi="Arial" w:cs="Arial"/>
          <w:bCs/>
          <w:spacing w:val="-2"/>
        </w:rPr>
        <w:t>á</w:t>
      </w:r>
      <w:r w:rsidRPr="00ED39A9">
        <w:rPr>
          <w:rFonts w:ascii="Arial" w:hAnsi="Arial" w:cs="Arial"/>
          <w:bCs/>
          <w:spacing w:val="-2"/>
        </w:rPr>
        <w:t>ficas):</w:t>
      </w:r>
    </w:p>
    <w:p w14:paraId="68CD1B18" w14:textId="77777777" w:rsidR="00976C2E" w:rsidRPr="00ED39A9" w:rsidRDefault="00976C2E" w:rsidP="001D5E51">
      <w:pPr>
        <w:pStyle w:val="Prrafodelista"/>
        <w:numPr>
          <w:ilvl w:val="0"/>
          <w:numId w:val="21"/>
        </w:numPr>
        <w:tabs>
          <w:tab w:val="left" w:pos="-720"/>
        </w:tabs>
        <w:suppressAutoHyphens/>
        <w:spacing w:before="60"/>
        <w:ind w:left="2268" w:hanging="708"/>
        <w:contextualSpacing w:val="0"/>
        <w:jc w:val="both"/>
        <w:rPr>
          <w:rFonts w:ascii="Arial" w:hAnsi="Arial" w:cs="Arial"/>
          <w:bCs/>
          <w:spacing w:val="-2"/>
        </w:rPr>
      </w:pPr>
      <w:r w:rsidRPr="00ED39A9">
        <w:rPr>
          <w:rFonts w:ascii="Arial" w:hAnsi="Arial" w:cs="Arial"/>
          <w:bCs/>
          <w:spacing w:val="-2"/>
        </w:rPr>
        <w:t>Fecha de realización:</w:t>
      </w:r>
    </w:p>
    <w:p w14:paraId="3C9935C4" w14:textId="353E675A" w:rsidR="00976C2E" w:rsidRPr="00ED39A9" w:rsidRDefault="00976C2E" w:rsidP="001D5E51">
      <w:pPr>
        <w:pStyle w:val="Prrafodelista"/>
        <w:numPr>
          <w:ilvl w:val="0"/>
          <w:numId w:val="21"/>
        </w:numPr>
        <w:tabs>
          <w:tab w:val="left" w:pos="-720"/>
        </w:tabs>
        <w:suppressAutoHyphens/>
        <w:spacing w:before="60"/>
        <w:ind w:left="2268" w:hanging="708"/>
        <w:contextualSpacing w:val="0"/>
        <w:jc w:val="both"/>
        <w:rPr>
          <w:rFonts w:ascii="Arial" w:hAnsi="Arial" w:cs="Arial"/>
          <w:bCs/>
          <w:spacing w:val="-2"/>
        </w:rPr>
      </w:pPr>
      <w:r w:rsidRPr="00ED39A9">
        <w:rPr>
          <w:rFonts w:ascii="Arial" w:hAnsi="Arial" w:cs="Arial"/>
          <w:bCs/>
          <w:spacing w:val="-2"/>
        </w:rPr>
        <w:t>Otros datos de interés:</w:t>
      </w:r>
    </w:p>
    <w:p w14:paraId="5DFAF625" w14:textId="20002965" w:rsidR="00FD3A60" w:rsidRDefault="001D095C" w:rsidP="001D5E51">
      <w:pPr>
        <w:pStyle w:val="Prrafodelista"/>
        <w:autoSpaceDE w:val="0"/>
        <w:autoSpaceDN w:val="0"/>
        <w:adjustRightInd w:val="0"/>
        <w:spacing w:before="160"/>
        <w:ind w:left="1134"/>
        <w:contextualSpacing w:val="0"/>
        <w:jc w:val="both"/>
        <w:rPr>
          <w:rFonts w:ascii="Arial" w:hAnsi="Arial" w:cs="Arial"/>
          <w:lang w:val="es-ES" w:eastAsia="en-US"/>
        </w:rPr>
      </w:pPr>
      <w:r w:rsidRPr="00FD3A60">
        <w:rPr>
          <w:rFonts w:ascii="Arial" w:hAnsi="Arial" w:cs="Arial"/>
          <w:lang w:val="es-ES" w:eastAsia="en-US"/>
        </w:rPr>
        <w:t xml:space="preserve">Si la Secretaría del Jurado valora como insuficiente la documentación digital aportada, se pondrá en contacto con el remitente para solicitarle </w:t>
      </w:r>
      <w:r w:rsidR="008D5043">
        <w:rPr>
          <w:rFonts w:ascii="Arial" w:hAnsi="Arial" w:cs="Arial"/>
          <w:lang w:val="es-ES" w:eastAsia="en-US"/>
        </w:rPr>
        <w:t>aquella que considere oportuna</w:t>
      </w:r>
      <w:r w:rsidR="00FD3A60">
        <w:rPr>
          <w:rFonts w:ascii="Arial" w:hAnsi="Arial" w:cs="Arial"/>
          <w:lang w:val="es-ES" w:eastAsia="en-US"/>
        </w:rPr>
        <w:t>.</w:t>
      </w:r>
    </w:p>
    <w:p w14:paraId="4CF318A8" w14:textId="0221E2C6" w:rsidR="00433A7A" w:rsidRDefault="00AB6623" w:rsidP="004B001C">
      <w:pPr>
        <w:pStyle w:val="Prrafodelista"/>
        <w:autoSpaceDE w:val="0"/>
        <w:autoSpaceDN w:val="0"/>
        <w:adjustRightInd w:val="0"/>
        <w:spacing w:before="160" w:after="160"/>
        <w:ind w:left="1134"/>
        <w:contextualSpacing w:val="0"/>
        <w:jc w:val="both"/>
        <w:rPr>
          <w:rFonts w:ascii="Arial" w:hAnsi="Arial" w:cs="Arial"/>
          <w:lang w:val="es-ES" w:eastAsia="en-US"/>
        </w:rPr>
      </w:pPr>
      <w:r w:rsidRPr="00FD3A60">
        <w:rPr>
          <w:rFonts w:ascii="Arial" w:hAnsi="Arial" w:cs="Arial"/>
          <w:lang w:val="es-ES" w:eastAsia="en-US"/>
        </w:rPr>
        <w:t xml:space="preserve">No se admitirá el envío físico de obras </w:t>
      </w:r>
      <w:r w:rsidR="00FC4055" w:rsidRPr="00FD3A60">
        <w:rPr>
          <w:rFonts w:ascii="Arial" w:hAnsi="Arial" w:cs="Arial"/>
          <w:lang w:val="es-ES" w:eastAsia="en-US"/>
        </w:rPr>
        <w:t>en esta fase del concurso</w:t>
      </w:r>
      <w:r w:rsidR="008D5043">
        <w:rPr>
          <w:rFonts w:ascii="Arial" w:hAnsi="Arial" w:cs="Arial"/>
          <w:lang w:val="es-ES" w:eastAsia="en-US"/>
        </w:rPr>
        <w:t>.</w:t>
      </w:r>
      <w:r w:rsidR="00FC4055" w:rsidRPr="00FD3A60">
        <w:rPr>
          <w:rFonts w:ascii="Arial" w:hAnsi="Arial" w:cs="Arial"/>
          <w:lang w:val="es-ES" w:eastAsia="en-US"/>
        </w:rPr>
        <w:t xml:space="preserve"> </w:t>
      </w:r>
      <w:r w:rsidR="008D5043">
        <w:rPr>
          <w:rFonts w:ascii="Arial" w:hAnsi="Arial" w:cs="Arial"/>
          <w:lang w:val="es-ES" w:eastAsia="en-US"/>
        </w:rPr>
        <w:t>Asimismo, quedarán</w:t>
      </w:r>
      <w:r w:rsidRPr="00FD3A60">
        <w:rPr>
          <w:rFonts w:ascii="Arial" w:hAnsi="Arial" w:cs="Arial"/>
          <w:lang w:val="es-ES" w:eastAsia="en-US"/>
        </w:rPr>
        <w:t xml:space="preserve"> </w:t>
      </w:r>
      <w:r w:rsidR="00FC4055" w:rsidRPr="00FD3A60">
        <w:rPr>
          <w:rFonts w:ascii="Arial" w:hAnsi="Arial" w:cs="Arial"/>
          <w:lang w:val="es-ES" w:eastAsia="en-US"/>
        </w:rPr>
        <w:t xml:space="preserve">fuera de bases </w:t>
      </w:r>
      <w:r w:rsidR="008D5043">
        <w:rPr>
          <w:rFonts w:ascii="Arial" w:hAnsi="Arial" w:cs="Arial"/>
          <w:lang w:val="es-ES" w:eastAsia="en-US"/>
        </w:rPr>
        <w:t xml:space="preserve">aquellos </w:t>
      </w:r>
      <w:r w:rsidR="00FC4055" w:rsidRPr="00FD3A60">
        <w:rPr>
          <w:rFonts w:ascii="Arial" w:hAnsi="Arial" w:cs="Arial"/>
          <w:lang w:val="es-ES" w:eastAsia="en-US"/>
        </w:rPr>
        <w:t xml:space="preserve">participantes que no aporten </w:t>
      </w:r>
      <w:r w:rsidR="008D5043">
        <w:rPr>
          <w:rFonts w:ascii="Arial" w:hAnsi="Arial" w:cs="Arial"/>
          <w:lang w:val="es-ES" w:eastAsia="en-US"/>
        </w:rPr>
        <w:t xml:space="preserve">la </w:t>
      </w:r>
      <w:r w:rsidR="00FC4055" w:rsidRPr="00FD3A60">
        <w:rPr>
          <w:rFonts w:ascii="Arial" w:hAnsi="Arial" w:cs="Arial"/>
          <w:lang w:val="es-ES" w:eastAsia="en-US"/>
        </w:rPr>
        <w:t>documentación digital</w:t>
      </w:r>
      <w:r w:rsidR="00825F51" w:rsidRPr="00FD3A60">
        <w:rPr>
          <w:rFonts w:ascii="Arial" w:hAnsi="Arial" w:cs="Arial"/>
          <w:lang w:val="es-ES" w:eastAsia="en-US"/>
        </w:rPr>
        <w:t xml:space="preserve"> </w:t>
      </w:r>
      <w:r w:rsidR="005D78F8">
        <w:rPr>
          <w:rFonts w:ascii="Arial" w:hAnsi="Arial" w:cs="Arial"/>
          <w:lang w:val="es-ES" w:eastAsia="en-US"/>
        </w:rPr>
        <w:t xml:space="preserve">requerida por la </w:t>
      </w:r>
      <w:r w:rsidR="005D78F8" w:rsidRPr="00FD3A60">
        <w:rPr>
          <w:rFonts w:ascii="Arial" w:hAnsi="Arial" w:cs="Arial"/>
          <w:lang w:val="es-ES" w:eastAsia="en-US"/>
        </w:rPr>
        <w:t>Secretaría del Jurado</w:t>
      </w:r>
      <w:r w:rsidR="005D78F8">
        <w:rPr>
          <w:rFonts w:ascii="Arial" w:hAnsi="Arial" w:cs="Arial"/>
          <w:lang w:val="es-ES" w:eastAsia="en-US"/>
        </w:rPr>
        <w:t>.</w:t>
      </w:r>
    </w:p>
    <w:p w14:paraId="3581BA6A" w14:textId="468F312E" w:rsidR="0087492B" w:rsidRPr="00433A7A" w:rsidRDefault="00433A7A" w:rsidP="00433A7A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160"/>
        <w:ind w:left="1134" w:hanging="708"/>
        <w:jc w:val="both"/>
        <w:rPr>
          <w:rFonts w:ascii="Arial" w:hAnsi="Arial" w:cs="Arial"/>
          <w:snapToGrid w:val="0"/>
          <w:lang w:val="es-ES"/>
        </w:rPr>
      </w:pPr>
      <w:r w:rsidRPr="00433A7A">
        <w:rPr>
          <w:rFonts w:ascii="Arial" w:hAnsi="Arial" w:cs="Arial"/>
          <w:snapToGrid w:val="0"/>
        </w:rPr>
        <w:t xml:space="preserve">Será indispensable para la inscripción al concurso aportar </w:t>
      </w:r>
      <w:r w:rsidRPr="00433A7A">
        <w:rPr>
          <w:rFonts w:ascii="Arial" w:hAnsi="Arial" w:cs="Arial"/>
          <w:snapToGrid w:val="0"/>
          <w:lang w:val="es-ES"/>
        </w:rPr>
        <w:t xml:space="preserve">el </w:t>
      </w:r>
      <w:r w:rsidRPr="00433A7A">
        <w:rPr>
          <w:rFonts w:ascii="Arial" w:hAnsi="Arial" w:cs="Arial"/>
          <w:snapToGrid w:val="0"/>
        </w:rPr>
        <w:t>consentimiento expreso para tratamiento de datos personales, que se adjunta como Anexo. Este Anexo estará disponible para su descarga</w:t>
      </w:r>
      <w:r w:rsidR="004B001C">
        <w:rPr>
          <w:rFonts w:ascii="Arial" w:hAnsi="Arial" w:cs="Arial"/>
          <w:snapToGrid w:val="0"/>
        </w:rPr>
        <w:t xml:space="preserve"> por parte de las personas afiliadas </w:t>
      </w:r>
      <w:r w:rsidRPr="00433A7A">
        <w:rPr>
          <w:rFonts w:ascii="Arial" w:hAnsi="Arial" w:cs="Arial"/>
          <w:snapToGrid w:val="0"/>
        </w:rPr>
        <w:t xml:space="preserve">en el siguiente </w:t>
      </w:r>
      <w:hyperlink r:id="rId12" w:history="1">
        <w:r w:rsidRPr="00433A7A">
          <w:rPr>
            <w:rStyle w:val="Hipervnculo"/>
            <w:rFonts w:ascii="Arial" w:hAnsi="Arial" w:cs="Arial"/>
            <w:snapToGrid w:val="0"/>
          </w:rPr>
          <w:t>enlace de ClubOnce.</w:t>
        </w:r>
      </w:hyperlink>
    </w:p>
    <w:p w14:paraId="1C0060B9" w14:textId="6334EB48" w:rsidR="00825F51" w:rsidRPr="005D78F8" w:rsidRDefault="00825F51" w:rsidP="001D5E51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160"/>
        <w:ind w:left="1134" w:hanging="708"/>
        <w:contextualSpacing w:val="0"/>
        <w:jc w:val="both"/>
        <w:rPr>
          <w:rFonts w:ascii="Arial" w:hAnsi="Arial" w:cs="Arial"/>
          <w:lang w:val="es-ES" w:eastAsia="en-US"/>
        </w:rPr>
      </w:pPr>
      <w:r w:rsidRPr="005D78F8">
        <w:rPr>
          <w:rFonts w:ascii="Arial" w:hAnsi="Arial" w:cs="Arial"/>
          <w:lang w:val="es-ES" w:eastAsia="en-US"/>
        </w:rPr>
        <w:t xml:space="preserve">El plazo para </w:t>
      </w:r>
      <w:r w:rsidR="00CA67B0">
        <w:rPr>
          <w:rFonts w:ascii="Arial" w:hAnsi="Arial" w:cs="Arial"/>
          <w:lang w:val="es-ES" w:eastAsia="en-US"/>
        </w:rPr>
        <w:t xml:space="preserve">presentar </w:t>
      </w:r>
      <w:r w:rsidR="008D5043">
        <w:rPr>
          <w:rFonts w:ascii="Arial" w:hAnsi="Arial" w:cs="Arial"/>
          <w:lang w:val="es-ES" w:eastAsia="en-US"/>
        </w:rPr>
        <w:t>la documentación, a fin de participar en el</w:t>
      </w:r>
      <w:r w:rsidR="00552C20">
        <w:rPr>
          <w:rFonts w:ascii="Arial" w:hAnsi="Arial" w:cs="Arial"/>
          <w:lang w:val="es-ES" w:eastAsia="en-US"/>
        </w:rPr>
        <w:t xml:space="preserve"> </w:t>
      </w:r>
      <w:r w:rsidR="002B3142" w:rsidRPr="005D78F8">
        <w:rPr>
          <w:rFonts w:ascii="Arial" w:hAnsi="Arial" w:cs="Arial"/>
          <w:lang w:val="es-ES" w:eastAsia="en-US"/>
        </w:rPr>
        <w:t>con</w:t>
      </w:r>
      <w:r w:rsidR="00974904" w:rsidRPr="005D78F8">
        <w:rPr>
          <w:rFonts w:ascii="Arial" w:hAnsi="Arial" w:cs="Arial"/>
          <w:lang w:val="es-ES" w:eastAsia="en-US"/>
        </w:rPr>
        <w:t>c</w:t>
      </w:r>
      <w:r w:rsidR="002B3142" w:rsidRPr="005D78F8">
        <w:rPr>
          <w:rFonts w:ascii="Arial" w:hAnsi="Arial" w:cs="Arial"/>
          <w:lang w:val="es-ES" w:eastAsia="en-US"/>
        </w:rPr>
        <w:t>urso</w:t>
      </w:r>
      <w:r w:rsidR="00CA67B0">
        <w:rPr>
          <w:rFonts w:ascii="Arial" w:hAnsi="Arial" w:cs="Arial"/>
          <w:lang w:val="es-ES" w:eastAsia="en-US"/>
        </w:rPr>
        <w:t>,</w:t>
      </w:r>
      <w:r w:rsidR="002B3142" w:rsidRPr="005D78F8">
        <w:rPr>
          <w:rFonts w:ascii="Arial" w:hAnsi="Arial" w:cs="Arial"/>
          <w:lang w:val="es-ES" w:eastAsia="en-US"/>
        </w:rPr>
        <w:t xml:space="preserve"> </w:t>
      </w:r>
      <w:r w:rsidRPr="005D78F8">
        <w:rPr>
          <w:rFonts w:ascii="Arial" w:hAnsi="Arial" w:cs="Arial"/>
          <w:lang w:val="es-ES" w:eastAsia="en-US"/>
        </w:rPr>
        <w:t>comenza</w:t>
      </w:r>
      <w:r w:rsidR="008D5043">
        <w:rPr>
          <w:rFonts w:ascii="Arial" w:hAnsi="Arial" w:cs="Arial"/>
          <w:lang w:val="es-ES" w:eastAsia="en-US"/>
        </w:rPr>
        <w:t>rá</w:t>
      </w:r>
      <w:r w:rsidRPr="005D78F8">
        <w:rPr>
          <w:rFonts w:ascii="Arial" w:hAnsi="Arial" w:cs="Arial"/>
          <w:lang w:val="es-ES" w:eastAsia="en-US"/>
        </w:rPr>
        <w:t xml:space="preserve"> el</w:t>
      </w:r>
      <w:r w:rsidR="00F82E2A" w:rsidRPr="005D78F8">
        <w:rPr>
          <w:rFonts w:ascii="Arial" w:hAnsi="Arial" w:cs="Arial"/>
          <w:lang w:val="es-ES" w:eastAsia="en-US"/>
        </w:rPr>
        <w:t xml:space="preserve"> 1 de julio de 2022 y finaliza</w:t>
      </w:r>
      <w:r w:rsidR="008D5043">
        <w:rPr>
          <w:rFonts w:ascii="Arial" w:hAnsi="Arial" w:cs="Arial"/>
          <w:lang w:val="es-ES" w:eastAsia="en-US"/>
        </w:rPr>
        <w:t>rá</w:t>
      </w:r>
      <w:r w:rsidR="00F82E2A" w:rsidRPr="005D78F8">
        <w:rPr>
          <w:rFonts w:ascii="Arial" w:hAnsi="Arial" w:cs="Arial"/>
          <w:lang w:val="es-ES" w:eastAsia="en-US"/>
        </w:rPr>
        <w:t xml:space="preserve"> el 30 de septiembre</w:t>
      </w:r>
      <w:r w:rsidRPr="005D78F8">
        <w:rPr>
          <w:rFonts w:ascii="Arial" w:hAnsi="Arial" w:cs="Arial"/>
          <w:lang w:val="es-ES" w:eastAsia="en-US"/>
        </w:rPr>
        <w:t>.</w:t>
      </w:r>
    </w:p>
    <w:p w14:paraId="6128B387" w14:textId="6EE42B54" w:rsidR="005D78F8" w:rsidRDefault="00122BC1" w:rsidP="001D5E51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160"/>
        <w:ind w:left="1134" w:hanging="708"/>
        <w:contextualSpacing w:val="0"/>
        <w:jc w:val="both"/>
        <w:rPr>
          <w:rFonts w:ascii="Arial" w:hAnsi="Arial" w:cs="Arial"/>
          <w:lang w:val="es-ES" w:eastAsia="en-US"/>
        </w:rPr>
      </w:pPr>
      <w:r w:rsidRPr="005D78F8">
        <w:rPr>
          <w:rFonts w:ascii="Arial" w:hAnsi="Arial" w:cs="Arial"/>
          <w:lang w:val="es-ES" w:eastAsia="en-US"/>
        </w:rPr>
        <w:t>El Jurado del Concurso seleccionará</w:t>
      </w:r>
      <w:r w:rsidR="00F82E2A" w:rsidRPr="005D78F8">
        <w:rPr>
          <w:rFonts w:ascii="Arial" w:hAnsi="Arial" w:cs="Arial"/>
          <w:b/>
          <w:bCs/>
          <w:lang w:val="es-ES" w:eastAsia="en-US"/>
        </w:rPr>
        <w:t xml:space="preserve"> un máximo de 11</w:t>
      </w:r>
      <w:r w:rsidRPr="005D78F8">
        <w:rPr>
          <w:rFonts w:ascii="Arial" w:hAnsi="Arial" w:cs="Arial"/>
          <w:b/>
          <w:bCs/>
          <w:lang w:val="es-ES" w:eastAsia="en-US"/>
        </w:rPr>
        <w:t xml:space="preserve"> obras </w:t>
      </w:r>
      <w:r w:rsidRPr="005D78F8">
        <w:rPr>
          <w:rFonts w:ascii="Arial" w:hAnsi="Arial" w:cs="Arial"/>
          <w:lang w:val="es-ES" w:eastAsia="en-US"/>
        </w:rPr>
        <w:t>del total de propuestas recogidas en la primera fase</w:t>
      </w:r>
      <w:r w:rsidR="00CA67B0">
        <w:rPr>
          <w:rFonts w:ascii="Arial" w:hAnsi="Arial" w:cs="Arial"/>
          <w:lang w:val="es-ES" w:eastAsia="en-US"/>
        </w:rPr>
        <w:t>,</w:t>
      </w:r>
      <w:r w:rsidRPr="005D78F8">
        <w:rPr>
          <w:rFonts w:ascii="Arial" w:hAnsi="Arial" w:cs="Arial"/>
          <w:lang w:val="es-ES" w:eastAsia="en-US"/>
        </w:rPr>
        <w:t xml:space="preserve"> una vez </w:t>
      </w:r>
      <w:r w:rsidR="00CA67B0">
        <w:rPr>
          <w:rFonts w:ascii="Arial" w:hAnsi="Arial" w:cs="Arial"/>
          <w:lang w:val="es-ES" w:eastAsia="en-US"/>
        </w:rPr>
        <w:t>haya concluido</w:t>
      </w:r>
      <w:r w:rsidR="00CA67B0" w:rsidRPr="005D78F8">
        <w:rPr>
          <w:rFonts w:ascii="Arial" w:hAnsi="Arial" w:cs="Arial"/>
          <w:lang w:val="es-ES" w:eastAsia="en-US"/>
        </w:rPr>
        <w:t xml:space="preserve"> </w:t>
      </w:r>
      <w:r w:rsidRPr="005D78F8">
        <w:rPr>
          <w:rFonts w:ascii="Arial" w:hAnsi="Arial" w:cs="Arial"/>
          <w:lang w:val="es-ES" w:eastAsia="en-US"/>
        </w:rPr>
        <w:t>el plazo de inscripción.</w:t>
      </w:r>
    </w:p>
    <w:p w14:paraId="4622E7A2" w14:textId="3DB3E4F2" w:rsidR="005D78F8" w:rsidRDefault="00974904" w:rsidP="001D5E51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160"/>
        <w:ind w:left="1134" w:hanging="708"/>
        <w:contextualSpacing w:val="0"/>
        <w:jc w:val="both"/>
        <w:rPr>
          <w:rFonts w:ascii="Arial" w:hAnsi="Arial" w:cs="Arial"/>
          <w:lang w:val="es-ES" w:eastAsia="en-US"/>
        </w:rPr>
      </w:pPr>
      <w:r w:rsidRPr="005D78F8">
        <w:rPr>
          <w:rFonts w:ascii="Arial" w:hAnsi="Arial" w:cs="Arial"/>
          <w:lang w:val="es-ES" w:eastAsia="en-US"/>
        </w:rPr>
        <w:t xml:space="preserve">La comunicación </w:t>
      </w:r>
      <w:r w:rsidR="00E84944">
        <w:rPr>
          <w:rFonts w:ascii="Arial" w:hAnsi="Arial" w:cs="Arial"/>
          <w:lang w:val="es-ES" w:eastAsia="en-US"/>
        </w:rPr>
        <w:t xml:space="preserve">de los seleccionados como finalistas </w:t>
      </w:r>
      <w:r w:rsidRPr="005D78F8">
        <w:rPr>
          <w:rFonts w:ascii="Arial" w:hAnsi="Arial" w:cs="Arial"/>
          <w:lang w:val="es-ES" w:eastAsia="en-US"/>
        </w:rPr>
        <w:t>se har</w:t>
      </w:r>
      <w:r w:rsidR="00F82E2A" w:rsidRPr="005D78F8">
        <w:rPr>
          <w:rFonts w:ascii="Arial" w:hAnsi="Arial" w:cs="Arial"/>
          <w:lang w:val="es-ES" w:eastAsia="en-US"/>
        </w:rPr>
        <w:t>á</w:t>
      </w:r>
      <w:r w:rsidRPr="005D78F8">
        <w:rPr>
          <w:rFonts w:ascii="Arial" w:hAnsi="Arial" w:cs="Arial"/>
          <w:lang w:val="es-ES" w:eastAsia="en-US"/>
        </w:rPr>
        <w:t xml:space="preserve"> pública a trav</w:t>
      </w:r>
      <w:r w:rsidR="00F82E2A" w:rsidRPr="005D78F8">
        <w:rPr>
          <w:rFonts w:ascii="Arial" w:hAnsi="Arial" w:cs="Arial"/>
          <w:lang w:val="es-ES" w:eastAsia="en-US"/>
        </w:rPr>
        <w:t>é</w:t>
      </w:r>
      <w:r w:rsidRPr="005D78F8">
        <w:rPr>
          <w:rFonts w:ascii="Arial" w:hAnsi="Arial" w:cs="Arial"/>
          <w:lang w:val="es-ES" w:eastAsia="en-US"/>
        </w:rPr>
        <w:t>s de</w:t>
      </w:r>
      <w:r w:rsidR="00F82E2A" w:rsidRPr="005D78F8">
        <w:rPr>
          <w:rFonts w:ascii="Arial" w:hAnsi="Arial" w:cs="Arial"/>
          <w:lang w:val="es-ES" w:eastAsia="en-US"/>
        </w:rPr>
        <w:t xml:space="preserve"> Nota Circular </w:t>
      </w:r>
      <w:r w:rsidRPr="005D78F8">
        <w:rPr>
          <w:rFonts w:ascii="Arial" w:hAnsi="Arial" w:cs="Arial"/>
          <w:lang w:val="es-ES" w:eastAsia="en-US"/>
        </w:rPr>
        <w:t xml:space="preserve">no más tarde </w:t>
      </w:r>
      <w:r w:rsidR="00F85893" w:rsidRPr="005D78F8">
        <w:rPr>
          <w:rFonts w:ascii="Arial" w:hAnsi="Arial" w:cs="Arial"/>
          <w:lang w:val="es-ES" w:eastAsia="en-US"/>
        </w:rPr>
        <w:t>del 31</w:t>
      </w:r>
      <w:r w:rsidR="00F82E2A" w:rsidRPr="005D78F8">
        <w:rPr>
          <w:rFonts w:ascii="Arial" w:hAnsi="Arial" w:cs="Arial"/>
          <w:lang w:val="es-ES" w:eastAsia="en-US"/>
        </w:rPr>
        <w:t xml:space="preserve"> de octubre de 2022</w:t>
      </w:r>
      <w:r w:rsidR="00AA5C10" w:rsidRPr="005D78F8">
        <w:rPr>
          <w:rFonts w:ascii="Arial" w:hAnsi="Arial" w:cs="Arial"/>
          <w:lang w:val="es-ES" w:eastAsia="en-US"/>
        </w:rPr>
        <w:t>.</w:t>
      </w:r>
    </w:p>
    <w:p w14:paraId="773D9B5F" w14:textId="53E61B58" w:rsidR="005D78F8" w:rsidRDefault="00974904" w:rsidP="001D5E51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160"/>
        <w:ind w:left="1134" w:hanging="708"/>
        <w:contextualSpacing w:val="0"/>
        <w:jc w:val="both"/>
        <w:rPr>
          <w:rFonts w:ascii="Arial" w:hAnsi="Arial" w:cs="Arial"/>
          <w:lang w:val="es-ES" w:eastAsia="en-US"/>
        </w:rPr>
      </w:pPr>
      <w:r w:rsidRPr="005D78F8">
        <w:rPr>
          <w:rFonts w:ascii="Arial" w:hAnsi="Arial" w:cs="Arial"/>
          <w:lang w:val="es-ES" w:eastAsia="en-US"/>
        </w:rPr>
        <w:t>Las obras seleccionadas se enviarán físicamente</w:t>
      </w:r>
      <w:r w:rsidR="00CA67B0">
        <w:rPr>
          <w:rFonts w:ascii="Arial" w:hAnsi="Arial" w:cs="Arial"/>
          <w:lang w:val="es-ES" w:eastAsia="en-US"/>
        </w:rPr>
        <w:t xml:space="preserve"> al Museo Tiflológico de la ONCE,</w:t>
      </w:r>
      <w:r w:rsidRPr="005D78F8">
        <w:rPr>
          <w:rFonts w:ascii="Arial" w:hAnsi="Arial" w:cs="Arial"/>
          <w:lang w:val="es-ES" w:eastAsia="en-US"/>
        </w:rPr>
        <w:t xml:space="preserve"> </w:t>
      </w:r>
      <w:r w:rsidR="00CA67B0">
        <w:rPr>
          <w:rFonts w:ascii="Arial" w:hAnsi="Arial" w:cs="Arial"/>
          <w:lang w:val="es-ES" w:eastAsia="en-US"/>
        </w:rPr>
        <w:t>únicamente</w:t>
      </w:r>
      <w:r w:rsidR="00CA67B0" w:rsidRPr="005D78F8">
        <w:rPr>
          <w:rFonts w:ascii="Arial" w:hAnsi="Arial" w:cs="Arial"/>
          <w:lang w:val="es-ES" w:eastAsia="en-US"/>
        </w:rPr>
        <w:t xml:space="preserve"> </w:t>
      </w:r>
      <w:r w:rsidRPr="005D78F8">
        <w:rPr>
          <w:rFonts w:ascii="Arial" w:hAnsi="Arial" w:cs="Arial"/>
          <w:lang w:val="es-ES" w:eastAsia="en-US"/>
        </w:rPr>
        <w:t xml:space="preserve">bajo petición del jurado, en concepto de obras finalistas </w:t>
      </w:r>
      <w:r w:rsidR="00F82E2A" w:rsidRPr="005D78F8">
        <w:rPr>
          <w:rFonts w:ascii="Arial" w:hAnsi="Arial" w:cs="Arial"/>
          <w:lang w:val="es-ES" w:eastAsia="en-US"/>
        </w:rPr>
        <w:t>de</w:t>
      </w:r>
      <w:r w:rsidRPr="005D78F8">
        <w:rPr>
          <w:rFonts w:ascii="Arial" w:hAnsi="Arial" w:cs="Arial"/>
          <w:lang w:val="es-ES" w:eastAsia="en-US"/>
        </w:rPr>
        <w:t>l concurso</w:t>
      </w:r>
      <w:r w:rsidR="00F82E2A" w:rsidRPr="005D78F8">
        <w:rPr>
          <w:rFonts w:ascii="Arial" w:hAnsi="Arial" w:cs="Arial"/>
          <w:lang w:val="es-ES" w:eastAsia="en-US"/>
        </w:rPr>
        <w:t xml:space="preserve"> “30 Aniversario del Museo </w:t>
      </w:r>
      <w:r w:rsidR="00AA5C10" w:rsidRPr="005D78F8">
        <w:rPr>
          <w:rFonts w:ascii="Arial" w:hAnsi="Arial" w:cs="Arial"/>
          <w:lang w:val="es-ES" w:eastAsia="en-US"/>
        </w:rPr>
        <w:t>T</w:t>
      </w:r>
      <w:r w:rsidR="00F82E2A" w:rsidRPr="005D78F8">
        <w:rPr>
          <w:rFonts w:ascii="Arial" w:hAnsi="Arial" w:cs="Arial"/>
          <w:lang w:val="es-ES" w:eastAsia="en-US"/>
        </w:rPr>
        <w:t>iflológico de la ONCE”</w:t>
      </w:r>
      <w:r w:rsidR="00AA5C10" w:rsidRPr="005D78F8">
        <w:rPr>
          <w:rFonts w:ascii="Arial" w:hAnsi="Arial" w:cs="Arial"/>
          <w:lang w:val="es-ES" w:eastAsia="en-US"/>
        </w:rPr>
        <w:t>.</w:t>
      </w:r>
    </w:p>
    <w:p w14:paraId="1A3C1068" w14:textId="75CBFD4E" w:rsidR="00352AC5" w:rsidRPr="005D78F8" w:rsidRDefault="00F82E2A" w:rsidP="001D5E51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160"/>
        <w:ind w:left="1134" w:hanging="708"/>
        <w:contextualSpacing w:val="0"/>
        <w:jc w:val="both"/>
        <w:rPr>
          <w:rFonts w:ascii="Arial" w:hAnsi="Arial" w:cs="Arial"/>
          <w:lang w:val="es-ES" w:eastAsia="en-US"/>
        </w:rPr>
      </w:pPr>
      <w:r w:rsidRPr="005D78F8">
        <w:rPr>
          <w:rFonts w:ascii="Arial" w:hAnsi="Arial" w:cs="Arial"/>
          <w:lang w:val="es-ES" w:eastAsia="en-US"/>
        </w:rPr>
        <w:t xml:space="preserve">La Secretaria del Jurado, Responsable del </w:t>
      </w:r>
      <w:r w:rsidR="00974904" w:rsidRPr="005D78F8">
        <w:rPr>
          <w:rFonts w:ascii="Arial" w:hAnsi="Arial" w:cs="Arial"/>
          <w:lang w:val="es-ES" w:eastAsia="en-US"/>
        </w:rPr>
        <w:t>Departamento de Promoción Cultural</w:t>
      </w:r>
      <w:r w:rsidRPr="005D78F8">
        <w:rPr>
          <w:rFonts w:ascii="Arial" w:hAnsi="Arial" w:cs="Arial"/>
          <w:lang w:val="es-ES" w:eastAsia="en-US"/>
        </w:rPr>
        <w:t xml:space="preserve"> y Museo </w:t>
      </w:r>
      <w:r w:rsidR="00F85893" w:rsidRPr="005D78F8">
        <w:rPr>
          <w:rFonts w:ascii="Arial" w:hAnsi="Arial" w:cs="Arial"/>
          <w:lang w:val="es-ES" w:eastAsia="en-US"/>
        </w:rPr>
        <w:t>Tiflológico acordará</w:t>
      </w:r>
      <w:r w:rsidR="00974904" w:rsidRPr="005D78F8">
        <w:rPr>
          <w:rFonts w:ascii="Arial" w:hAnsi="Arial" w:cs="Arial"/>
          <w:lang w:val="es-ES" w:eastAsia="en-US"/>
        </w:rPr>
        <w:t xml:space="preserve"> con cada artista, a través de su contacto facilitado, el método y detalles del envío de la obra al Museo Tiflológico de la ONCE</w:t>
      </w:r>
      <w:r w:rsidR="00AA5C10" w:rsidRPr="005D78F8">
        <w:rPr>
          <w:rFonts w:ascii="Arial" w:hAnsi="Arial" w:cs="Arial"/>
          <w:lang w:val="es-ES" w:eastAsia="en-US"/>
        </w:rPr>
        <w:t>. Este será a</w:t>
      </w:r>
      <w:r w:rsidR="00974904" w:rsidRPr="005D78F8">
        <w:rPr>
          <w:rFonts w:ascii="Arial" w:hAnsi="Arial" w:cs="Arial"/>
          <w:lang w:val="es-ES" w:eastAsia="en-US"/>
        </w:rPr>
        <w:t xml:space="preserve"> portes pagados.</w:t>
      </w:r>
    </w:p>
    <w:p w14:paraId="359983D2" w14:textId="0BCD0006" w:rsidR="0071698A" w:rsidRDefault="0071698A" w:rsidP="001D5E5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160"/>
        <w:contextualSpacing w:val="0"/>
        <w:jc w:val="both"/>
        <w:rPr>
          <w:rFonts w:ascii="Arial" w:hAnsi="Arial" w:cs="Arial"/>
          <w:lang w:val="es-ES" w:eastAsia="en-US"/>
        </w:rPr>
      </w:pPr>
      <w:r>
        <w:rPr>
          <w:rFonts w:ascii="Arial" w:hAnsi="Arial" w:cs="Arial"/>
          <w:lang w:val="es-ES" w:eastAsia="en-US"/>
        </w:rPr>
        <w:t xml:space="preserve">FASE </w:t>
      </w:r>
      <w:r w:rsidR="007A3489">
        <w:rPr>
          <w:rFonts w:ascii="Arial" w:hAnsi="Arial" w:cs="Arial"/>
          <w:lang w:val="es-ES" w:eastAsia="en-US"/>
        </w:rPr>
        <w:t>SEGUNDA</w:t>
      </w:r>
      <w:r>
        <w:rPr>
          <w:rFonts w:ascii="Arial" w:hAnsi="Arial" w:cs="Arial"/>
          <w:lang w:val="es-ES" w:eastAsia="en-US"/>
        </w:rPr>
        <w:t xml:space="preserve"> DEL CONCURSO. Será</w:t>
      </w:r>
      <w:r w:rsidR="00FF578E">
        <w:rPr>
          <w:rFonts w:ascii="Arial" w:hAnsi="Arial" w:cs="Arial"/>
          <w:lang w:val="es-ES" w:eastAsia="en-US"/>
        </w:rPr>
        <w:t>n valoradas las obras finalistas en formato físico y se determinarán el primer y segundo premio</w:t>
      </w:r>
      <w:r w:rsidR="005D78F8">
        <w:rPr>
          <w:rFonts w:ascii="Arial" w:hAnsi="Arial" w:cs="Arial"/>
          <w:lang w:val="es-ES" w:eastAsia="en-US"/>
        </w:rPr>
        <w:t>, especificados</w:t>
      </w:r>
      <w:r>
        <w:rPr>
          <w:rFonts w:ascii="Arial" w:hAnsi="Arial" w:cs="Arial"/>
          <w:lang w:val="es-ES" w:eastAsia="en-US"/>
        </w:rPr>
        <w:t xml:space="preserve"> en el punto </w:t>
      </w:r>
      <w:r w:rsidR="005D78F8">
        <w:rPr>
          <w:rFonts w:ascii="Arial" w:hAnsi="Arial" w:cs="Arial"/>
          <w:lang w:val="es-ES" w:eastAsia="en-US"/>
        </w:rPr>
        <w:t xml:space="preserve">2º de </w:t>
      </w:r>
      <w:r>
        <w:rPr>
          <w:rFonts w:ascii="Arial" w:hAnsi="Arial" w:cs="Arial"/>
          <w:lang w:val="es-ES" w:eastAsia="en-US"/>
        </w:rPr>
        <w:t>las Bases.</w:t>
      </w:r>
    </w:p>
    <w:p w14:paraId="0CD82A3A" w14:textId="3576DDDB" w:rsidR="007B10AB" w:rsidRPr="005D78F8" w:rsidRDefault="00FC4055" w:rsidP="001D5E51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160"/>
        <w:ind w:left="1134"/>
        <w:contextualSpacing w:val="0"/>
        <w:jc w:val="both"/>
        <w:rPr>
          <w:rFonts w:ascii="Arial" w:hAnsi="Arial" w:cs="Arial"/>
          <w:lang w:val="es-ES" w:eastAsia="en-US"/>
        </w:rPr>
      </w:pPr>
      <w:r w:rsidRPr="005D78F8">
        <w:rPr>
          <w:rFonts w:ascii="Arial" w:hAnsi="Arial" w:cs="Arial"/>
          <w:lang w:val="es-ES" w:eastAsia="en-US"/>
        </w:rPr>
        <w:t>El jurado eva</w:t>
      </w:r>
      <w:r w:rsidR="00825F51" w:rsidRPr="005D78F8">
        <w:rPr>
          <w:rFonts w:ascii="Arial" w:hAnsi="Arial" w:cs="Arial"/>
          <w:lang w:val="es-ES" w:eastAsia="en-US"/>
        </w:rPr>
        <w:t>l</w:t>
      </w:r>
      <w:r w:rsidRPr="005D78F8">
        <w:rPr>
          <w:rFonts w:ascii="Arial" w:hAnsi="Arial" w:cs="Arial"/>
          <w:lang w:val="es-ES" w:eastAsia="en-US"/>
        </w:rPr>
        <w:t>uará las</w:t>
      </w:r>
      <w:r w:rsidR="00352AC5" w:rsidRPr="005D78F8">
        <w:rPr>
          <w:rFonts w:ascii="Arial" w:hAnsi="Arial" w:cs="Arial"/>
          <w:lang w:val="es-ES" w:eastAsia="en-US"/>
        </w:rPr>
        <w:t xml:space="preserve"> </w:t>
      </w:r>
      <w:r w:rsidRPr="005D78F8">
        <w:rPr>
          <w:rFonts w:ascii="Arial" w:hAnsi="Arial" w:cs="Arial"/>
          <w:lang w:val="es-ES" w:eastAsia="en-US"/>
        </w:rPr>
        <w:t xml:space="preserve">obras preseleccionadas </w:t>
      </w:r>
      <w:r w:rsidR="0071698A" w:rsidRPr="005D78F8">
        <w:rPr>
          <w:rFonts w:ascii="Arial" w:hAnsi="Arial" w:cs="Arial"/>
          <w:lang w:val="es-ES" w:eastAsia="en-US"/>
        </w:rPr>
        <w:t xml:space="preserve">que se </w:t>
      </w:r>
      <w:r w:rsidR="00F82E2A" w:rsidRPr="005D78F8">
        <w:rPr>
          <w:rFonts w:ascii="Arial" w:hAnsi="Arial" w:cs="Arial"/>
          <w:lang w:val="es-ES" w:eastAsia="en-US"/>
        </w:rPr>
        <w:t xml:space="preserve">encontrarán </w:t>
      </w:r>
      <w:r w:rsidR="0071698A" w:rsidRPr="005D78F8">
        <w:rPr>
          <w:rFonts w:ascii="Arial" w:hAnsi="Arial" w:cs="Arial"/>
          <w:lang w:val="es-ES" w:eastAsia="en-US"/>
        </w:rPr>
        <w:t xml:space="preserve">físicamente en el Museo Tiflológico de la ONCE </w:t>
      </w:r>
      <w:r w:rsidRPr="005D78F8">
        <w:rPr>
          <w:rFonts w:ascii="Arial" w:hAnsi="Arial" w:cs="Arial"/>
          <w:lang w:val="es-ES" w:eastAsia="en-US"/>
        </w:rPr>
        <w:t>par</w:t>
      </w:r>
      <w:r w:rsidR="00F82E2A" w:rsidRPr="005D78F8">
        <w:rPr>
          <w:rFonts w:ascii="Arial" w:hAnsi="Arial" w:cs="Arial"/>
          <w:lang w:val="es-ES" w:eastAsia="en-US"/>
        </w:rPr>
        <w:t xml:space="preserve">a emitir su </w:t>
      </w:r>
      <w:r w:rsidR="00AA5C10" w:rsidRPr="005D78F8">
        <w:rPr>
          <w:rFonts w:ascii="Arial" w:hAnsi="Arial" w:cs="Arial"/>
          <w:lang w:val="es-ES" w:eastAsia="en-US"/>
        </w:rPr>
        <w:t xml:space="preserve">Fallo, que </w:t>
      </w:r>
      <w:r w:rsidR="000C0879" w:rsidRPr="005D78F8">
        <w:rPr>
          <w:rFonts w:ascii="Arial" w:hAnsi="Arial" w:cs="Arial"/>
          <w:lang w:val="es-ES" w:eastAsia="en-US"/>
        </w:rPr>
        <w:t>se publicará</w:t>
      </w:r>
      <w:r w:rsidR="00E236A2">
        <w:rPr>
          <w:rFonts w:ascii="Arial" w:hAnsi="Arial" w:cs="Arial"/>
          <w:lang w:val="es-ES" w:eastAsia="en-US"/>
        </w:rPr>
        <w:t xml:space="preserve"> antes del 30 de noviembre de 2022,</w:t>
      </w:r>
      <w:r w:rsidR="000C0879" w:rsidRPr="005D78F8">
        <w:rPr>
          <w:rFonts w:ascii="Arial" w:hAnsi="Arial" w:cs="Arial"/>
          <w:lang w:val="es-ES" w:eastAsia="en-US"/>
        </w:rPr>
        <w:t xml:space="preserve"> mediante Nota-Circular y en la página web: </w:t>
      </w:r>
      <w:hyperlink r:id="rId13" w:history="1">
        <w:r w:rsidR="000C0879" w:rsidRPr="005D78F8">
          <w:rPr>
            <w:rStyle w:val="Hipervnculo"/>
            <w:rFonts w:ascii="Arial" w:hAnsi="Arial" w:cs="Arial"/>
            <w:u w:val="none"/>
            <w:lang w:val="es-ES" w:eastAsia="en-US"/>
          </w:rPr>
          <w:t>www.once.es</w:t>
        </w:r>
      </w:hyperlink>
      <w:r w:rsidR="000C0879" w:rsidRPr="005D78F8">
        <w:rPr>
          <w:rFonts w:ascii="Arial" w:hAnsi="Arial" w:cs="Arial"/>
          <w:lang w:val="es-ES" w:eastAsia="en-US"/>
        </w:rPr>
        <w:t>, e incluirá el nombre de las obras y autores premiados y/o distinguidos con diplomas</w:t>
      </w:r>
      <w:r w:rsidR="000C0879" w:rsidRPr="005D78F8">
        <w:rPr>
          <w:rFonts w:ascii="Arial" w:hAnsi="Arial" w:cs="Arial"/>
          <w:color w:val="FF0000"/>
          <w:lang w:val="es-ES" w:eastAsia="en-US"/>
        </w:rPr>
        <w:t>.</w:t>
      </w:r>
      <w:r w:rsidR="002A4D67">
        <w:rPr>
          <w:rFonts w:ascii="Arial" w:hAnsi="Arial" w:cs="Arial"/>
          <w:color w:val="FF0000"/>
          <w:lang w:val="es-ES" w:eastAsia="en-US"/>
        </w:rPr>
        <w:t xml:space="preserve"> </w:t>
      </w:r>
    </w:p>
    <w:p w14:paraId="6D341593" w14:textId="0B3ED070" w:rsidR="004B75A6" w:rsidRDefault="00974904" w:rsidP="001D5E5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160"/>
        <w:contextualSpacing w:val="0"/>
        <w:jc w:val="both"/>
        <w:rPr>
          <w:rFonts w:ascii="Arial" w:hAnsi="Arial" w:cs="Arial"/>
          <w:lang w:val="es-ES" w:eastAsia="en-US"/>
        </w:rPr>
      </w:pPr>
      <w:r>
        <w:rPr>
          <w:rFonts w:ascii="Arial" w:hAnsi="Arial" w:cs="Arial"/>
          <w:lang w:val="es-ES" w:eastAsia="en-US"/>
        </w:rPr>
        <w:t>El Museo</w:t>
      </w:r>
      <w:r w:rsidRPr="006C7DDE">
        <w:rPr>
          <w:rFonts w:ascii="Arial" w:hAnsi="Arial" w:cs="Arial"/>
          <w:lang w:val="es-ES" w:eastAsia="en-US"/>
        </w:rPr>
        <w:t xml:space="preserve"> se compromete a dar un trato adecuado a las obras, </w:t>
      </w:r>
      <w:r>
        <w:rPr>
          <w:rFonts w:ascii="Arial" w:hAnsi="Arial" w:cs="Arial"/>
          <w:lang w:val="es-ES" w:eastAsia="en-US"/>
        </w:rPr>
        <w:t>desde su recepción hasta su salida del</w:t>
      </w:r>
      <w:r w:rsidR="00E84944">
        <w:rPr>
          <w:rFonts w:ascii="Arial" w:hAnsi="Arial" w:cs="Arial"/>
          <w:lang w:val="es-ES" w:eastAsia="en-US"/>
        </w:rPr>
        <w:t xml:space="preserve"> mismo</w:t>
      </w:r>
      <w:r>
        <w:rPr>
          <w:rFonts w:ascii="Arial" w:hAnsi="Arial" w:cs="Arial"/>
          <w:lang w:val="es-ES" w:eastAsia="en-US"/>
        </w:rPr>
        <w:t xml:space="preserve">, haciéndose cargo la ONCE del seguro de las piezas durante el periodo de estancia en </w:t>
      </w:r>
      <w:r w:rsidR="00E84944">
        <w:rPr>
          <w:rFonts w:ascii="Arial" w:hAnsi="Arial" w:cs="Arial"/>
          <w:lang w:val="es-ES" w:eastAsia="en-US"/>
        </w:rPr>
        <w:t>él.</w:t>
      </w:r>
    </w:p>
    <w:p w14:paraId="12400C37" w14:textId="0BB9B24C" w:rsidR="00CA362B" w:rsidRDefault="00974904" w:rsidP="001D5E5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160"/>
        <w:contextualSpacing w:val="0"/>
        <w:jc w:val="both"/>
        <w:rPr>
          <w:rFonts w:ascii="Arial" w:hAnsi="Arial" w:cs="Arial"/>
          <w:lang w:val="es-ES" w:eastAsia="en-US"/>
        </w:rPr>
      </w:pPr>
      <w:r w:rsidRPr="007C5A99">
        <w:rPr>
          <w:rFonts w:ascii="Arial" w:hAnsi="Arial" w:cs="Arial"/>
          <w:lang w:val="es-ES" w:eastAsia="en-US"/>
        </w:rPr>
        <w:t xml:space="preserve">Las obras ganadoras y las finalistas </w:t>
      </w:r>
      <w:r w:rsidR="002A4D67" w:rsidRPr="007C5A99">
        <w:rPr>
          <w:rFonts w:ascii="Arial" w:hAnsi="Arial" w:cs="Arial"/>
          <w:lang w:val="es-ES" w:eastAsia="en-US"/>
        </w:rPr>
        <w:t xml:space="preserve">deberán </w:t>
      </w:r>
      <w:r w:rsidR="00F82E2A" w:rsidRPr="007C5A99">
        <w:rPr>
          <w:rFonts w:ascii="Arial" w:hAnsi="Arial" w:cs="Arial"/>
          <w:lang w:val="es-ES" w:eastAsia="en-US"/>
        </w:rPr>
        <w:t xml:space="preserve">ser retiradas </w:t>
      </w:r>
      <w:r w:rsidR="00976C2E">
        <w:rPr>
          <w:rFonts w:ascii="Arial" w:hAnsi="Arial" w:cs="Arial"/>
          <w:lang w:val="es-ES" w:eastAsia="en-US"/>
        </w:rPr>
        <w:t xml:space="preserve">por </w:t>
      </w:r>
      <w:r w:rsidR="00EB60F3">
        <w:rPr>
          <w:rFonts w:ascii="Arial" w:hAnsi="Arial" w:cs="Arial"/>
          <w:lang w:val="es-ES" w:eastAsia="en-US"/>
        </w:rPr>
        <w:t xml:space="preserve">sus </w:t>
      </w:r>
      <w:r w:rsidRPr="007C5A99">
        <w:rPr>
          <w:rFonts w:ascii="Arial" w:hAnsi="Arial" w:cs="Arial"/>
          <w:lang w:val="es-ES" w:eastAsia="en-US"/>
        </w:rPr>
        <w:t xml:space="preserve">autores </w:t>
      </w:r>
      <w:r w:rsidR="00EB60F3" w:rsidRPr="00EB60F3">
        <w:rPr>
          <w:rFonts w:ascii="Arial" w:hAnsi="Arial" w:cs="Arial"/>
          <w:b/>
          <w:bCs/>
          <w:lang w:val="es-ES" w:eastAsia="en-US"/>
        </w:rPr>
        <w:t>a portes debidos</w:t>
      </w:r>
      <w:r w:rsidR="00EB60F3">
        <w:rPr>
          <w:rFonts w:ascii="Arial" w:hAnsi="Arial" w:cs="Arial"/>
          <w:lang w:val="es-ES" w:eastAsia="en-US"/>
        </w:rPr>
        <w:t xml:space="preserve"> </w:t>
      </w:r>
      <w:r w:rsidRPr="007C5A99">
        <w:rPr>
          <w:rFonts w:ascii="Arial" w:hAnsi="Arial" w:cs="Arial"/>
          <w:lang w:val="es-ES" w:eastAsia="en-US"/>
        </w:rPr>
        <w:t>al finalizar la mencionada exposición</w:t>
      </w:r>
      <w:r w:rsidR="00976C2E">
        <w:rPr>
          <w:rFonts w:ascii="Arial" w:hAnsi="Arial" w:cs="Arial"/>
          <w:lang w:val="es-ES" w:eastAsia="en-US"/>
        </w:rPr>
        <w:t xml:space="preserve">, </w:t>
      </w:r>
      <w:r w:rsidR="002A4D67" w:rsidRPr="007C5A99">
        <w:rPr>
          <w:rFonts w:ascii="Arial" w:hAnsi="Arial" w:cs="Arial"/>
          <w:lang w:val="es-ES" w:eastAsia="en-US"/>
        </w:rPr>
        <w:t xml:space="preserve">no más </w:t>
      </w:r>
      <w:r w:rsidR="002A4D67" w:rsidRPr="00EB60F3">
        <w:rPr>
          <w:rFonts w:ascii="Arial" w:hAnsi="Arial" w:cs="Arial"/>
          <w:lang w:val="es-ES" w:eastAsia="en-US"/>
        </w:rPr>
        <w:t xml:space="preserve">tarde del </w:t>
      </w:r>
      <w:r w:rsidR="00B076D3" w:rsidRPr="00EB60F3">
        <w:rPr>
          <w:rFonts w:ascii="Arial" w:hAnsi="Arial" w:cs="Arial"/>
          <w:lang w:val="es-ES" w:eastAsia="en-US"/>
        </w:rPr>
        <w:t>1</w:t>
      </w:r>
      <w:r w:rsidR="004B01A6">
        <w:rPr>
          <w:rFonts w:ascii="Arial" w:hAnsi="Arial" w:cs="Arial"/>
          <w:lang w:val="es-ES" w:eastAsia="en-US"/>
        </w:rPr>
        <w:t xml:space="preserve"> </w:t>
      </w:r>
      <w:r w:rsidR="00F75A18">
        <w:rPr>
          <w:rFonts w:ascii="Arial" w:hAnsi="Arial" w:cs="Arial"/>
          <w:lang w:val="es-ES" w:eastAsia="en-US"/>
        </w:rPr>
        <w:t>de marzo</w:t>
      </w:r>
      <w:r w:rsidR="004B01A6">
        <w:rPr>
          <w:rFonts w:ascii="Arial" w:hAnsi="Arial" w:cs="Arial"/>
          <w:lang w:val="es-ES" w:eastAsia="en-US"/>
        </w:rPr>
        <w:t xml:space="preserve"> de 2023</w:t>
      </w:r>
      <w:r w:rsidR="00976C2E">
        <w:rPr>
          <w:rFonts w:ascii="Arial" w:hAnsi="Arial" w:cs="Arial"/>
          <w:lang w:val="es-ES" w:eastAsia="en-US"/>
        </w:rPr>
        <w:t>.</w:t>
      </w:r>
    </w:p>
    <w:p w14:paraId="6DF9D3D1" w14:textId="042202E8" w:rsidR="005747BD" w:rsidRPr="00925EEF" w:rsidRDefault="005747BD" w:rsidP="00925EEF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160"/>
        <w:contextualSpacing w:val="0"/>
        <w:jc w:val="both"/>
        <w:rPr>
          <w:rFonts w:ascii="Arial" w:hAnsi="Arial" w:cs="Arial"/>
          <w:lang w:val="es-ES" w:eastAsia="en-US"/>
        </w:rPr>
      </w:pPr>
      <w:r>
        <w:rPr>
          <w:rFonts w:ascii="Arial" w:hAnsi="Arial" w:cs="Arial"/>
          <w:lang w:val="es-ES" w:eastAsia="en-US"/>
        </w:rPr>
        <w:t>Con la aceptación de las presentes bases,</w:t>
      </w:r>
      <w:r w:rsidR="002D738E">
        <w:rPr>
          <w:rFonts w:ascii="Arial" w:hAnsi="Arial" w:cs="Arial"/>
          <w:lang w:val="es-ES" w:eastAsia="en-US"/>
        </w:rPr>
        <w:t xml:space="preserve"> los</w:t>
      </w:r>
      <w:r>
        <w:rPr>
          <w:rFonts w:ascii="Arial" w:hAnsi="Arial" w:cs="Arial"/>
          <w:lang w:val="es-ES" w:eastAsia="en-US"/>
        </w:rPr>
        <w:t xml:space="preserve"> autor</w:t>
      </w:r>
      <w:r w:rsidR="002D738E">
        <w:rPr>
          <w:rFonts w:ascii="Arial" w:hAnsi="Arial" w:cs="Arial"/>
          <w:lang w:val="es-ES" w:eastAsia="en-US"/>
        </w:rPr>
        <w:t>es</w:t>
      </w:r>
      <w:r>
        <w:rPr>
          <w:rFonts w:ascii="Arial" w:hAnsi="Arial" w:cs="Arial"/>
          <w:lang w:val="es-ES" w:eastAsia="en-US"/>
        </w:rPr>
        <w:t xml:space="preserve"> cede</w:t>
      </w:r>
      <w:r w:rsidR="002D738E">
        <w:rPr>
          <w:rFonts w:ascii="Arial" w:hAnsi="Arial" w:cs="Arial"/>
          <w:lang w:val="es-ES" w:eastAsia="en-US"/>
        </w:rPr>
        <w:t>n</w:t>
      </w:r>
      <w:r>
        <w:rPr>
          <w:rFonts w:ascii="Arial" w:hAnsi="Arial" w:cs="Arial"/>
          <w:lang w:val="es-ES" w:eastAsia="en-US"/>
        </w:rPr>
        <w:t xml:space="preserve"> el derecho de comunicación al público de su</w:t>
      </w:r>
      <w:r w:rsidR="002D738E">
        <w:rPr>
          <w:rFonts w:ascii="Arial" w:hAnsi="Arial" w:cs="Arial"/>
          <w:lang w:val="es-ES" w:eastAsia="en-US"/>
        </w:rPr>
        <w:t>s</w:t>
      </w:r>
      <w:r>
        <w:rPr>
          <w:rFonts w:ascii="Arial" w:hAnsi="Arial" w:cs="Arial"/>
          <w:lang w:val="es-ES" w:eastAsia="en-US"/>
        </w:rPr>
        <w:t xml:space="preserve"> obra</w:t>
      </w:r>
      <w:r w:rsidR="002D738E">
        <w:rPr>
          <w:rFonts w:ascii="Arial" w:hAnsi="Arial" w:cs="Arial"/>
          <w:lang w:val="es-ES" w:eastAsia="en-US"/>
        </w:rPr>
        <w:t>s</w:t>
      </w:r>
      <w:r>
        <w:rPr>
          <w:rFonts w:ascii="Arial" w:hAnsi="Arial" w:cs="Arial"/>
          <w:lang w:val="es-ES" w:eastAsia="en-US"/>
        </w:rPr>
        <w:t xml:space="preserve"> con el objeto de llevar a cabo la exposición pública de</w:t>
      </w:r>
      <w:r w:rsidR="003802F5">
        <w:rPr>
          <w:rFonts w:ascii="Arial" w:hAnsi="Arial" w:cs="Arial"/>
          <w:lang w:val="es-ES" w:eastAsia="en-US"/>
        </w:rPr>
        <w:t xml:space="preserve"> dichas obras</w:t>
      </w:r>
      <w:r>
        <w:rPr>
          <w:rFonts w:ascii="Arial" w:hAnsi="Arial" w:cs="Arial"/>
          <w:lang w:val="es-ES" w:eastAsia="en-US"/>
        </w:rPr>
        <w:t xml:space="preserve"> en los términos recogidos en las mismas.</w:t>
      </w:r>
      <w:r w:rsidR="00DD671D">
        <w:rPr>
          <w:rFonts w:ascii="Arial" w:hAnsi="Arial" w:cs="Arial"/>
          <w:lang w:val="es-ES" w:eastAsia="en-US"/>
        </w:rPr>
        <w:t xml:space="preserve"> </w:t>
      </w:r>
      <w:r w:rsidRPr="00925EEF">
        <w:rPr>
          <w:rFonts w:ascii="Arial" w:hAnsi="Arial" w:cs="Arial"/>
          <w:lang w:val="es-ES" w:eastAsia="en-US"/>
        </w:rPr>
        <w:t>En caso de que sea necesario por parte de la ONCE adquirir algún derecho adicional de</w:t>
      </w:r>
      <w:r w:rsidR="002D738E">
        <w:rPr>
          <w:rFonts w:ascii="Arial" w:hAnsi="Arial" w:cs="Arial"/>
          <w:lang w:val="es-ES" w:eastAsia="en-US"/>
        </w:rPr>
        <w:t xml:space="preserve"> </w:t>
      </w:r>
      <w:r w:rsidRPr="00925EEF">
        <w:rPr>
          <w:rFonts w:ascii="Arial" w:hAnsi="Arial" w:cs="Arial"/>
          <w:lang w:val="es-ES" w:eastAsia="en-US"/>
        </w:rPr>
        <w:t>l</w:t>
      </w:r>
      <w:r w:rsidR="002D738E">
        <w:rPr>
          <w:rFonts w:ascii="Arial" w:hAnsi="Arial" w:cs="Arial"/>
          <w:lang w:val="es-ES" w:eastAsia="en-US"/>
        </w:rPr>
        <w:t>os</w:t>
      </w:r>
      <w:r w:rsidRPr="00925EEF">
        <w:rPr>
          <w:rFonts w:ascii="Arial" w:hAnsi="Arial" w:cs="Arial"/>
          <w:lang w:val="es-ES" w:eastAsia="en-US"/>
        </w:rPr>
        <w:t xml:space="preserve"> autor</w:t>
      </w:r>
      <w:r w:rsidR="002D738E">
        <w:rPr>
          <w:rFonts w:ascii="Arial" w:hAnsi="Arial" w:cs="Arial"/>
          <w:lang w:val="es-ES" w:eastAsia="en-US"/>
        </w:rPr>
        <w:t>es</w:t>
      </w:r>
      <w:r w:rsidRPr="00925EEF">
        <w:rPr>
          <w:rFonts w:ascii="Arial" w:hAnsi="Arial" w:cs="Arial"/>
          <w:lang w:val="es-ES" w:eastAsia="en-US"/>
        </w:rPr>
        <w:t xml:space="preserve"> para el desarrollo, promoción o cualquier otra finalidad relacionada con el Concurso, la ONCE se compromete a recabar la autorización expresa y por escrito de</w:t>
      </w:r>
      <w:r w:rsidR="002D738E">
        <w:rPr>
          <w:rFonts w:ascii="Arial" w:hAnsi="Arial" w:cs="Arial"/>
          <w:lang w:val="es-ES" w:eastAsia="en-US"/>
        </w:rPr>
        <w:t xml:space="preserve"> </w:t>
      </w:r>
      <w:r w:rsidRPr="00925EEF">
        <w:rPr>
          <w:rFonts w:ascii="Arial" w:hAnsi="Arial" w:cs="Arial"/>
          <w:lang w:val="es-ES" w:eastAsia="en-US"/>
        </w:rPr>
        <w:t>l</w:t>
      </w:r>
      <w:r w:rsidR="002D738E">
        <w:rPr>
          <w:rFonts w:ascii="Arial" w:hAnsi="Arial" w:cs="Arial"/>
          <w:lang w:val="es-ES" w:eastAsia="en-US"/>
        </w:rPr>
        <w:t>os</w:t>
      </w:r>
      <w:r w:rsidRPr="00925EEF">
        <w:rPr>
          <w:rFonts w:ascii="Arial" w:hAnsi="Arial" w:cs="Arial"/>
          <w:lang w:val="es-ES" w:eastAsia="en-US"/>
        </w:rPr>
        <w:t xml:space="preserve"> </w:t>
      </w:r>
      <w:r w:rsidR="002D738E">
        <w:rPr>
          <w:rFonts w:ascii="Arial" w:hAnsi="Arial" w:cs="Arial"/>
          <w:lang w:val="es-ES" w:eastAsia="en-US"/>
        </w:rPr>
        <w:t>mismo</w:t>
      </w:r>
      <w:r w:rsidR="003802F5">
        <w:rPr>
          <w:rFonts w:ascii="Arial" w:hAnsi="Arial" w:cs="Arial"/>
          <w:lang w:val="es-ES" w:eastAsia="en-US"/>
        </w:rPr>
        <w:t>s</w:t>
      </w:r>
      <w:r w:rsidR="002D738E">
        <w:rPr>
          <w:rFonts w:ascii="Arial" w:hAnsi="Arial" w:cs="Arial"/>
          <w:lang w:val="es-ES" w:eastAsia="en-US"/>
        </w:rPr>
        <w:t>.</w:t>
      </w:r>
    </w:p>
    <w:p w14:paraId="0CD82A43" w14:textId="128E5E2F" w:rsidR="007B10AB" w:rsidRPr="005D78F8" w:rsidRDefault="007B10AB" w:rsidP="001D5E5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160"/>
        <w:contextualSpacing w:val="0"/>
        <w:jc w:val="both"/>
        <w:rPr>
          <w:rFonts w:ascii="Arial" w:hAnsi="Arial" w:cs="Arial"/>
          <w:lang w:val="es-ES" w:eastAsia="en-US"/>
        </w:rPr>
      </w:pPr>
      <w:r w:rsidRPr="005D78F8">
        <w:rPr>
          <w:rFonts w:ascii="Arial" w:hAnsi="Arial" w:cs="Arial"/>
          <w:lang w:val="es-ES" w:eastAsia="en-US"/>
        </w:rPr>
        <w:t>La presentación al c</w:t>
      </w:r>
      <w:r w:rsidR="00385093" w:rsidRPr="005D78F8">
        <w:rPr>
          <w:rFonts w:ascii="Arial" w:hAnsi="Arial" w:cs="Arial"/>
          <w:lang w:val="es-ES" w:eastAsia="en-US"/>
        </w:rPr>
        <w:t>oncurso</w:t>
      </w:r>
      <w:r w:rsidRPr="005D78F8">
        <w:rPr>
          <w:rFonts w:ascii="Arial" w:hAnsi="Arial" w:cs="Arial"/>
          <w:lang w:val="es-ES" w:eastAsia="en-US"/>
        </w:rPr>
        <w:t xml:space="preserve"> supone la aceptación de las presentes bases y del fallo del Jurado, que será en todo caso inapelable. El Jurado queda facultado para la interpretación de las presentes Bases y resolución de las incidencias no previstas en </w:t>
      </w:r>
      <w:r w:rsidR="00ED39A9">
        <w:rPr>
          <w:rFonts w:ascii="Arial" w:hAnsi="Arial" w:cs="Arial"/>
          <w:lang w:val="es-ES" w:eastAsia="en-US"/>
        </w:rPr>
        <w:t>ellas</w:t>
      </w:r>
      <w:r w:rsidRPr="005D78F8">
        <w:rPr>
          <w:rFonts w:ascii="Arial" w:hAnsi="Arial" w:cs="Arial"/>
          <w:lang w:val="es-ES" w:eastAsia="en-US"/>
        </w:rPr>
        <w:t>.</w:t>
      </w:r>
    </w:p>
    <w:p w14:paraId="0CD82A47" w14:textId="77777777" w:rsidR="007B10AB" w:rsidRPr="00A03337" w:rsidRDefault="00F31176" w:rsidP="001D5E51">
      <w:pPr>
        <w:autoSpaceDE w:val="0"/>
        <w:autoSpaceDN w:val="0"/>
        <w:adjustRightInd w:val="0"/>
        <w:spacing w:before="160"/>
        <w:jc w:val="center"/>
        <w:rPr>
          <w:rFonts w:ascii="Arial" w:hAnsi="Arial" w:cs="Arial"/>
          <w:b/>
        </w:rPr>
      </w:pPr>
      <w:r w:rsidRPr="00A03337">
        <w:rPr>
          <w:rFonts w:ascii="Arial" w:hAnsi="Arial" w:cs="Arial"/>
          <w:b/>
        </w:rPr>
        <w:t>DISPOSICIÓN ADICIONAL</w:t>
      </w:r>
    </w:p>
    <w:p w14:paraId="0A44C7B9" w14:textId="5AE5D334" w:rsidR="00A03337" w:rsidRDefault="007B10AB" w:rsidP="001D5E51">
      <w:pPr>
        <w:autoSpaceDE w:val="0"/>
        <w:autoSpaceDN w:val="0"/>
        <w:adjustRightInd w:val="0"/>
        <w:spacing w:before="160"/>
        <w:ind w:firstLine="709"/>
        <w:jc w:val="both"/>
        <w:rPr>
          <w:rFonts w:ascii="Arial" w:hAnsi="Arial" w:cs="Arial"/>
          <w:iCs/>
        </w:rPr>
      </w:pPr>
      <w:r w:rsidRPr="0060378C">
        <w:rPr>
          <w:rFonts w:ascii="Arial" w:hAnsi="Arial" w:cs="Arial"/>
        </w:rPr>
        <w:t>La ONCE ha adquirido un compromiso firme en la defensa y la aplicación efectiva del principio de igualdad entre mujeres y hombres y entiende que debe velar por que en la comunicación interna y externa de la Organización se utilice un lenguaje no sexista.</w:t>
      </w:r>
      <w:r w:rsidR="00ED39A9">
        <w:rPr>
          <w:rFonts w:ascii="Arial" w:hAnsi="Arial" w:cs="Arial"/>
        </w:rPr>
        <w:t xml:space="preserve"> </w:t>
      </w:r>
      <w:r w:rsidRPr="0060378C">
        <w:rPr>
          <w:rFonts w:ascii="Arial" w:hAnsi="Arial" w:cs="Arial"/>
        </w:rPr>
        <w:t xml:space="preserve">Para ello, intenta recurrir a técnicas de redacción que permitan hacer referencia a las personas sin especificar su sexo. No obstante, en los documentos normativos en ocasiones es necesaria la utilización de términos genéricos, especialmente en los plurales, para garantizar claridad, rigor y facilidad de lectura, </w:t>
      </w:r>
      <w:r w:rsidRPr="0060378C">
        <w:rPr>
          <w:rFonts w:ascii="Arial" w:hAnsi="Arial" w:cs="Arial"/>
          <w:iCs/>
        </w:rPr>
        <w:t>sin que esto suponga ignorancia en cuanto a la necesaria diferenciación de género, ni un menor compromiso de la Institución con las políticas de igualdad y contra la discriminación por razón de sexo.</w:t>
      </w:r>
    </w:p>
    <w:p w14:paraId="0CD82A4B" w14:textId="77777777" w:rsidR="007B10AB" w:rsidRPr="004B001C" w:rsidRDefault="007B10AB" w:rsidP="004B001C">
      <w:pPr>
        <w:spacing w:before="120" w:after="120"/>
        <w:jc w:val="center"/>
        <w:rPr>
          <w:rFonts w:ascii="Arial" w:hAnsi="Arial" w:cs="Arial"/>
          <w:b/>
          <w:bCs/>
        </w:rPr>
      </w:pPr>
      <w:r w:rsidRPr="004B001C">
        <w:rPr>
          <w:rFonts w:ascii="Arial" w:hAnsi="Arial" w:cs="Arial"/>
          <w:b/>
          <w:bCs/>
        </w:rPr>
        <w:t>DISPOSICIÓN FINAL</w:t>
      </w:r>
    </w:p>
    <w:p w14:paraId="0CD82A4D" w14:textId="0D976991" w:rsidR="007B10AB" w:rsidRDefault="007B10AB" w:rsidP="00EB68B4">
      <w:pPr>
        <w:tabs>
          <w:tab w:val="left" w:pos="-720"/>
        </w:tabs>
        <w:suppressAutoHyphens/>
        <w:spacing w:before="120" w:after="120"/>
        <w:ind w:firstLine="709"/>
        <w:jc w:val="both"/>
        <w:rPr>
          <w:rFonts w:ascii="Arial" w:hAnsi="Arial" w:cs="Arial"/>
        </w:rPr>
      </w:pPr>
      <w:r w:rsidRPr="0060378C">
        <w:rPr>
          <w:rFonts w:ascii="Arial" w:hAnsi="Arial" w:cs="Arial"/>
        </w:rPr>
        <w:t xml:space="preserve">El presente Oficio-Circular tendrá efectos desde el día </w:t>
      </w:r>
      <w:r w:rsidR="00EB68B4" w:rsidRPr="00EB68B4">
        <w:rPr>
          <w:rFonts w:ascii="Arial" w:hAnsi="Arial" w:cs="Arial"/>
        </w:rPr>
        <w:t>2</w:t>
      </w:r>
      <w:r w:rsidR="00EB68B4">
        <w:rPr>
          <w:rFonts w:ascii="Arial" w:hAnsi="Arial" w:cs="Arial"/>
        </w:rPr>
        <w:t>7</w:t>
      </w:r>
      <w:r w:rsidR="00F31176" w:rsidRPr="00EB68B4">
        <w:rPr>
          <w:rFonts w:ascii="Arial" w:hAnsi="Arial" w:cs="Arial"/>
        </w:rPr>
        <w:t xml:space="preserve"> </w:t>
      </w:r>
      <w:r w:rsidRPr="00EB68B4">
        <w:rPr>
          <w:rFonts w:ascii="Arial" w:hAnsi="Arial" w:cs="Arial"/>
        </w:rPr>
        <w:t xml:space="preserve">de </w:t>
      </w:r>
      <w:r w:rsidR="00F7410F" w:rsidRPr="00EB68B4">
        <w:rPr>
          <w:rFonts w:ascii="Arial" w:hAnsi="Arial" w:cs="Arial"/>
        </w:rPr>
        <w:t>junio de 2022.</w:t>
      </w:r>
    </w:p>
    <w:p w14:paraId="0CD82A50" w14:textId="77777777" w:rsidR="004739DD" w:rsidRDefault="004739DD" w:rsidP="001D5E51">
      <w:pPr>
        <w:pStyle w:val="Textosinformato"/>
        <w:jc w:val="center"/>
        <w:rPr>
          <w:rFonts w:ascii="Arial" w:hAnsi="Arial" w:cs="Arial"/>
          <w:sz w:val="24"/>
          <w:szCs w:val="24"/>
        </w:rPr>
      </w:pPr>
      <w:r w:rsidRPr="006924AE">
        <w:rPr>
          <w:rFonts w:ascii="Arial" w:hAnsi="Arial" w:cs="Arial"/>
          <w:sz w:val="24"/>
          <w:szCs w:val="24"/>
        </w:rPr>
        <w:t>EL DIRECTOR GENERAL</w:t>
      </w:r>
      <w:r>
        <w:rPr>
          <w:rFonts w:ascii="Arial" w:hAnsi="Arial" w:cs="Arial"/>
          <w:sz w:val="24"/>
          <w:szCs w:val="24"/>
        </w:rPr>
        <w:t xml:space="preserve"> ADJUNTO</w:t>
      </w:r>
    </w:p>
    <w:p w14:paraId="0CD82A51" w14:textId="0FB80D3A" w:rsidR="004739DD" w:rsidRPr="006924AE" w:rsidRDefault="004739DD" w:rsidP="001D5E51">
      <w:pPr>
        <w:pStyle w:val="Textosinforma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 SERVICIOS SOCIALES PARA </w:t>
      </w:r>
      <w:r w:rsidR="00E84944">
        <w:rPr>
          <w:rFonts w:ascii="Arial" w:hAnsi="Arial" w:cs="Arial"/>
          <w:sz w:val="24"/>
          <w:szCs w:val="24"/>
        </w:rPr>
        <w:t xml:space="preserve">PERSONAS </w:t>
      </w:r>
      <w:r>
        <w:rPr>
          <w:rFonts w:ascii="Arial" w:hAnsi="Arial" w:cs="Arial"/>
          <w:sz w:val="24"/>
          <w:szCs w:val="24"/>
        </w:rPr>
        <w:t>AFILIAD</w:t>
      </w:r>
      <w:r w:rsidR="00E8494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</w:p>
    <w:p w14:paraId="0CD82A57" w14:textId="77777777" w:rsidR="004739DD" w:rsidRPr="006924AE" w:rsidRDefault="004739DD" w:rsidP="00EB68B4">
      <w:pPr>
        <w:pStyle w:val="Textosinformato"/>
        <w:spacing w:before="1080" w:after="6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Andrés Ramos Vázquez</w:t>
      </w:r>
    </w:p>
    <w:p w14:paraId="1331DB3D" w14:textId="77777777" w:rsidR="001D5E51" w:rsidRDefault="00722AEF" w:rsidP="004B001C">
      <w:pPr>
        <w:jc w:val="both"/>
        <w:rPr>
          <w:rFonts w:ascii="Arial" w:hAnsi="Arial" w:cs="Arial"/>
          <w:b/>
        </w:rPr>
      </w:pPr>
      <w:r w:rsidRPr="00330313">
        <w:rPr>
          <w:rFonts w:ascii="Arial" w:hAnsi="Arial" w:cs="Arial"/>
          <w:b/>
        </w:rPr>
        <w:t>RESPONSABLES DE LAS DIRECCIONES GENERALES ADJUNTAS, DIRECCIONES EJECUTIVAS, DELEGACIONES TERRITORIALES, DIRECCIONES DE ZONA Y DE CENTRO DE LA ONCE</w:t>
      </w:r>
      <w:bookmarkStart w:id="0" w:name="_Toc488235644"/>
    </w:p>
    <w:p w14:paraId="50C5D3C9" w14:textId="77777777" w:rsidR="001D5E51" w:rsidRDefault="001D5E51" w:rsidP="004B001C">
      <w:pPr>
        <w:jc w:val="both"/>
        <w:rPr>
          <w:rFonts w:ascii="Arial" w:hAnsi="Arial" w:cs="Arial"/>
          <w:b/>
        </w:rPr>
        <w:sectPr w:rsidR="001D5E51" w:rsidSect="001D5E51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68" w:right="1701" w:bottom="1418" w:left="1701" w:header="680" w:footer="709" w:gutter="0"/>
          <w:pgNumType w:start="1"/>
          <w:cols w:space="708"/>
          <w:titlePg/>
          <w:docGrid w:linePitch="360"/>
        </w:sectPr>
      </w:pPr>
    </w:p>
    <w:p w14:paraId="61F74DE2" w14:textId="18F36449" w:rsidR="00F23F08" w:rsidRPr="00F23F08" w:rsidRDefault="00F23F08" w:rsidP="001D5E51">
      <w:pPr>
        <w:spacing w:after="240"/>
        <w:jc w:val="right"/>
        <w:rPr>
          <w:rFonts w:ascii="Arial" w:hAnsi="Arial" w:cs="Arial"/>
          <w:b/>
          <w:bCs/>
        </w:rPr>
      </w:pPr>
      <w:r w:rsidRPr="00F23F08">
        <w:rPr>
          <w:rFonts w:ascii="Arial" w:hAnsi="Arial" w:cs="Arial"/>
          <w:b/>
          <w:bCs/>
        </w:rPr>
        <w:t>ANEXO</w:t>
      </w:r>
      <w:bookmarkEnd w:id="0"/>
    </w:p>
    <w:p w14:paraId="145CE713" w14:textId="087C7CEB" w:rsidR="00F23F08" w:rsidRPr="00F23F08" w:rsidRDefault="00F23F08" w:rsidP="00F23F08">
      <w:pPr>
        <w:pBdr>
          <w:bottom w:val="single" w:sz="6" w:space="1" w:color="auto"/>
        </w:pBdr>
        <w:tabs>
          <w:tab w:val="left" w:pos="2910"/>
        </w:tabs>
        <w:jc w:val="center"/>
        <w:rPr>
          <w:rFonts w:ascii="Arial" w:hAnsi="Arial" w:cs="Arial"/>
          <w:b/>
          <w:caps/>
        </w:rPr>
      </w:pPr>
      <w:r w:rsidRPr="00F23F08">
        <w:rPr>
          <w:rFonts w:ascii="Arial" w:hAnsi="Arial" w:cs="Arial"/>
          <w:b/>
          <w:caps/>
        </w:rPr>
        <w:t>consentimiento expreso Para tratamiento de datos personalES</w:t>
      </w:r>
    </w:p>
    <w:p w14:paraId="2AD0F1AE" w14:textId="76D1BD57" w:rsidR="00F23F08" w:rsidRPr="00F23F08" w:rsidRDefault="00F23F08" w:rsidP="00F23F08">
      <w:pPr>
        <w:pBdr>
          <w:bottom w:val="single" w:sz="6" w:space="1" w:color="auto"/>
        </w:pBdr>
        <w:tabs>
          <w:tab w:val="left" w:pos="2910"/>
        </w:tabs>
        <w:jc w:val="center"/>
        <w:rPr>
          <w:rFonts w:ascii="Arial" w:hAnsi="Arial" w:cs="Arial"/>
          <w:b/>
          <w:caps/>
        </w:rPr>
      </w:pPr>
      <w:r w:rsidRPr="00F23F08">
        <w:rPr>
          <w:rFonts w:ascii="Arial" w:hAnsi="Arial" w:cs="Arial"/>
          <w:b/>
          <w:lang w:val="es-ES" w:eastAsia="es-ES"/>
        </w:rPr>
        <w:t>(30 AÑOS DEL MUSEO TIFLOLÓGICO DE LA ONCE)</w:t>
      </w:r>
    </w:p>
    <w:p w14:paraId="2A267FD4" w14:textId="77777777" w:rsidR="00F23F08" w:rsidRPr="00F15D71" w:rsidRDefault="00F23F08" w:rsidP="007C0A48">
      <w:pPr>
        <w:tabs>
          <w:tab w:val="left" w:pos="-7655"/>
          <w:tab w:val="left" w:pos="-7513"/>
          <w:tab w:val="left" w:pos="-5812"/>
        </w:tabs>
        <w:suppressAutoHyphens/>
        <w:spacing w:before="480" w:after="240" w:line="288" w:lineRule="auto"/>
        <w:ind w:firstLine="709"/>
        <w:jc w:val="both"/>
        <w:rPr>
          <w:rFonts w:ascii="Arial" w:hAnsi="Arial" w:cs="Arial"/>
          <w:spacing w:val="-3"/>
        </w:rPr>
      </w:pPr>
      <w:r w:rsidRPr="00F15D71">
        <w:rPr>
          <w:rFonts w:ascii="Arial" w:hAnsi="Arial" w:cs="Arial"/>
          <w:spacing w:val="-3"/>
        </w:rPr>
        <w:t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</w:t>
      </w:r>
      <w:r>
        <w:rPr>
          <w:rFonts w:ascii="Arial" w:hAnsi="Arial" w:cs="Arial"/>
          <w:spacing w:val="-3"/>
        </w:rPr>
        <w:t xml:space="preserve"> y en la Ley </w:t>
      </w:r>
      <w:r w:rsidRPr="00EC6183">
        <w:rPr>
          <w:rFonts w:ascii="Arial" w:hAnsi="Arial" w:cs="Arial"/>
          <w:spacing w:val="-3"/>
          <w:lang w:val="es-ES"/>
        </w:rPr>
        <w:t>Orgánica 3/2018, de 5 de diciembre, de Protección de datos personales y garantía de</w:t>
      </w:r>
      <w:r>
        <w:rPr>
          <w:rFonts w:ascii="Arial" w:hAnsi="Arial" w:cs="Arial"/>
          <w:spacing w:val="-3"/>
          <w:lang w:val="es-ES"/>
        </w:rPr>
        <w:t xml:space="preserve"> los derechos digitales</w:t>
      </w:r>
      <w:r w:rsidRPr="00F15D71">
        <w:rPr>
          <w:rFonts w:ascii="Arial" w:hAnsi="Arial" w:cs="Arial"/>
          <w:spacing w:val="-3"/>
        </w:rPr>
        <w:t xml:space="preserve">, se le informa de los siguientes aspectos: </w:t>
      </w:r>
    </w:p>
    <w:p w14:paraId="5C445DB7" w14:textId="27D64158" w:rsidR="00F23F08" w:rsidRDefault="00F23F08" w:rsidP="00F23F08">
      <w:pPr>
        <w:pStyle w:val="Prrafodelista"/>
        <w:numPr>
          <w:ilvl w:val="0"/>
          <w:numId w:val="14"/>
        </w:numPr>
        <w:tabs>
          <w:tab w:val="left" w:pos="-7655"/>
        </w:tabs>
        <w:suppressAutoHyphens/>
        <w:spacing w:after="200" w:line="288" w:lineRule="auto"/>
        <w:ind w:left="709" w:hanging="425"/>
        <w:jc w:val="both"/>
        <w:rPr>
          <w:rFonts w:ascii="Arial" w:hAnsi="Arial" w:cs="Arial"/>
          <w:spacing w:val="-3"/>
        </w:rPr>
      </w:pPr>
      <w:r w:rsidRPr="00F15D71">
        <w:rPr>
          <w:rFonts w:ascii="Arial" w:hAnsi="Arial" w:cs="Arial"/>
          <w:spacing w:val="-3"/>
        </w:rPr>
        <w:t xml:space="preserve">Los datos de carácter personal que se recaban </w:t>
      </w:r>
      <w:r>
        <w:rPr>
          <w:rFonts w:ascii="Arial" w:hAnsi="Arial" w:cs="Arial"/>
          <w:spacing w:val="-3"/>
        </w:rPr>
        <w:t xml:space="preserve">a través del documento de presentación del trabajo presentado para la participación en la convocatoria de estos Premios, </w:t>
      </w:r>
      <w:r w:rsidRPr="00F15D71">
        <w:rPr>
          <w:rFonts w:ascii="Arial" w:hAnsi="Arial" w:cs="Arial"/>
          <w:spacing w:val="-3"/>
        </w:rPr>
        <w:t xml:space="preserve">serán </w:t>
      </w:r>
      <w:r w:rsidR="009609B2">
        <w:rPr>
          <w:rFonts w:ascii="Arial" w:hAnsi="Arial" w:cs="Arial"/>
          <w:spacing w:val="-3"/>
        </w:rPr>
        <w:t xml:space="preserve">tratados por </w:t>
      </w:r>
      <w:r w:rsidRPr="00F15D71">
        <w:rPr>
          <w:rFonts w:ascii="Arial" w:hAnsi="Arial" w:cs="Arial"/>
          <w:spacing w:val="-3"/>
        </w:rPr>
        <w:t xml:space="preserve">la ONCE, </w:t>
      </w:r>
      <w:r w:rsidR="009609B2" w:rsidRPr="00FB71E3">
        <w:rPr>
          <w:rFonts w:ascii="Arial" w:hAnsi="Arial" w:cs="Arial"/>
          <w:spacing w:val="-3"/>
        </w:rPr>
        <w:t xml:space="preserve">en su calidad de responsable del tratamiento de sus datos de carácter personal, </w:t>
      </w:r>
      <w:r w:rsidRPr="00F15D71">
        <w:rPr>
          <w:rFonts w:ascii="Arial" w:hAnsi="Arial" w:cs="Arial"/>
          <w:spacing w:val="-3"/>
        </w:rPr>
        <w:t>que tiene su domicilio</w:t>
      </w:r>
      <w:r>
        <w:rPr>
          <w:rFonts w:ascii="Arial" w:hAnsi="Arial" w:cs="Arial"/>
          <w:spacing w:val="-3"/>
        </w:rPr>
        <w:t>,</w:t>
      </w:r>
      <w:r w:rsidRPr="00F15D71">
        <w:rPr>
          <w:rFonts w:ascii="Arial" w:hAnsi="Arial" w:cs="Arial"/>
          <w:spacing w:val="-3"/>
        </w:rPr>
        <w:t xml:space="preserve"> a estos efectos</w:t>
      </w:r>
      <w:r>
        <w:rPr>
          <w:rFonts w:ascii="Arial" w:hAnsi="Arial" w:cs="Arial"/>
          <w:spacing w:val="-3"/>
        </w:rPr>
        <w:t>,</w:t>
      </w:r>
      <w:r w:rsidRPr="00F15D71">
        <w:rPr>
          <w:rFonts w:ascii="Arial" w:hAnsi="Arial" w:cs="Arial"/>
          <w:spacing w:val="-3"/>
        </w:rPr>
        <w:t xml:space="preserve"> en su Dirección General, en la </w:t>
      </w:r>
      <w:r>
        <w:rPr>
          <w:rFonts w:ascii="Arial" w:hAnsi="Arial" w:cs="Arial"/>
          <w:spacing w:val="-3"/>
        </w:rPr>
        <w:t xml:space="preserve">calle del Prado, </w:t>
      </w:r>
      <w:r w:rsidR="00ED39A9">
        <w:rPr>
          <w:rFonts w:ascii="Arial" w:hAnsi="Arial" w:cs="Arial"/>
          <w:spacing w:val="-3"/>
        </w:rPr>
        <w:t xml:space="preserve">n.º </w:t>
      </w:r>
      <w:r>
        <w:rPr>
          <w:rFonts w:ascii="Arial" w:hAnsi="Arial" w:cs="Arial"/>
          <w:spacing w:val="-3"/>
        </w:rPr>
        <w:t>24, 28014 Madrid.</w:t>
      </w:r>
    </w:p>
    <w:p w14:paraId="45CC21C0" w14:textId="77777777" w:rsidR="00F23F08" w:rsidRPr="00044ED3" w:rsidRDefault="00F23F08" w:rsidP="00F23F08">
      <w:pPr>
        <w:pStyle w:val="Prrafodelista"/>
        <w:numPr>
          <w:ilvl w:val="0"/>
          <w:numId w:val="15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88" w:lineRule="auto"/>
        <w:ind w:left="709" w:hanging="425"/>
        <w:jc w:val="both"/>
        <w:rPr>
          <w:rFonts w:ascii="Arial" w:hAnsi="Arial" w:cs="Arial"/>
          <w:spacing w:val="-3"/>
        </w:rPr>
      </w:pPr>
      <w:r w:rsidRPr="00F15D71">
        <w:rPr>
          <w:rFonts w:ascii="Arial" w:hAnsi="Arial" w:cs="Arial"/>
          <w:spacing w:val="-3"/>
        </w:rPr>
        <w:t xml:space="preserve">El tratamiento que la ONCE va a hacer de sus datos es necesario para </w:t>
      </w:r>
      <w:r>
        <w:rPr>
          <w:rFonts w:ascii="Arial" w:hAnsi="Arial" w:cs="Arial"/>
          <w:spacing w:val="-3"/>
        </w:rPr>
        <w:t>gestionar</w:t>
      </w:r>
      <w:r w:rsidRPr="00F15D71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su</w:t>
      </w:r>
      <w:r w:rsidRPr="00F15D71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participación en la convocatoria de estos Premios </w:t>
      </w:r>
      <w:r w:rsidRPr="00044ED3"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-3"/>
        </w:rPr>
        <w:t>, en su caso,</w:t>
      </w:r>
      <w:r w:rsidRPr="00044ED3">
        <w:rPr>
          <w:rFonts w:ascii="Arial" w:hAnsi="Arial" w:cs="Arial"/>
          <w:spacing w:val="-3"/>
        </w:rPr>
        <w:t xml:space="preserve"> la tramitación de los galardones concedidos por el jurado.</w:t>
      </w:r>
    </w:p>
    <w:p w14:paraId="4337AEA6" w14:textId="77777777" w:rsidR="00F23F08" w:rsidRPr="001F2305" w:rsidRDefault="00F23F08" w:rsidP="00F23F08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288" w:lineRule="auto"/>
        <w:jc w:val="both"/>
        <w:rPr>
          <w:rFonts w:ascii="Arial" w:hAnsi="Arial" w:cs="Arial"/>
          <w:spacing w:val="-3"/>
          <w:lang w:val="es-ES"/>
        </w:rPr>
      </w:pPr>
      <w:r w:rsidRPr="00D53007">
        <w:rPr>
          <w:rFonts w:ascii="Arial" w:hAnsi="Arial" w:cs="Arial"/>
          <w:spacing w:val="-3"/>
          <w:lang w:val="es-ES"/>
        </w:rPr>
        <w:t>Si no presta su consentimiento para el tratamiento de los datos, la ONCE</w:t>
      </w:r>
      <w:r w:rsidRPr="00D53007">
        <w:rPr>
          <w:rFonts w:ascii="Arial" w:hAnsi="Arial" w:cs="Arial"/>
          <w:spacing w:val="-3"/>
        </w:rPr>
        <w:t xml:space="preserve"> no podrá llevar a cabo </w:t>
      </w:r>
      <w:r>
        <w:rPr>
          <w:rFonts w:ascii="Arial" w:hAnsi="Arial" w:cs="Arial"/>
          <w:spacing w:val="-3"/>
        </w:rPr>
        <w:t>su</w:t>
      </w:r>
      <w:r w:rsidRPr="00D53007">
        <w:rPr>
          <w:rFonts w:ascii="Arial" w:hAnsi="Arial" w:cs="Arial"/>
          <w:spacing w:val="-3"/>
        </w:rPr>
        <w:t xml:space="preserve"> admisión como participante en la convocatoria de los Premios</w:t>
      </w:r>
      <w:r>
        <w:rPr>
          <w:rFonts w:ascii="Arial" w:hAnsi="Arial" w:cs="Arial"/>
          <w:spacing w:val="-3"/>
        </w:rPr>
        <w:t xml:space="preserve"> y, </w:t>
      </w:r>
      <w:r w:rsidRPr="00D53007">
        <w:rPr>
          <w:rFonts w:ascii="Arial" w:hAnsi="Arial" w:cs="Arial"/>
          <w:spacing w:val="-3"/>
        </w:rPr>
        <w:t>en su caso, la entrega del premio.</w:t>
      </w:r>
    </w:p>
    <w:p w14:paraId="4A33DF5C" w14:textId="71AE268E" w:rsidR="00F23F08" w:rsidRPr="00411465" w:rsidRDefault="00F23F08" w:rsidP="00F23F08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288" w:lineRule="auto"/>
        <w:jc w:val="both"/>
        <w:rPr>
          <w:rFonts w:ascii="Arial" w:hAnsi="Arial" w:cs="Arial"/>
          <w:spacing w:val="-3"/>
          <w:lang w:val="es-ES"/>
        </w:rPr>
      </w:pPr>
      <w:r w:rsidRPr="00411465">
        <w:rPr>
          <w:rFonts w:ascii="Arial" w:hAnsi="Arial" w:cs="Arial"/>
          <w:spacing w:val="-2"/>
          <w:lang w:val="es-ES"/>
        </w:rPr>
        <w:t>La ONCE tiene nombrad</w:t>
      </w:r>
      <w:r>
        <w:rPr>
          <w:rFonts w:ascii="Arial" w:hAnsi="Arial" w:cs="Arial"/>
          <w:spacing w:val="-2"/>
          <w:lang w:val="es-ES"/>
        </w:rPr>
        <w:t>o</w:t>
      </w:r>
      <w:r w:rsidRPr="00411465">
        <w:rPr>
          <w:rFonts w:ascii="Arial" w:hAnsi="Arial" w:cs="Arial"/>
          <w:spacing w:val="-2"/>
          <w:lang w:val="es-ES"/>
        </w:rPr>
        <w:t xml:space="preserve"> Delegad</w:t>
      </w:r>
      <w:r>
        <w:rPr>
          <w:rFonts w:ascii="Arial" w:hAnsi="Arial" w:cs="Arial"/>
          <w:spacing w:val="-2"/>
          <w:lang w:val="es-ES"/>
        </w:rPr>
        <w:t>o</w:t>
      </w:r>
      <w:r w:rsidRPr="00411465">
        <w:rPr>
          <w:rFonts w:ascii="Arial" w:hAnsi="Arial" w:cs="Arial"/>
          <w:spacing w:val="-2"/>
          <w:lang w:val="es-ES"/>
        </w:rPr>
        <w:t xml:space="preserve"> de Protección de Datos, </w:t>
      </w:r>
      <w:r w:rsidRPr="00411465">
        <w:rPr>
          <w:rFonts w:ascii="Arial" w:hAnsi="Arial" w:cs="Arial"/>
          <w:spacing w:val="-3"/>
        </w:rPr>
        <w:t>con quien se podrá contactar</w:t>
      </w:r>
      <w:r w:rsidRPr="00411465">
        <w:rPr>
          <w:rFonts w:ascii="Arial" w:hAnsi="Arial" w:cs="Arial"/>
          <w:spacing w:val="-2"/>
          <w:lang w:val="es-ES"/>
        </w:rPr>
        <w:t xml:space="preserve"> en el correo electrónico </w:t>
      </w:r>
      <w:hyperlink r:id="rId18" w:history="1">
        <w:r w:rsidRPr="00411465">
          <w:rPr>
            <w:rStyle w:val="Hipervnculo"/>
            <w:rFonts w:ascii="Arial" w:hAnsi="Arial" w:cs="Arial"/>
            <w:spacing w:val="-2"/>
            <w:lang w:val="es-ES"/>
          </w:rPr>
          <w:t>dpdatos</w:t>
        </w:r>
        <w:r w:rsidRPr="00411465">
          <w:rPr>
            <w:rStyle w:val="Hipervnculo"/>
            <w:rFonts w:ascii="Arial" w:hAnsi="Arial" w:cs="Arial"/>
            <w:lang w:val="es-ES"/>
          </w:rPr>
          <w:t>@</w:t>
        </w:r>
        <w:r w:rsidRPr="00411465">
          <w:rPr>
            <w:rStyle w:val="Hipervnculo"/>
            <w:rFonts w:ascii="Arial" w:hAnsi="Arial" w:cs="Arial"/>
            <w:spacing w:val="-2"/>
            <w:lang w:val="es-ES"/>
          </w:rPr>
          <w:t>once.es</w:t>
        </w:r>
      </w:hyperlink>
      <w:r w:rsidRPr="00411465">
        <w:rPr>
          <w:rFonts w:ascii="Arial" w:hAnsi="Arial" w:cs="Arial"/>
          <w:spacing w:val="-2"/>
          <w:lang w:val="es-ES"/>
        </w:rPr>
        <w:t xml:space="preserve"> </w:t>
      </w:r>
      <w:r>
        <w:rPr>
          <w:rFonts w:ascii="Arial" w:hAnsi="Arial" w:cs="Arial"/>
          <w:spacing w:val="-2"/>
          <w:lang w:val="es-ES"/>
        </w:rPr>
        <w:t>y/o en la dirección</w:t>
      </w:r>
      <w:r w:rsidRPr="00411465">
        <w:rPr>
          <w:rFonts w:ascii="Arial" w:hAnsi="Arial" w:cs="Arial"/>
          <w:spacing w:val="-2"/>
          <w:lang w:val="es-ES"/>
        </w:rPr>
        <w:t xml:space="preserve"> postal de la calle Prado, </w:t>
      </w:r>
      <w:r w:rsidR="00ED39A9">
        <w:rPr>
          <w:rFonts w:ascii="Arial" w:hAnsi="Arial" w:cs="Arial"/>
          <w:spacing w:val="-2"/>
          <w:lang w:val="es-ES"/>
        </w:rPr>
        <w:t xml:space="preserve">n.º </w:t>
      </w:r>
      <w:r w:rsidRPr="00411465">
        <w:rPr>
          <w:rFonts w:ascii="Arial" w:hAnsi="Arial" w:cs="Arial"/>
          <w:spacing w:val="-2"/>
          <w:lang w:val="es-ES"/>
        </w:rPr>
        <w:t>24, 28014 Madrid.</w:t>
      </w:r>
    </w:p>
    <w:p w14:paraId="430CAA15" w14:textId="77777777" w:rsidR="00F23F08" w:rsidRPr="004A3223" w:rsidRDefault="00F23F08" w:rsidP="00F23F08">
      <w:pPr>
        <w:pStyle w:val="Prrafodelista"/>
        <w:numPr>
          <w:ilvl w:val="0"/>
          <w:numId w:val="15"/>
        </w:numPr>
        <w:tabs>
          <w:tab w:val="left" w:pos="-7797"/>
          <w:tab w:val="left" w:pos="-6663"/>
          <w:tab w:val="left" w:pos="-5387"/>
          <w:tab w:val="left" w:pos="-3686"/>
        </w:tabs>
        <w:suppressAutoHyphens/>
        <w:spacing w:line="288" w:lineRule="auto"/>
        <w:ind w:left="709" w:hanging="425"/>
        <w:jc w:val="both"/>
        <w:rPr>
          <w:rFonts w:ascii="Arial" w:hAnsi="Arial" w:cs="Arial"/>
          <w:spacing w:val="-3"/>
        </w:rPr>
      </w:pPr>
      <w:r w:rsidRPr="00411465">
        <w:rPr>
          <w:rFonts w:ascii="Arial" w:hAnsi="Arial" w:cs="Arial"/>
          <w:spacing w:val="-3"/>
        </w:rPr>
        <w:t>La base jurídica del tratamiento de datos se encuentra en el consentimiento</w:t>
      </w:r>
      <w:r w:rsidRPr="00411465">
        <w:rPr>
          <w:rFonts w:ascii="Arial" w:hAnsi="Arial" w:cs="Arial"/>
          <w:spacing w:val="-3"/>
          <w:lang w:val="es-ES"/>
        </w:rPr>
        <w:t xml:space="preserve"> expreso e informado del titular de los datos.</w:t>
      </w:r>
    </w:p>
    <w:p w14:paraId="57E5C36A" w14:textId="77777777" w:rsidR="00F23F08" w:rsidRPr="00FE0789" w:rsidRDefault="00F23F08" w:rsidP="00F23F08">
      <w:pPr>
        <w:pStyle w:val="Prrafodelista"/>
        <w:widowControl w:val="0"/>
        <w:numPr>
          <w:ilvl w:val="0"/>
          <w:numId w:val="15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after="200" w:line="288" w:lineRule="auto"/>
        <w:ind w:left="709" w:hanging="425"/>
        <w:jc w:val="both"/>
        <w:rPr>
          <w:rFonts w:ascii="Arial" w:hAnsi="Arial" w:cs="Arial"/>
          <w:spacing w:val="-3"/>
        </w:rPr>
      </w:pPr>
      <w:r w:rsidRPr="00FE0789">
        <w:rPr>
          <w:rFonts w:ascii="Arial" w:hAnsi="Arial" w:cs="Arial"/>
        </w:rPr>
        <w:t xml:space="preserve">Su admisión como </w:t>
      </w:r>
      <w:r>
        <w:rPr>
          <w:rFonts w:ascii="Arial" w:hAnsi="Arial" w:cs="Arial"/>
        </w:rPr>
        <w:t>participante</w:t>
      </w:r>
      <w:r w:rsidRPr="00FE0789">
        <w:rPr>
          <w:rFonts w:ascii="Arial" w:hAnsi="Arial" w:cs="Arial"/>
        </w:rPr>
        <w:t xml:space="preserve"> en la convocatoria de </w:t>
      </w:r>
      <w:r>
        <w:rPr>
          <w:rFonts w:ascii="Arial" w:hAnsi="Arial" w:cs="Arial"/>
        </w:rPr>
        <w:t>est</w:t>
      </w:r>
      <w:r w:rsidRPr="00FE0789">
        <w:rPr>
          <w:rFonts w:ascii="Arial" w:hAnsi="Arial" w:cs="Arial"/>
        </w:rPr>
        <w:t xml:space="preserve">os Premios conlleva que sus datos puedan ser comunicados a las personas externas a la ONCE que </w:t>
      </w:r>
      <w:r>
        <w:rPr>
          <w:rFonts w:ascii="Arial" w:hAnsi="Arial" w:cs="Arial"/>
        </w:rPr>
        <w:t>sean elegidas para</w:t>
      </w:r>
      <w:r w:rsidRPr="00FE0789">
        <w:rPr>
          <w:rFonts w:ascii="Arial" w:hAnsi="Arial" w:cs="Arial"/>
        </w:rPr>
        <w:t xml:space="preserve"> formar parte del Jurado</w:t>
      </w:r>
      <w:r>
        <w:rPr>
          <w:rFonts w:ascii="Arial" w:hAnsi="Arial" w:cs="Arial"/>
        </w:rPr>
        <w:t>.</w:t>
      </w:r>
    </w:p>
    <w:p w14:paraId="2486A6E8" w14:textId="77777777" w:rsidR="00F23F08" w:rsidRPr="003C0F08" w:rsidRDefault="00F23F08" w:rsidP="00F23F08">
      <w:pPr>
        <w:pStyle w:val="Prrafodelista"/>
        <w:numPr>
          <w:ilvl w:val="0"/>
          <w:numId w:val="15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88" w:lineRule="auto"/>
        <w:ind w:left="709" w:hanging="425"/>
        <w:jc w:val="both"/>
        <w:rPr>
          <w:rFonts w:ascii="Arial" w:hAnsi="Arial" w:cs="Arial"/>
          <w:spacing w:val="-3"/>
        </w:rPr>
      </w:pPr>
      <w:r w:rsidRPr="00FE0789">
        <w:rPr>
          <w:rFonts w:ascii="Arial" w:hAnsi="Arial" w:cs="Arial"/>
          <w:spacing w:val="-3"/>
        </w:rPr>
        <w:t>Los datos serán conservados durante el tiempo que dure la</w:t>
      </w:r>
      <w:r w:rsidRPr="00411465">
        <w:rPr>
          <w:rFonts w:ascii="Arial" w:hAnsi="Arial" w:cs="Arial"/>
          <w:spacing w:val="-3"/>
        </w:rPr>
        <w:t xml:space="preserve"> </w:t>
      </w:r>
      <w:r w:rsidRPr="00FE0789">
        <w:rPr>
          <w:rFonts w:ascii="Arial" w:hAnsi="Arial" w:cs="Arial"/>
          <w:spacing w:val="-3"/>
        </w:rPr>
        <w:t>tramitación</w:t>
      </w:r>
      <w:r>
        <w:rPr>
          <w:rFonts w:ascii="Arial" w:hAnsi="Arial" w:cs="Arial"/>
          <w:spacing w:val="-3"/>
        </w:rPr>
        <w:t xml:space="preserve"> de la documentación remitida para participar en la convocatoria,</w:t>
      </w:r>
      <w:r w:rsidRPr="00FE0789">
        <w:rPr>
          <w:rFonts w:ascii="Arial" w:hAnsi="Arial" w:cs="Arial"/>
          <w:spacing w:val="-3"/>
        </w:rPr>
        <w:t xml:space="preserve"> el desarrollo de</w:t>
      </w:r>
      <w:r>
        <w:rPr>
          <w:rFonts w:ascii="Arial" w:hAnsi="Arial" w:cs="Arial"/>
          <w:spacing w:val="-3"/>
        </w:rPr>
        <w:t xml:space="preserve"> </w:t>
      </w:r>
      <w:r w:rsidRPr="00FE0789"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3"/>
        </w:rPr>
        <w:t>a misma</w:t>
      </w:r>
      <w:r w:rsidRPr="00FE0789">
        <w:rPr>
          <w:rFonts w:ascii="Arial" w:hAnsi="Arial" w:cs="Arial"/>
          <w:spacing w:val="-3"/>
        </w:rPr>
        <w:t xml:space="preserve"> y la resolución de las posibles solicitudes y reclamaciones que puedan ser presentadas por </w:t>
      </w:r>
      <w:r>
        <w:rPr>
          <w:rFonts w:ascii="Arial" w:hAnsi="Arial" w:cs="Arial"/>
          <w:spacing w:val="-3"/>
        </w:rPr>
        <w:t xml:space="preserve">la persona participante. </w:t>
      </w:r>
    </w:p>
    <w:p w14:paraId="5CBDCD40" w14:textId="5C6C1220" w:rsidR="00F23F08" w:rsidRDefault="00F23F08" w:rsidP="00F23F08">
      <w:pPr>
        <w:pStyle w:val="Prrafodelista"/>
        <w:numPr>
          <w:ilvl w:val="0"/>
          <w:numId w:val="15"/>
        </w:numPr>
        <w:tabs>
          <w:tab w:val="left" w:pos="-7797"/>
          <w:tab w:val="left" w:pos="-5387"/>
          <w:tab w:val="left" w:pos="-2977"/>
          <w:tab w:val="left" w:pos="8496"/>
        </w:tabs>
        <w:suppressAutoHyphens/>
        <w:spacing w:after="200" w:line="276" w:lineRule="auto"/>
        <w:ind w:left="709"/>
        <w:jc w:val="both"/>
        <w:rPr>
          <w:rFonts w:ascii="Arial" w:hAnsi="Arial" w:cs="Arial"/>
          <w:spacing w:val="-3"/>
          <w:lang w:val="es-ES"/>
        </w:rPr>
      </w:pPr>
      <w:r w:rsidRPr="004A3223">
        <w:rPr>
          <w:rFonts w:ascii="Arial" w:hAnsi="Arial" w:cs="Arial"/>
          <w:spacing w:val="-3"/>
          <w:lang w:val="es-ES"/>
        </w:rPr>
        <w:t>En cualquier momento, podrá ejercer sus derechos de acceso a los datos, rectificación, supresión, limitación u oposición al tratamiento y a la portabilidad de los datos, así como a revocar su consentimiento al tratamiento de sus datos. Estos derechos podrán ser ejercidos mediante solicitud por escrito a la ONCE dirigida a la dirección postal de la calle Prado n</w:t>
      </w:r>
      <w:r w:rsidR="00ED39A9">
        <w:rPr>
          <w:rFonts w:ascii="Arial" w:hAnsi="Arial" w:cs="Arial"/>
          <w:spacing w:val="-3"/>
          <w:lang w:val="es-ES"/>
        </w:rPr>
        <w:t>.</w:t>
      </w:r>
      <w:r w:rsidRPr="004A3223">
        <w:rPr>
          <w:rFonts w:ascii="Arial" w:hAnsi="Arial" w:cs="Arial"/>
          <w:spacing w:val="-3"/>
          <w:lang w:val="es-ES"/>
        </w:rPr>
        <w:t>º 24, 28014 Madrid o al correo electrónico</w:t>
      </w:r>
      <w:r w:rsidRPr="00B549F1">
        <w:rPr>
          <w:rFonts w:ascii="Arial" w:hAnsi="Arial" w:cs="Arial"/>
          <w:spacing w:val="-2"/>
          <w:lang w:val="es-ES"/>
        </w:rPr>
        <w:t xml:space="preserve"> </w:t>
      </w:r>
      <w:hyperlink r:id="rId19" w:history="1">
        <w:r w:rsidRPr="004A3223">
          <w:rPr>
            <w:rStyle w:val="Hipervnculo"/>
            <w:rFonts w:ascii="Arial" w:hAnsi="Arial" w:cs="Arial"/>
            <w:spacing w:val="-2"/>
            <w:lang w:val="es-ES"/>
          </w:rPr>
          <w:t>dpdatos</w:t>
        </w:r>
        <w:r w:rsidRPr="004A3223">
          <w:rPr>
            <w:rStyle w:val="Hipervnculo"/>
            <w:rFonts w:ascii="Arial" w:hAnsi="Arial" w:cs="Arial"/>
            <w:lang w:val="es-ES"/>
          </w:rPr>
          <w:t>@</w:t>
        </w:r>
        <w:r w:rsidRPr="004A3223">
          <w:rPr>
            <w:rStyle w:val="Hipervnculo"/>
            <w:rFonts w:ascii="Arial" w:hAnsi="Arial" w:cs="Arial"/>
            <w:spacing w:val="-2"/>
            <w:lang w:val="es-ES"/>
          </w:rPr>
          <w:t>once.es</w:t>
        </w:r>
      </w:hyperlink>
      <w:r w:rsidRPr="004A3223">
        <w:rPr>
          <w:rFonts w:ascii="Arial" w:hAnsi="Arial" w:cs="Arial"/>
          <w:spacing w:val="-2"/>
          <w:lang w:val="es-ES"/>
        </w:rPr>
        <w:t xml:space="preserve">. </w:t>
      </w:r>
      <w:r w:rsidRPr="004A3223">
        <w:rPr>
          <w:rFonts w:ascii="Arial" w:hAnsi="Arial" w:cs="Arial"/>
          <w:spacing w:val="-3"/>
          <w:lang w:val="es-ES"/>
        </w:rPr>
        <w:t>La revocación del consentimiento no afectará a la licitud del tratamiento basada en su consentimiento inicial.</w:t>
      </w:r>
    </w:p>
    <w:p w14:paraId="7877E836" w14:textId="77777777" w:rsidR="00F23F08" w:rsidRPr="00F15D71" w:rsidRDefault="00F23F08" w:rsidP="007C0A48">
      <w:pPr>
        <w:pStyle w:val="Prrafodelista"/>
        <w:numPr>
          <w:ilvl w:val="0"/>
          <w:numId w:val="15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40" w:line="288" w:lineRule="auto"/>
        <w:ind w:left="709" w:hanging="425"/>
        <w:contextualSpacing w:val="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La </w:t>
      </w:r>
      <w:r w:rsidRPr="00BB50D0">
        <w:rPr>
          <w:rFonts w:ascii="Arial" w:hAnsi="Arial" w:cs="Arial"/>
          <w:spacing w:val="-3"/>
        </w:rPr>
        <w:t>persona participante tiene el derecho, en caso de que así lo considere, a presentar una reclamación antes la Agencia Española de Protección de Datos.</w:t>
      </w:r>
    </w:p>
    <w:p w14:paraId="008687E2" w14:textId="47E2E10C" w:rsidR="00F23F08" w:rsidRPr="00925EEF" w:rsidRDefault="00F23F08" w:rsidP="00FB71E3">
      <w:pPr>
        <w:tabs>
          <w:tab w:val="left" w:pos="-7655"/>
          <w:tab w:val="left" w:pos="-7513"/>
          <w:tab w:val="left" w:pos="-5812"/>
        </w:tabs>
        <w:suppressAutoHyphens/>
        <w:spacing w:before="480" w:after="240" w:line="288" w:lineRule="auto"/>
        <w:ind w:firstLine="709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La persona participante</w:t>
      </w:r>
      <w:r w:rsidRPr="00F15D71">
        <w:rPr>
          <w:rFonts w:ascii="Arial" w:hAnsi="Arial" w:cs="Arial"/>
          <w:spacing w:val="-3"/>
        </w:rPr>
        <w:t xml:space="preserve"> </w:t>
      </w:r>
      <w:r w:rsidR="009609B2" w:rsidRPr="00FB71E3">
        <w:rPr>
          <w:rFonts w:ascii="Arial" w:hAnsi="Arial" w:cs="Arial"/>
          <w:spacing w:val="-3"/>
        </w:rPr>
        <w:t>declara que ha sido informado de forma expresa sobre todos los puntos que aparecen relacionados en el presente documento y que otorga su consentimiento inequívoco, libre, específico e informado para el tratamiento de sus datos personales incluidos en la solicitud por parte de la ONCE con el fin de</w:t>
      </w:r>
      <w:r w:rsidR="009609B2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que pueda ser tramitada</w:t>
      </w:r>
      <w:r w:rsidRPr="00F209DB">
        <w:rPr>
          <w:rFonts w:ascii="Arial" w:hAnsi="Arial" w:cs="Arial"/>
          <w:spacing w:val="-3"/>
        </w:rPr>
        <w:t xml:space="preserve"> </w:t>
      </w:r>
      <w:r w:rsidR="009609B2">
        <w:rPr>
          <w:rFonts w:ascii="Arial" w:hAnsi="Arial" w:cs="Arial"/>
          <w:spacing w:val="-3"/>
        </w:rPr>
        <w:t xml:space="preserve">su </w:t>
      </w:r>
      <w:r w:rsidRPr="00F209DB">
        <w:rPr>
          <w:rFonts w:ascii="Arial" w:hAnsi="Arial" w:cs="Arial"/>
          <w:spacing w:val="-3"/>
        </w:rPr>
        <w:t>participación en la convocatoria y, en su caso, la tramitación de los galardones concedidos por el jurado</w:t>
      </w:r>
      <w:r w:rsidR="009609B2">
        <w:rPr>
          <w:rFonts w:ascii="Arial" w:hAnsi="Arial" w:cs="Arial"/>
          <w:spacing w:val="-3"/>
        </w:rPr>
        <w:t xml:space="preserve">, así como para que sus </w:t>
      </w:r>
      <w:r w:rsidRPr="00925EEF">
        <w:rPr>
          <w:rFonts w:ascii="Arial" w:hAnsi="Arial" w:cs="Arial"/>
          <w:spacing w:val="-3"/>
        </w:rPr>
        <w:t xml:space="preserve">datos personales (incluida, en su caso, </w:t>
      </w:r>
      <w:r w:rsidR="009609B2">
        <w:rPr>
          <w:rFonts w:ascii="Arial" w:hAnsi="Arial" w:cs="Arial"/>
          <w:spacing w:val="-3"/>
        </w:rPr>
        <w:t>su</w:t>
      </w:r>
      <w:r w:rsidRPr="00925EEF">
        <w:rPr>
          <w:rFonts w:ascii="Arial" w:hAnsi="Arial" w:cs="Arial"/>
          <w:spacing w:val="-3"/>
        </w:rPr>
        <w:t xml:space="preserve"> condición de persona con discapacidad) puedan ser comunicados a las personas externas a la ONCE que formen parte del jurado.</w:t>
      </w:r>
    </w:p>
    <w:p w14:paraId="330C90B3" w14:textId="77777777" w:rsidR="009609B2" w:rsidRDefault="009609B2" w:rsidP="00FB71E3"/>
    <w:p w14:paraId="19FE9E69" w14:textId="625B1CC8" w:rsidR="00F23F08" w:rsidRPr="0017752A" w:rsidRDefault="00F23F08" w:rsidP="007C0A48">
      <w:pPr>
        <w:pStyle w:val="Prrafodelista"/>
        <w:tabs>
          <w:tab w:val="left" w:pos="-7655"/>
          <w:tab w:val="left" w:pos="-4536"/>
          <w:tab w:val="left" w:pos="8496"/>
        </w:tabs>
        <w:suppressAutoHyphens/>
        <w:spacing w:after="720" w:line="288" w:lineRule="auto"/>
        <w:ind w:left="992"/>
        <w:contextualSpacing w:val="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En ...................., a ........ de .............................. de 20</w:t>
      </w:r>
      <w:r w:rsidR="00ED39A9">
        <w:rPr>
          <w:rFonts w:ascii="Arial" w:hAnsi="Arial" w:cs="Arial"/>
          <w:spacing w:val="-3"/>
        </w:rPr>
        <w:t>22</w:t>
      </w:r>
      <w:r>
        <w:rPr>
          <w:rFonts w:ascii="Arial" w:hAnsi="Arial" w:cs="Arial"/>
          <w:spacing w:val="-3"/>
        </w:rPr>
        <w:t>.</w:t>
      </w:r>
    </w:p>
    <w:p w14:paraId="20A35950" w14:textId="77777777" w:rsidR="00F23F08" w:rsidRPr="00FB2467" w:rsidRDefault="00F23F08" w:rsidP="007C0A48">
      <w:pPr>
        <w:tabs>
          <w:tab w:val="left" w:pos="-720"/>
        </w:tabs>
        <w:suppressAutoHyphens/>
        <w:spacing w:after="480" w:line="312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Firma del </w:t>
      </w:r>
      <w:r w:rsidRPr="00902E0C">
        <w:rPr>
          <w:rFonts w:ascii="Arial" w:hAnsi="Arial"/>
          <w:b/>
          <w:sz w:val="22"/>
        </w:rPr>
        <w:t>participante</w:t>
      </w:r>
    </w:p>
    <w:p w14:paraId="58F78CD7" w14:textId="77777777" w:rsidR="00F23F08" w:rsidRDefault="00F23F08" w:rsidP="00F23F08">
      <w:r>
        <w:rPr>
          <w:rFonts w:ascii="Arial" w:hAnsi="Arial"/>
          <w:sz w:val="22"/>
        </w:rPr>
        <w:t>Fdo.: _______________________</w:t>
      </w:r>
    </w:p>
    <w:sectPr w:rsidR="00F23F08" w:rsidSect="001D5E51">
      <w:footerReference w:type="default" r:id="rId20"/>
      <w:pgSz w:w="11906" w:h="16838"/>
      <w:pgMar w:top="198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4CEFD" w14:textId="77777777" w:rsidR="00B177AE" w:rsidRDefault="00B177AE" w:rsidP="00D51741">
      <w:r>
        <w:separator/>
      </w:r>
    </w:p>
  </w:endnote>
  <w:endnote w:type="continuationSeparator" w:id="0">
    <w:p w14:paraId="1923DD92" w14:textId="77777777" w:rsidR="00B177AE" w:rsidRDefault="00B177AE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1F0AB" w14:textId="2AA5AA32" w:rsidR="007C0A48" w:rsidRPr="00525C22" w:rsidRDefault="008A4C33" w:rsidP="00F7410F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sdt>
      <w:sdtPr>
        <w:rPr>
          <w:rFonts w:ascii="Arial" w:hAnsi="Arial" w:cs="Arial"/>
          <w:i/>
          <w:sz w:val="18"/>
          <w:szCs w:val="18"/>
        </w:rPr>
        <w:id w:val="-1826581061"/>
        <w:docPartObj>
          <w:docPartGallery w:val="Page Numbers (Bottom of Page)"/>
          <w:docPartUnique/>
        </w:docPartObj>
      </w:sdtPr>
      <w:sdtEndPr/>
      <w:sdtContent>
        <w:r w:rsidR="007C0A48">
          <w:rPr>
            <w:rFonts w:ascii="Arial" w:hAnsi="Arial" w:cs="Arial"/>
            <w:i/>
            <w:sz w:val="18"/>
            <w:szCs w:val="18"/>
          </w:rPr>
          <w:t>Oficio-</w:t>
        </w:r>
        <w:r w:rsidR="007C0A48"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EB68B4">
          <w:rPr>
            <w:rFonts w:ascii="Arial" w:hAnsi="Arial" w:cs="Arial"/>
            <w:i/>
            <w:sz w:val="18"/>
            <w:szCs w:val="18"/>
          </w:rPr>
          <w:t>30</w:t>
        </w:r>
        <w:r w:rsidR="007C0A48">
          <w:rPr>
            <w:rFonts w:ascii="Arial" w:hAnsi="Arial" w:cs="Arial"/>
            <w:i/>
            <w:sz w:val="18"/>
            <w:szCs w:val="18"/>
          </w:rPr>
          <w:t>/2022</w:t>
        </w:r>
        <w:r w:rsidR="00F7410F">
          <w:rPr>
            <w:rFonts w:ascii="Arial" w:hAnsi="Arial" w:cs="Arial"/>
            <w:i/>
            <w:sz w:val="18"/>
            <w:szCs w:val="18"/>
          </w:rPr>
          <w:tab/>
        </w:r>
        <w:r w:rsidR="007C0A48"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 w:rsidR="007C0A48" w:rsidRPr="007C0A48">
          <w:rPr>
            <w:rFonts w:ascii="Arial" w:hAnsi="Arial" w:cs="Arial"/>
            <w:i/>
            <w:sz w:val="18"/>
            <w:szCs w:val="18"/>
          </w:rPr>
          <w:fldChar w:fldCharType="begin"/>
        </w:r>
        <w:r w:rsidR="007C0A48" w:rsidRPr="007C0A48">
          <w:rPr>
            <w:rFonts w:ascii="Arial" w:hAnsi="Arial" w:cs="Arial"/>
            <w:i/>
            <w:sz w:val="18"/>
            <w:szCs w:val="18"/>
          </w:rPr>
          <w:instrText>PAGE   \* MERGEFORMAT</w:instrText>
        </w:r>
        <w:r w:rsidR="007C0A48" w:rsidRPr="007C0A48">
          <w:rPr>
            <w:rFonts w:ascii="Arial" w:hAnsi="Arial" w:cs="Arial"/>
            <w:i/>
            <w:sz w:val="18"/>
            <w:szCs w:val="18"/>
          </w:rPr>
          <w:fldChar w:fldCharType="separate"/>
        </w:r>
        <w:r w:rsidR="007C0A48" w:rsidRPr="007C0A48">
          <w:rPr>
            <w:rFonts w:ascii="Arial" w:hAnsi="Arial" w:cs="Arial"/>
            <w:i/>
            <w:sz w:val="18"/>
            <w:szCs w:val="18"/>
            <w:lang w:val="es-ES"/>
          </w:rPr>
          <w:t>1</w:t>
        </w:r>
        <w:r w:rsidR="007C0A48" w:rsidRPr="007C0A48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7C0A48" w:rsidRPr="00525C22">
      <w:rPr>
        <w:rFonts w:ascii="Arial" w:hAnsi="Arial" w:cs="Arial"/>
        <w:i/>
        <w:sz w:val="18"/>
        <w:szCs w:val="18"/>
      </w:rPr>
      <w:t xml:space="preserve"> de </w:t>
    </w:r>
    <w:r w:rsidR="001D5E51">
      <w:rPr>
        <w:rFonts w:ascii="Arial" w:hAnsi="Arial" w:cs="Arial"/>
        <w:i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5E6A2" w14:textId="551184A2" w:rsidR="001D5E51" w:rsidRPr="001D5E51" w:rsidRDefault="008A4C33" w:rsidP="001D5E51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sdt>
      <w:sdtPr>
        <w:rPr>
          <w:rFonts w:ascii="Arial" w:hAnsi="Arial" w:cs="Arial"/>
          <w:i/>
          <w:sz w:val="18"/>
          <w:szCs w:val="18"/>
        </w:rPr>
        <w:id w:val="-900057879"/>
        <w:docPartObj>
          <w:docPartGallery w:val="Page Numbers (Bottom of Page)"/>
          <w:docPartUnique/>
        </w:docPartObj>
      </w:sdtPr>
      <w:sdtEndPr/>
      <w:sdtContent>
        <w:r w:rsidR="001D5E51">
          <w:rPr>
            <w:rFonts w:ascii="Arial" w:hAnsi="Arial" w:cs="Arial"/>
            <w:i/>
            <w:sz w:val="18"/>
            <w:szCs w:val="18"/>
          </w:rPr>
          <w:t>Oficio-</w:t>
        </w:r>
        <w:r w:rsidR="001D5E51"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EB68B4">
          <w:rPr>
            <w:rFonts w:ascii="Arial" w:hAnsi="Arial" w:cs="Arial"/>
            <w:i/>
            <w:sz w:val="18"/>
            <w:szCs w:val="18"/>
          </w:rPr>
          <w:t>30</w:t>
        </w:r>
        <w:r w:rsidR="001D5E51">
          <w:rPr>
            <w:rFonts w:ascii="Arial" w:hAnsi="Arial" w:cs="Arial"/>
            <w:i/>
            <w:sz w:val="18"/>
            <w:szCs w:val="18"/>
          </w:rPr>
          <w:t>/2022</w:t>
        </w:r>
        <w:r w:rsidR="001D5E51">
          <w:rPr>
            <w:rFonts w:ascii="Arial" w:hAnsi="Arial" w:cs="Arial"/>
            <w:i/>
            <w:sz w:val="18"/>
            <w:szCs w:val="18"/>
          </w:rPr>
          <w:tab/>
        </w:r>
        <w:r w:rsidR="001D5E51"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 w:rsidR="001D5E51" w:rsidRPr="007C0A48">
          <w:rPr>
            <w:rFonts w:ascii="Arial" w:hAnsi="Arial" w:cs="Arial"/>
            <w:i/>
            <w:sz w:val="18"/>
            <w:szCs w:val="18"/>
          </w:rPr>
          <w:fldChar w:fldCharType="begin"/>
        </w:r>
        <w:r w:rsidR="001D5E51" w:rsidRPr="007C0A48">
          <w:rPr>
            <w:rFonts w:ascii="Arial" w:hAnsi="Arial" w:cs="Arial"/>
            <w:i/>
            <w:sz w:val="18"/>
            <w:szCs w:val="18"/>
          </w:rPr>
          <w:instrText>PAGE   \* MERGEFORMAT</w:instrText>
        </w:r>
        <w:r w:rsidR="001D5E51" w:rsidRPr="007C0A48">
          <w:rPr>
            <w:rFonts w:ascii="Arial" w:hAnsi="Arial" w:cs="Arial"/>
            <w:i/>
            <w:sz w:val="18"/>
            <w:szCs w:val="18"/>
          </w:rPr>
          <w:fldChar w:fldCharType="separate"/>
        </w:r>
        <w:r w:rsidR="001D5E51">
          <w:rPr>
            <w:rFonts w:ascii="Arial" w:hAnsi="Arial" w:cs="Arial"/>
            <w:i/>
            <w:sz w:val="18"/>
            <w:szCs w:val="18"/>
          </w:rPr>
          <w:t>2</w:t>
        </w:r>
        <w:r w:rsidR="001D5E51" w:rsidRPr="007C0A48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1D5E51" w:rsidRPr="00525C22">
      <w:rPr>
        <w:rFonts w:ascii="Arial" w:hAnsi="Arial" w:cs="Arial"/>
        <w:i/>
        <w:sz w:val="18"/>
        <w:szCs w:val="18"/>
      </w:rPr>
      <w:t xml:space="preserve"> de </w:t>
    </w:r>
    <w:r w:rsidR="001D5E51">
      <w:rPr>
        <w:rFonts w:ascii="Arial" w:hAnsi="Arial" w:cs="Arial"/>
        <w:i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F9B67" w14:textId="3ED81105" w:rsidR="001D5E51" w:rsidRPr="00525C22" w:rsidRDefault="008A4C33" w:rsidP="00F7410F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sdt>
      <w:sdtPr>
        <w:rPr>
          <w:rFonts w:ascii="Arial" w:hAnsi="Arial" w:cs="Arial"/>
          <w:i/>
          <w:sz w:val="18"/>
          <w:szCs w:val="18"/>
        </w:rPr>
        <w:id w:val="-2135006539"/>
        <w:docPartObj>
          <w:docPartGallery w:val="Page Numbers (Bottom of Page)"/>
          <w:docPartUnique/>
        </w:docPartObj>
      </w:sdtPr>
      <w:sdtEndPr/>
      <w:sdtContent>
        <w:r w:rsidR="001D5E51">
          <w:rPr>
            <w:rFonts w:ascii="Arial" w:hAnsi="Arial" w:cs="Arial"/>
            <w:i/>
            <w:sz w:val="18"/>
            <w:szCs w:val="18"/>
          </w:rPr>
          <w:t>Anexo</w:t>
        </w:r>
        <w:r w:rsidR="00EB68B4">
          <w:rPr>
            <w:rFonts w:ascii="Arial" w:hAnsi="Arial" w:cs="Arial"/>
            <w:i/>
            <w:sz w:val="18"/>
            <w:szCs w:val="18"/>
          </w:rPr>
          <w:t xml:space="preserve"> al</w:t>
        </w:r>
        <w:r w:rsidR="001D5E51">
          <w:rPr>
            <w:rFonts w:ascii="Arial" w:hAnsi="Arial" w:cs="Arial"/>
            <w:i/>
            <w:sz w:val="18"/>
            <w:szCs w:val="18"/>
          </w:rPr>
          <w:t xml:space="preserve"> Oficio-</w:t>
        </w:r>
        <w:r w:rsidR="001D5E51"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EB68B4">
          <w:rPr>
            <w:rFonts w:ascii="Arial" w:hAnsi="Arial" w:cs="Arial"/>
            <w:i/>
            <w:sz w:val="18"/>
            <w:szCs w:val="18"/>
          </w:rPr>
          <w:t>30</w:t>
        </w:r>
        <w:r w:rsidR="001D5E51">
          <w:rPr>
            <w:rFonts w:ascii="Arial" w:hAnsi="Arial" w:cs="Arial"/>
            <w:i/>
            <w:sz w:val="18"/>
            <w:szCs w:val="18"/>
          </w:rPr>
          <w:t>/2022</w:t>
        </w:r>
        <w:r w:rsidR="001D5E51">
          <w:rPr>
            <w:rFonts w:ascii="Arial" w:hAnsi="Arial" w:cs="Arial"/>
            <w:i/>
            <w:sz w:val="18"/>
            <w:szCs w:val="18"/>
          </w:rPr>
          <w:tab/>
        </w:r>
        <w:r w:rsidR="001D5E51"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 w:rsidR="001D5E51" w:rsidRPr="007C0A48">
          <w:rPr>
            <w:rFonts w:ascii="Arial" w:hAnsi="Arial" w:cs="Arial"/>
            <w:i/>
            <w:sz w:val="18"/>
            <w:szCs w:val="18"/>
          </w:rPr>
          <w:fldChar w:fldCharType="begin"/>
        </w:r>
        <w:r w:rsidR="001D5E51" w:rsidRPr="007C0A48">
          <w:rPr>
            <w:rFonts w:ascii="Arial" w:hAnsi="Arial" w:cs="Arial"/>
            <w:i/>
            <w:sz w:val="18"/>
            <w:szCs w:val="18"/>
          </w:rPr>
          <w:instrText>PAGE   \* MERGEFORMAT</w:instrText>
        </w:r>
        <w:r w:rsidR="001D5E51" w:rsidRPr="007C0A48">
          <w:rPr>
            <w:rFonts w:ascii="Arial" w:hAnsi="Arial" w:cs="Arial"/>
            <w:i/>
            <w:sz w:val="18"/>
            <w:szCs w:val="18"/>
          </w:rPr>
          <w:fldChar w:fldCharType="separate"/>
        </w:r>
        <w:r w:rsidR="001D5E51" w:rsidRPr="007C0A48">
          <w:rPr>
            <w:rFonts w:ascii="Arial" w:hAnsi="Arial" w:cs="Arial"/>
            <w:i/>
            <w:sz w:val="18"/>
            <w:szCs w:val="18"/>
            <w:lang w:val="es-ES"/>
          </w:rPr>
          <w:t>1</w:t>
        </w:r>
        <w:r w:rsidR="001D5E51" w:rsidRPr="007C0A48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1D5E51" w:rsidRPr="00525C22">
      <w:rPr>
        <w:rFonts w:ascii="Arial" w:hAnsi="Arial" w:cs="Arial"/>
        <w:i/>
        <w:sz w:val="18"/>
        <w:szCs w:val="18"/>
      </w:rPr>
      <w:t xml:space="preserve"> de </w:t>
    </w:r>
    <w:r w:rsidR="001D5E51">
      <w:rPr>
        <w:rFonts w:ascii="Arial" w:hAnsi="Arial" w:cs="Arial"/>
        <w:i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C9233" w14:textId="77777777" w:rsidR="00B177AE" w:rsidRDefault="00B177AE" w:rsidP="00D51741">
      <w:r>
        <w:separator/>
      </w:r>
    </w:p>
  </w:footnote>
  <w:footnote w:type="continuationSeparator" w:id="0">
    <w:p w14:paraId="7AA72864" w14:textId="77777777" w:rsidR="00B177AE" w:rsidRDefault="00B177AE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3119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</w:tblGrid>
    <w:tr w:rsidR="001D5E51" w14:paraId="34EC2888" w14:textId="77777777" w:rsidTr="001D5E51">
      <w:trPr>
        <w:trHeight w:val="710"/>
      </w:trPr>
      <w:tc>
        <w:tcPr>
          <w:tcW w:w="3119" w:type="dxa"/>
        </w:tcPr>
        <w:p w14:paraId="3EA90711" w14:textId="77777777" w:rsidR="001D5E51" w:rsidRDefault="001D5E51" w:rsidP="001D5E51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24613A28" wp14:editId="4100D398">
                <wp:extent cx="1529971" cy="375807"/>
                <wp:effectExtent l="19050" t="0" r="0" b="0"/>
                <wp:docPr id="7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1B1314" w14:textId="77777777" w:rsidR="001D5E51" w:rsidRPr="00225412" w:rsidRDefault="001D5E51" w:rsidP="001D5E51">
          <w:pPr>
            <w:pStyle w:val="Encabezado"/>
            <w:tabs>
              <w:tab w:val="clear" w:pos="8504"/>
              <w:tab w:val="left" w:pos="2444"/>
              <w:tab w:val="right" w:pos="9248"/>
            </w:tabs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</w:tr>
  </w:tbl>
  <w:p w14:paraId="35527D8C" w14:textId="77777777" w:rsidR="001D5E51" w:rsidRDefault="001D5E51" w:rsidP="001D5E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37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"/>
      <w:gridCol w:w="3104"/>
      <w:gridCol w:w="1843"/>
      <w:gridCol w:w="4394"/>
      <w:gridCol w:w="15"/>
    </w:tblGrid>
    <w:tr w:rsidR="001D5E51" w14:paraId="0DDDCD15" w14:textId="77777777" w:rsidTr="00243997">
      <w:trPr>
        <w:gridAfter w:val="1"/>
        <w:wAfter w:w="15" w:type="dxa"/>
        <w:trHeight w:val="710"/>
      </w:trPr>
      <w:tc>
        <w:tcPr>
          <w:tcW w:w="3119" w:type="dxa"/>
          <w:gridSpan w:val="2"/>
        </w:tcPr>
        <w:p w14:paraId="26E17564" w14:textId="77777777" w:rsidR="001D5E51" w:rsidRDefault="001D5E51" w:rsidP="001D5E51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0FE296DF" wp14:editId="02C2A9AE">
                <wp:extent cx="1529971" cy="375807"/>
                <wp:effectExtent l="19050" t="0" r="0" b="0"/>
                <wp:docPr id="3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2614D6D" w14:textId="77777777" w:rsidR="001D5E51" w:rsidRPr="007D242E" w:rsidRDefault="001D5E51" w:rsidP="001D5E51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</w:p>
        <w:p w14:paraId="59E42F1B" w14:textId="77777777" w:rsidR="001D5E51" w:rsidRPr="00225412" w:rsidRDefault="001D5E51" w:rsidP="001D5E51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  <w:gridSpan w:val="2"/>
        </w:tcPr>
        <w:p w14:paraId="21EFF6DA" w14:textId="77777777" w:rsidR="001D5E51" w:rsidRDefault="001D5E51" w:rsidP="001D5E51">
          <w:pPr>
            <w:pStyle w:val="Encabezado"/>
            <w:tabs>
              <w:tab w:val="clear" w:pos="4252"/>
              <w:tab w:val="center" w:pos="4002"/>
            </w:tabs>
            <w:spacing w:after="960"/>
            <w:ind w:left="2160" w:hanging="1275"/>
            <w:jc w:val="both"/>
          </w:pPr>
          <w:r w:rsidRPr="00CC1CC9">
            <w:rPr>
              <w:rFonts w:ascii="Arial" w:hAnsi="Arial" w:cs="Arial"/>
              <w:b/>
            </w:rPr>
            <w:t>ASUNTO:</w:t>
          </w:r>
          <w:r>
            <w:rPr>
              <w:rFonts w:ascii="Arial" w:hAnsi="Arial" w:cs="Arial"/>
              <w:b/>
            </w:rPr>
            <w:t xml:space="preserve"> </w:t>
          </w:r>
          <w:r w:rsidRPr="00B0448B">
            <w:rPr>
              <w:rFonts w:ascii="Arial" w:hAnsi="Arial" w:cs="Arial"/>
              <w:snapToGrid w:val="0"/>
            </w:rPr>
            <w:t xml:space="preserve">Convocatoria </w:t>
          </w:r>
          <w:r>
            <w:rPr>
              <w:rFonts w:ascii="Arial" w:hAnsi="Arial" w:cs="Arial"/>
              <w:snapToGrid w:val="0"/>
            </w:rPr>
            <w:t xml:space="preserve">Concurso </w:t>
          </w:r>
          <w:r w:rsidRPr="0017563D">
            <w:rPr>
              <w:rFonts w:ascii="Arial" w:hAnsi="Arial" w:cs="Arial"/>
              <w:color w:val="323132"/>
              <w:lang w:val="es-ES" w:eastAsia="es-ES"/>
            </w:rPr>
            <w:t>de Artes Plásticas “</w:t>
          </w:r>
          <w:r>
            <w:rPr>
              <w:rFonts w:ascii="Arial" w:hAnsi="Arial" w:cs="Arial"/>
              <w:color w:val="323132"/>
              <w:lang w:val="es-ES" w:eastAsia="es-ES"/>
            </w:rPr>
            <w:t>30</w:t>
          </w:r>
          <w:r w:rsidRPr="0017563D">
            <w:rPr>
              <w:rFonts w:ascii="Arial" w:hAnsi="Arial" w:cs="Arial"/>
              <w:color w:val="323132"/>
              <w:lang w:val="es-ES" w:eastAsia="es-ES"/>
            </w:rPr>
            <w:t xml:space="preserve"> años del Museo Tiflológico de la ONCE”</w:t>
          </w:r>
          <w:r>
            <w:rPr>
              <w:rFonts w:ascii="Arial" w:hAnsi="Arial" w:cs="Arial"/>
              <w:color w:val="323132"/>
              <w:lang w:val="es-ES" w:eastAsia="es-ES"/>
            </w:rPr>
            <w:t>.</w:t>
          </w:r>
        </w:p>
      </w:tc>
    </w:tr>
    <w:tr w:rsidR="001D5E51" w14:paraId="63C941F9" w14:textId="77777777" w:rsidTr="00243997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rPr>
        <w:gridBefore w:val="1"/>
        <w:wBefore w:w="15" w:type="dxa"/>
      </w:trPr>
      <w:tc>
        <w:tcPr>
          <w:tcW w:w="9356" w:type="dxa"/>
          <w:gridSpan w:val="4"/>
        </w:tcPr>
        <w:p w14:paraId="111167D6" w14:textId="73D48DB5" w:rsidR="001D5E51" w:rsidRPr="004D12FD" w:rsidRDefault="001D5E51" w:rsidP="001D5E51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 w:after="240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OFICIO-</w:t>
          </w:r>
          <w:r w:rsidRPr="004D12FD">
            <w:rPr>
              <w:rFonts w:ascii="Arial" w:hAnsi="Arial" w:cs="Arial"/>
              <w:b/>
            </w:rPr>
            <w:t xml:space="preserve">CIRCULAR NÚM. </w:t>
          </w:r>
          <w:r w:rsidR="00EB68B4">
            <w:rPr>
              <w:rFonts w:ascii="Arial" w:hAnsi="Arial" w:cs="Arial"/>
              <w:b/>
            </w:rPr>
            <w:t>30</w:t>
          </w:r>
          <w:r>
            <w:rPr>
              <w:rFonts w:ascii="Arial" w:hAnsi="Arial" w:cs="Arial"/>
              <w:b/>
            </w:rPr>
            <w:t>/2022</w:t>
          </w:r>
          <w:r w:rsidRPr="004D12FD">
            <w:rPr>
              <w:rFonts w:ascii="Arial" w:hAnsi="Arial" w:cs="Arial"/>
              <w:b/>
            </w:rPr>
            <w:t>, DE</w:t>
          </w:r>
          <w:r>
            <w:rPr>
              <w:rFonts w:ascii="Arial" w:hAnsi="Arial" w:cs="Arial"/>
              <w:b/>
            </w:rPr>
            <w:t xml:space="preserve"> </w:t>
          </w:r>
          <w:r w:rsidR="00EB68B4">
            <w:rPr>
              <w:rFonts w:ascii="Arial" w:hAnsi="Arial" w:cs="Arial"/>
              <w:b/>
            </w:rPr>
            <w:t>24</w:t>
          </w:r>
          <w:r w:rsidRPr="004D12FD">
            <w:rPr>
              <w:rFonts w:ascii="Arial" w:hAnsi="Arial" w:cs="Arial"/>
              <w:b/>
            </w:rPr>
            <w:t xml:space="preserve"> DE</w:t>
          </w:r>
          <w:r>
            <w:rPr>
              <w:rFonts w:ascii="Arial" w:hAnsi="Arial" w:cs="Arial"/>
              <w:b/>
            </w:rPr>
            <w:t xml:space="preserve"> JUNIO</w:t>
          </w:r>
          <w:r w:rsidRPr="004D12FD">
            <w:rPr>
              <w:rFonts w:ascii="Arial" w:hAnsi="Arial" w:cs="Arial"/>
              <w:b/>
            </w:rPr>
            <w:t xml:space="preserve">, DE LA DIRECCIÓN DE </w:t>
          </w:r>
          <w:r>
            <w:rPr>
              <w:rFonts w:ascii="Arial" w:hAnsi="Arial" w:cs="Arial"/>
              <w:b/>
            </w:rPr>
            <w:t>PROMOCIÓN CULTURAL, ATENCIÓN AL MAYOR, JUVENTUD, OCIO Y DEPORTE</w:t>
          </w:r>
        </w:p>
      </w:tc>
    </w:tr>
    <w:tr w:rsidR="001D5E51" w:rsidRPr="00F31176" w14:paraId="605CC8EE" w14:textId="77777777" w:rsidTr="00243997">
      <w:trPr>
        <w:gridAfter w:val="2"/>
        <w:wAfter w:w="4409" w:type="dxa"/>
      </w:trPr>
      <w:tc>
        <w:tcPr>
          <w:tcW w:w="4962" w:type="dxa"/>
          <w:gridSpan w:val="3"/>
        </w:tcPr>
        <w:p w14:paraId="3AF4E75E" w14:textId="674CE700" w:rsidR="001D5E51" w:rsidRPr="00F31176" w:rsidRDefault="001D5E51" w:rsidP="001D5E51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/>
            <w:jc w:val="both"/>
            <w:rPr>
              <w:rFonts w:ascii="Arial" w:hAnsi="Arial" w:cs="Arial"/>
              <w:b/>
              <w:i/>
            </w:rPr>
          </w:pPr>
          <w:r w:rsidRPr="00F31176">
            <w:rPr>
              <w:rFonts w:ascii="Arial" w:hAnsi="Arial" w:cs="Arial"/>
              <w:b/>
              <w:i/>
            </w:rPr>
            <w:t xml:space="preserve">Registro general número: </w:t>
          </w:r>
          <w:r>
            <w:rPr>
              <w:rFonts w:ascii="Arial" w:hAnsi="Arial" w:cs="Arial"/>
              <w:b/>
              <w:i/>
            </w:rPr>
            <w:t>2022/</w:t>
          </w:r>
          <w:r w:rsidR="00E53456" w:rsidRPr="00E53456">
            <w:rPr>
              <w:rFonts w:ascii="Arial" w:hAnsi="Arial" w:cs="Arial"/>
              <w:b/>
              <w:i/>
            </w:rPr>
            <w:t>0176562</w:t>
          </w:r>
        </w:p>
      </w:tc>
    </w:tr>
  </w:tbl>
  <w:p w14:paraId="7AF59176" w14:textId="77777777" w:rsidR="001D5E51" w:rsidRDefault="001D5E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6DDC"/>
    <w:multiLevelType w:val="multilevel"/>
    <w:tmpl w:val="A016EC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FB2EA8"/>
    <w:multiLevelType w:val="multilevel"/>
    <w:tmpl w:val="41BE8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D6D43FA"/>
    <w:multiLevelType w:val="hybridMultilevel"/>
    <w:tmpl w:val="6F0207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A3707BA8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4" w15:restartNumberingAfterBreak="0">
    <w:nsid w:val="14E7037E"/>
    <w:multiLevelType w:val="hybridMultilevel"/>
    <w:tmpl w:val="485E8E4E"/>
    <w:styleLink w:val="Estiloimportado15"/>
    <w:lvl w:ilvl="0" w:tplc="A74464A8">
      <w:start w:val="1"/>
      <w:numFmt w:val="bullet"/>
      <w:lvlText w:val="o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70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4985A3E">
      <w:start w:val="1"/>
      <w:numFmt w:val="bullet"/>
      <w:lvlText w:val="o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1430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65EE1BC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150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CB25D80">
      <w:start w:val="1"/>
      <w:numFmt w:val="bullet"/>
      <w:lvlText w:val="•"/>
      <w:lvlJc w:val="left"/>
      <w:p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833" w:hanging="38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D14DD10">
      <w:start w:val="1"/>
      <w:numFmt w:val="bullet"/>
      <w:lvlText w:val="o"/>
      <w:lvlJc w:val="left"/>
      <w:pPr>
        <w:tabs>
          <w:tab w:val="left" w:pos="708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3541" w:hanging="37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A109046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4249" w:hanging="36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2720346">
      <w:start w:val="1"/>
      <w:numFmt w:val="bullet"/>
      <w:lvlText w:val="•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7998"/>
        </w:tabs>
        <w:ind w:left="4957" w:hanging="35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12AC62">
      <w:start w:val="1"/>
      <w:numFmt w:val="bullet"/>
      <w:lvlText w:val="o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7998"/>
        </w:tabs>
        <w:ind w:left="5665" w:hanging="3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384AE40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7998"/>
        </w:tabs>
        <w:ind w:left="6373" w:hanging="32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6" w15:restartNumberingAfterBreak="0">
    <w:nsid w:val="1A5F6C84"/>
    <w:multiLevelType w:val="multilevel"/>
    <w:tmpl w:val="41BE8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EBA089E"/>
    <w:multiLevelType w:val="multilevel"/>
    <w:tmpl w:val="92CE77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20D08C2"/>
    <w:multiLevelType w:val="multilevel"/>
    <w:tmpl w:val="41BE8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A9C66D0"/>
    <w:multiLevelType w:val="hybridMultilevel"/>
    <w:tmpl w:val="6408E5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F2BC3"/>
    <w:multiLevelType w:val="hybridMultilevel"/>
    <w:tmpl w:val="396C67D0"/>
    <w:lvl w:ilvl="0" w:tplc="0C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1" w15:restartNumberingAfterBreak="0">
    <w:nsid w:val="369B173B"/>
    <w:multiLevelType w:val="multilevel"/>
    <w:tmpl w:val="DE9ECE9E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760235D"/>
    <w:multiLevelType w:val="multilevel"/>
    <w:tmpl w:val="41BE8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19E1D20"/>
    <w:multiLevelType w:val="hybridMultilevel"/>
    <w:tmpl w:val="C67C3ED4"/>
    <w:lvl w:ilvl="0" w:tplc="7548E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25654"/>
    <w:multiLevelType w:val="hybridMultilevel"/>
    <w:tmpl w:val="2806DEC2"/>
    <w:lvl w:ilvl="0" w:tplc="7548EBB2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2123F"/>
    <w:multiLevelType w:val="hybridMultilevel"/>
    <w:tmpl w:val="6408E5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9377F"/>
    <w:multiLevelType w:val="multilevel"/>
    <w:tmpl w:val="8A5C7A9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A48B2"/>
    <w:multiLevelType w:val="hybridMultilevel"/>
    <w:tmpl w:val="485E8E4E"/>
    <w:numStyleLink w:val="Estiloimportado15"/>
  </w:abstractNum>
  <w:abstractNum w:abstractNumId="19" w15:restartNumberingAfterBreak="0">
    <w:nsid w:val="7A0E4358"/>
    <w:multiLevelType w:val="hybridMultilevel"/>
    <w:tmpl w:val="877C2B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A3707BA8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9"/>
  </w:num>
  <w:num w:numId="5">
    <w:abstractNumId w:val="15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11"/>
  </w:num>
  <w:num w:numId="12">
    <w:abstractNumId w:val="16"/>
  </w:num>
  <w:num w:numId="13">
    <w:abstractNumId w:val="0"/>
  </w:num>
  <w:num w:numId="14">
    <w:abstractNumId w:val="3"/>
  </w:num>
  <w:num w:numId="15">
    <w:abstractNumId w:val="20"/>
  </w:num>
  <w:num w:numId="16">
    <w:abstractNumId w:val="4"/>
  </w:num>
  <w:num w:numId="17">
    <w:abstractNumId w:val="18"/>
  </w:num>
  <w:num w:numId="18">
    <w:abstractNumId w:val="14"/>
  </w:num>
  <w:num w:numId="19">
    <w:abstractNumId w:val="13"/>
  </w:num>
  <w:num w:numId="20">
    <w:abstractNumId w:val="19"/>
  </w:num>
  <w:num w:numId="21">
    <w:abstractNumId w:val="10"/>
  </w:num>
  <w:num w:numId="2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41"/>
    <w:rsid w:val="00021901"/>
    <w:rsid w:val="0002604B"/>
    <w:rsid w:val="00056DA4"/>
    <w:rsid w:val="00070417"/>
    <w:rsid w:val="00086488"/>
    <w:rsid w:val="000A5BEA"/>
    <w:rsid w:val="000B131E"/>
    <w:rsid w:val="000C0879"/>
    <w:rsid w:val="000F7715"/>
    <w:rsid w:val="00100223"/>
    <w:rsid w:val="00100BAA"/>
    <w:rsid w:val="0010447E"/>
    <w:rsid w:val="00122BC1"/>
    <w:rsid w:val="001236FB"/>
    <w:rsid w:val="0014710D"/>
    <w:rsid w:val="0015283A"/>
    <w:rsid w:val="00157064"/>
    <w:rsid w:val="001652A7"/>
    <w:rsid w:val="001764B5"/>
    <w:rsid w:val="00192C00"/>
    <w:rsid w:val="00193B09"/>
    <w:rsid w:val="00194FA6"/>
    <w:rsid w:val="00197070"/>
    <w:rsid w:val="001A3830"/>
    <w:rsid w:val="001A58DE"/>
    <w:rsid w:val="001B3D23"/>
    <w:rsid w:val="001B6440"/>
    <w:rsid w:val="001C73D1"/>
    <w:rsid w:val="001D095C"/>
    <w:rsid w:val="001D5E51"/>
    <w:rsid w:val="001E74C6"/>
    <w:rsid w:val="00204636"/>
    <w:rsid w:val="002170B3"/>
    <w:rsid w:val="00225412"/>
    <w:rsid w:val="00252C33"/>
    <w:rsid w:val="002959D0"/>
    <w:rsid w:val="002A4D67"/>
    <w:rsid w:val="002B3142"/>
    <w:rsid w:val="002D6DE2"/>
    <w:rsid w:val="002D738E"/>
    <w:rsid w:val="002F014B"/>
    <w:rsid w:val="002F7139"/>
    <w:rsid w:val="0030701E"/>
    <w:rsid w:val="003237CA"/>
    <w:rsid w:val="003328AE"/>
    <w:rsid w:val="0033508A"/>
    <w:rsid w:val="003509A8"/>
    <w:rsid w:val="003509BA"/>
    <w:rsid w:val="00352AC5"/>
    <w:rsid w:val="003770A1"/>
    <w:rsid w:val="003802F5"/>
    <w:rsid w:val="0038372B"/>
    <w:rsid w:val="00385093"/>
    <w:rsid w:val="003A278D"/>
    <w:rsid w:val="003D3A5D"/>
    <w:rsid w:val="00411E1F"/>
    <w:rsid w:val="0041545E"/>
    <w:rsid w:val="00417804"/>
    <w:rsid w:val="00433A7A"/>
    <w:rsid w:val="004367A2"/>
    <w:rsid w:val="00447057"/>
    <w:rsid w:val="004612DF"/>
    <w:rsid w:val="00467E2D"/>
    <w:rsid w:val="00471ACA"/>
    <w:rsid w:val="004739DD"/>
    <w:rsid w:val="004957D3"/>
    <w:rsid w:val="004B001C"/>
    <w:rsid w:val="004B0145"/>
    <w:rsid w:val="004B01A6"/>
    <w:rsid w:val="004B4A21"/>
    <w:rsid w:val="004B75A6"/>
    <w:rsid w:val="004D12FD"/>
    <w:rsid w:val="004E5BF1"/>
    <w:rsid w:val="004F3063"/>
    <w:rsid w:val="004F379F"/>
    <w:rsid w:val="00502FCB"/>
    <w:rsid w:val="00505DD5"/>
    <w:rsid w:val="00510F16"/>
    <w:rsid w:val="00525C22"/>
    <w:rsid w:val="00531621"/>
    <w:rsid w:val="00552C20"/>
    <w:rsid w:val="005561E7"/>
    <w:rsid w:val="005747BD"/>
    <w:rsid w:val="00582936"/>
    <w:rsid w:val="00582EEB"/>
    <w:rsid w:val="005B58C9"/>
    <w:rsid w:val="005B6484"/>
    <w:rsid w:val="005C2BE4"/>
    <w:rsid w:val="005D21D8"/>
    <w:rsid w:val="005D78F8"/>
    <w:rsid w:val="006019F3"/>
    <w:rsid w:val="00617B38"/>
    <w:rsid w:val="00642AA4"/>
    <w:rsid w:val="0065411E"/>
    <w:rsid w:val="006627B7"/>
    <w:rsid w:val="006948AE"/>
    <w:rsid w:val="006A79C9"/>
    <w:rsid w:val="006B20CF"/>
    <w:rsid w:val="006B3605"/>
    <w:rsid w:val="006F0070"/>
    <w:rsid w:val="0071698A"/>
    <w:rsid w:val="0072259B"/>
    <w:rsid w:val="00722AEF"/>
    <w:rsid w:val="0076710B"/>
    <w:rsid w:val="007A3489"/>
    <w:rsid w:val="007A4498"/>
    <w:rsid w:val="007A794F"/>
    <w:rsid w:val="007B10AB"/>
    <w:rsid w:val="007C0A48"/>
    <w:rsid w:val="007C1CFB"/>
    <w:rsid w:val="007C45F4"/>
    <w:rsid w:val="007C5A99"/>
    <w:rsid w:val="007D242E"/>
    <w:rsid w:val="007E4899"/>
    <w:rsid w:val="00801EF2"/>
    <w:rsid w:val="00802930"/>
    <w:rsid w:val="00813797"/>
    <w:rsid w:val="00825F51"/>
    <w:rsid w:val="00834450"/>
    <w:rsid w:val="008401FB"/>
    <w:rsid w:val="00871DEF"/>
    <w:rsid w:val="0087492B"/>
    <w:rsid w:val="00874D39"/>
    <w:rsid w:val="00896662"/>
    <w:rsid w:val="008A4C33"/>
    <w:rsid w:val="008B5150"/>
    <w:rsid w:val="008D27CB"/>
    <w:rsid w:val="008D5043"/>
    <w:rsid w:val="008D73BD"/>
    <w:rsid w:val="008E1FFF"/>
    <w:rsid w:val="008E5DE1"/>
    <w:rsid w:val="0090103C"/>
    <w:rsid w:val="00907CB6"/>
    <w:rsid w:val="00925EEF"/>
    <w:rsid w:val="0093558B"/>
    <w:rsid w:val="00935C49"/>
    <w:rsid w:val="00947A3C"/>
    <w:rsid w:val="00955111"/>
    <w:rsid w:val="009609B2"/>
    <w:rsid w:val="00966CAC"/>
    <w:rsid w:val="009732F2"/>
    <w:rsid w:val="00974904"/>
    <w:rsid w:val="00976C2E"/>
    <w:rsid w:val="00977A4D"/>
    <w:rsid w:val="009D11A3"/>
    <w:rsid w:val="009D696B"/>
    <w:rsid w:val="00A03337"/>
    <w:rsid w:val="00A2017B"/>
    <w:rsid w:val="00A467C1"/>
    <w:rsid w:val="00A83258"/>
    <w:rsid w:val="00AA5C10"/>
    <w:rsid w:val="00AB2E4E"/>
    <w:rsid w:val="00AB6623"/>
    <w:rsid w:val="00AC18E2"/>
    <w:rsid w:val="00AD5663"/>
    <w:rsid w:val="00AD6A46"/>
    <w:rsid w:val="00AF2E1A"/>
    <w:rsid w:val="00B076D3"/>
    <w:rsid w:val="00B11699"/>
    <w:rsid w:val="00B177AE"/>
    <w:rsid w:val="00B26D66"/>
    <w:rsid w:val="00B7005E"/>
    <w:rsid w:val="00B76CC3"/>
    <w:rsid w:val="00BA291C"/>
    <w:rsid w:val="00BA2969"/>
    <w:rsid w:val="00BC4298"/>
    <w:rsid w:val="00BC7E53"/>
    <w:rsid w:val="00C33179"/>
    <w:rsid w:val="00C35FEA"/>
    <w:rsid w:val="00C403DD"/>
    <w:rsid w:val="00C71885"/>
    <w:rsid w:val="00C7656C"/>
    <w:rsid w:val="00CA362B"/>
    <w:rsid w:val="00CA67B0"/>
    <w:rsid w:val="00CC1CC9"/>
    <w:rsid w:val="00CC3BBF"/>
    <w:rsid w:val="00CF12CF"/>
    <w:rsid w:val="00D01ED0"/>
    <w:rsid w:val="00D21312"/>
    <w:rsid w:val="00D51741"/>
    <w:rsid w:val="00D6101C"/>
    <w:rsid w:val="00D63CDE"/>
    <w:rsid w:val="00D85945"/>
    <w:rsid w:val="00DA5697"/>
    <w:rsid w:val="00DA5CF0"/>
    <w:rsid w:val="00DB0ADA"/>
    <w:rsid w:val="00DC30BE"/>
    <w:rsid w:val="00DD5E1A"/>
    <w:rsid w:val="00DD671D"/>
    <w:rsid w:val="00DF4D70"/>
    <w:rsid w:val="00E236A2"/>
    <w:rsid w:val="00E26EE2"/>
    <w:rsid w:val="00E44461"/>
    <w:rsid w:val="00E53456"/>
    <w:rsid w:val="00E74D77"/>
    <w:rsid w:val="00E844A1"/>
    <w:rsid w:val="00E84944"/>
    <w:rsid w:val="00EB60F3"/>
    <w:rsid w:val="00EB68B4"/>
    <w:rsid w:val="00ED39A9"/>
    <w:rsid w:val="00ED3FC1"/>
    <w:rsid w:val="00EE14A0"/>
    <w:rsid w:val="00EF56E0"/>
    <w:rsid w:val="00F23F08"/>
    <w:rsid w:val="00F31176"/>
    <w:rsid w:val="00F32A79"/>
    <w:rsid w:val="00F46D97"/>
    <w:rsid w:val="00F51C88"/>
    <w:rsid w:val="00F559D6"/>
    <w:rsid w:val="00F6650A"/>
    <w:rsid w:val="00F7410F"/>
    <w:rsid w:val="00F75A18"/>
    <w:rsid w:val="00F816E2"/>
    <w:rsid w:val="00F82E2A"/>
    <w:rsid w:val="00F855B5"/>
    <w:rsid w:val="00F85893"/>
    <w:rsid w:val="00FB612C"/>
    <w:rsid w:val="00FB71E3"/>
    <w:rsid w:val="00FC4055"/>
    <w:rsid w:val="00FC4BB3"/>
    <w:rsid w:val="00FC55DB"/>
    <w:rsid w:val="00FD3A60"/>
    <w:rsid w:val="00FD65A4"/>
    <w:rsid w:val="00FE4CF7"/>
    <w:rsid w:val="00FE5DEA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0CD82A21"/>
  <w15:docId w15:val="{22506B64-9F6D-402F-AD01-C7E4DB5A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Frutier-Roman">
    <w:name w:val="Frutier-Roman"/>
    <w:basedOn w:val="Normal"/>
    <w:rsid w:val="007B10AB"/>
    <w:pPr>
      <w:autoSpaceDE w:val="0"/>
      <w:autoSpaceDN w:val="0"/>
      <w:adjustRightInd w:val="0"/>
    </w:pPr>
    <w:rPr>
      <w:rFonts w:ascii="Frutiger-Roman" w:hAnsi="Frutiger-Roman" w:cs="Frutiger-Roman"/>
      <w:color w:val="0070C0"/>
      <w:sz w:val="18"/>
      <w:szCs w:val="18"/>
      <w:lang w:val="es-AR" w:eastAsia="en-US"/>
    </w:rPr>
  </w:style>
  <w:style w:type="paragraph" w:styleId="Prrafodelista">
    <w:name w:val="List Paragraph"/>
    <w:basedOn w:val="Normal"/>
    <w:uiPriority w:val="34"/>
    <w:qFormat/>
    <w:rsid w:val="00B11699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4739DD"/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739DD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B662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849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49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494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49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494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Revisin">
    <w:name w:val="Revision"/>
    <w:hidden/>
    <w:uiPriority w:val="99"/>
    <w:semiHidden/>
    <w:rsid w:val="00DA5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numbering" w:customStyle="1" w:styleId="Estiloimportado15">
    <w:name w:val="Estilo importado 15"/>
    <w:rsid w:val="00F23F08"/>
    <w:pPr>
      <w:numPr>
        <w:numId w:val="16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DB0A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6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nce.es" TargetMode="External"/><Relationship Id="rId18" Type="http://schemas.openxmlformats.org/officeDocument/2006/relationships/hyperlink" Target="mailto:dpdatos@once.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club.once.es/afiliados/acl_users/credentials_cookie_auth/require_login?came_from=https%3A//club.once.es/afiliados/convocatorias/convocatorias-abiertas/anexo-i-consentimiento-expreso-para-tratamiento-de-datos-personales-30-anos-del-museo-tiflologico-de-la-once/vie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seo@once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dpdatos@once.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5C3A563512B4479E85D6FAF996BE31" ma:contentTypeVersion="2" ma:contentTypeDescription="Crear nuevo documento." ma:contentTypeScope="" ma:versionID="264fd7ebf5966c630e795d4a9fe213dc">
  <xsd:schema xmlns:xsd="http://www.w3.org/2001/XMLSchema" xmlns:xs="http://www.w3.org/2001/XMLSchema" xmlns:p="http://schemas.microsoft.com/office/2006/metadata/properties" xmlns:ns2="28c9d4b4-8093-4f87-b256-46f0f4fe8b75" targetNamespace="http://schemas.microsoft.com/office/2006/metadata/properties" ma:root="true" ma:fieldsID="0e2ea2e910a43aab00488617eb6e8b54" ns2:_="">
    <xsd:import namespace="28c9d4b4-8093-4f87-b256-46f0f4fe8b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9d4b4-8093-4f87-b256-46f0f4fe8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42482-9967-4428-AB0C-2DA55CD66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DAC48-2D7F-4B69-908C-F975DBF01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9d4b4-8093-4f87-b256-46f0f4fe8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A64ADD-4E7D-418D-BE3F-308F8C809AC0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8c9d4b4-8093-4f87-b256-46f0f4fe8b75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54F892-2F25-438A-9AE6-39E17786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2024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ONCE</dc:creator>
  <cp:keywords/>
  <dc:description/>
  <cp:lastModifiedBy>Jiménez Rojas, Ricardo</cp:lastModifiedBy>
  <cp:revision>6</cp:revision>
  <cp:lastPrinted>2016-09-23T11:42:00Z</cp:lastPrinted>
  <dcterms:created xsi:type="dcterms:W3CDTF">2022-06-24T07:28:00Z</dcterms:created>
  <dcterms:modified xsi:type="dcterms:W3CDTF">2022-06-24T07:52:00Z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0x010100735C3A563512B4479E85D6FAF996BE31</vt:lpwstr>
  </property>
</Properties>
</file>