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4477" w14:textId="4DCA53A7" w:rsidR="00A17A00" w:rsidRDefault="00A17A00" w:rsidP="00A17A00">
      <w:pPr>
        <w:spacing w:after="0" w:line="240" w:lineRule="auto"/>
        <w:rPr>
          <w:b/>
          <w:bCs/>
          <w:smallCaps/>
        </w:rPr>
      </w:pPr>
      <w:r>
        <w:rPr>
          <w:b/>
          <w:bCs/>
          <w:smallCaps/>
        </w:rPr>
        <w:t>fichas de las novedades edi</w:t>
      </w:r>
      <w:r w:rsidR="00221013">
        <w:rPr>
          <w:b/>
          <w:bCs/>
          <w:smallCaps/>
        </w:rPr>
        <w:t>toriales</w:t>
      </w:r>
    </w:p>
    <w:p w14:paraId="2D1C093C" w14:textId="77777777" w:rsidR="00A17A00" w:rsidRDefault="00A17A00" w:rsidP="00A17A00">
      <w:pPr>
        <w:spacing w:after="0" w:line="240" w:lineRule="auto"/>
        <w:jc w:val="center"/>
        <w:rPr>
          <w:b/>
          <w:bCs/>
          <w:smallCaps/>
        </w:rPr>
      </w:pPr>
    </w:p>
    <w:p w14:paraId="08144CE2" w14:textId="1FA692A3" w:rsidR="00A17A00" w:rsidRPr="00AA5D47" w:rsidRDefault="00A17A00" w:rsidP="00A17A00">
      <w:pPr>
        <w:spacing w:after="0" w:line="240" w:lineRule="auto"/>
        <w:jc w:val="center"/>
        <w:rPr>
          <w:b/>
          <w:bCs/>
          <w:smallCaps/>
        </w:rPr>
      </w:pPr>
      <w:r w:rsidRPr="00AA5D47">
        <w:rPr>
          <w:b/>
          <w:bCs/>
          <w:smallCaps/>
        </w:rPr>
        <w:t>De 5 a 8 años:</w:t>
      </w:r>
    </w:p>
    <w:p w14:paraId="0DD6244A" w14:textId="77777777" w:rsidR="00A17A00" w:rsidRDefault="00A17A00" w:rsidP="00A17A00">
      <w:pPr>
        <w:spacing w:after="0" w:line="240" w:lineRule="auto"/>
        <w:jc w:val="both"/>
      </w:pPr>
    </w:p>
    <w:tbl>
      <w:tblPr>
        <w:tblStyle w:val="Tablaconcuadrcula"/>
        <w:tblW w:w="0" w:type="auto"/>
        <w:jc w:val="center"/>
        <w:tblLook w:val="04A0" w:firstRow="1" w:lastRow="0" w:firstColumn="1" w:lastColumn="0" w:noHBand="0" w:noVBand="1"/>
      </w:tblPr>
      <w:tblGrid>
        <w:gridCol w:w="2138"/>
        <w:gridCol w:w="6356"/>
      </w:tblGrid>
      <w:tr w:rsidR="00A17A00" w14:paraId="56FCE66C" w14:textId="77777777" w:rsidTr="00256629">
        <w:trPr>
          <w:jc w:val="center"/>
        </w:trPr>
        <w:tc>
          <w:tcPr>
            <w:tcW w:w="2161" w:type="dxa"/>
            <w:tcBorders>
              <w:right w:val="single" w:sz="12" w:space="0" w:color="auto"/>
            </w:tcBorders>
            <w:shd w:val="clear" w:color="auto" w:fill="E5DFEC" w:themeFill="accent4" w:themeFillTint="33"/>
          </w:tcPr>
          <w:p w14:paraId="6B3AE879" w14:textId="77777777" w:rsidR="00A17A00" w:rsidRPr="00AA5D47" w:rsidRDefault="00A17A00" w:rsidP="00256629">
            <w:pPr>
              <w:jc w:val="both"/>
              <w:rPr>
                <w:b/>
                <w:bCs/>
              </w:rPr>
            </w:pPr>
            <w:r w:rsidRPr="00AA5D47">
              <w:rPr>
                <w:b/>
                <w:bCs/>
              </w:rPr>
              <w:t>Título:</w:t>
            </w:r>
          </w:p>
        </w:tc>
        <w:tc>
          <w:tcPr>
            <w:tcW w:w="6483" w:type="dxa"/>
            <w:tcBorders>
              <w:left w:val="single" w:sz="12" w:space="0" w:color="auto"/>
            </w:tcBorders>
          </w:tcPr>
          <w:p w14:paraId="4DF54FA2" w14:textId="77777777" w:rsidR="00A17A00" w:rsidRPr="00AA5D47" w:rsidRDefault="00A17A00" w:rsidP="00256629">
            <w:pPr>
              <w:jc w:val="both"/>
              <w:rPr>
                <w:i/>
                <w:iCs/>
              </w:rPr>
            </w:pPr>
            <w:hyperlink r:id="rId7" w:history="1">
              <w:r w:rsidRPr="00AA5D47">
                <w:rPr>
                  <w:rStyle w:val="Hipervnculo"/>
                  <w:i/>
                  <w:iCs/>
                </w:rPr>
                <w:t>María Pita y el pirata: el valor de una heroína</w:t>
              </w:r>
            </w:hyperlink>
          </w:p>
        </w:tc>
      </w:tr>
      <w:tr w:rsidR="00A17A00" w14:paraId="0DE8F8C1" w14:textId="77777777" w:rsidTr="00256629">
        <w:trPr>
          <w:jc w:val="center"/>
        </w:trPr>
        <w:tc>
          <w:tcPr>
            <w:tcW w:w="2161" w:type="dxa"/>
            <w:tcBorders>
              <w:right w:val="single" w:sz="12" w:space="0" w:color="auto"/>
            </w:tcBorders>
            <w:shd w:val="clear" w:color="auto" w:fill="E5DFEC" w:themeFill="accent4" w:themeFillTint="33"/>
          </w:tcPr>
          <w:p w14:paraId="3F209EA4" w14:textId="77777777" w:rsidR="00A17A00" w:rsidRPr="00AA5D47" w:rsidRDefault="00A17A00" w:rsidP="00256629">
            <w:pPr>
              <w:jc w:val="both"/>
              <w:rPr>
                <w:b/>
                <w:bCs/>
              </w:rPr>
            </w:pPr>
            <w:r w:rsidRPr="00AA5D47">
              <w:rPr>
                <w:b/>
                <w:bCs/>
              </w:rPr>
              <w:t>Autoría:</w:t>
            </w:r>
          </w:p>
        </w:tc>
        <w:tc>
          <w:tcPr>
            <w:tcW w:w="6483" w:type="dxa"/>
            <w:tcBorders>
              <w:left w:val="single" w:sz="12" w:space="0" w:color="auto"/>
            </w:tcBorders>
          </w:tcPr>
          <w:p w14:paraId="6172D883" w14:textId="77777777" w:rsidR="00A17A00" w:rsidRDefault="00A17A00" w:rsidP="00256629">
            <w:pPr>
              <w:jc w:val="both"/>
            </w:pPr>
            <w:r w:rsidRPr="00AA5D47">
              <w:t xml:space="preserve">Estefanía </w:t>
            </w:r>
            <w:proofErr w:type="spellStart"/>
            <w:r w:rsidRPr="00AA5D47">
              <w:t>Padullés</w:t>
            </w:r>
            <w:proofErr w:type="spellEnd"/>
          </w:p>
        </w:tc>
      </w:tr>
      <w:tr w:rsidR="00A17A00" w14:paraId="4FBC2B25" w14:textId="77777777" w:rsidTr="00256629">
        <w:trPr>
          <w:jc w:val="center"/>
        </w:trPr>
        <w:tc>
          <w:tcPr>
            <w:tcW w:w="2161" w:type="dxa"/>
            <w:tcBorders>
              <w:right w:val="single" w:sz="12" w:space="0" w:color="auto"/>
            </w:tcBorders>
            <w:shd w:val="clear" w:color="auto" w:fill="E5DFEC" w:themeFill="accent4" w:themeFillTint="33"/>
          </w:tcPr>
          <w:p w14:paraId="3D9BAB73" w14:textId="77777777" w:rsidR="00A17A00" w:rsidRPr="00AA5D47" w:rsidRDefault="00A17A00" w:rsidP="00256629">
            <w:pPr>
              <w:jc w:val="both"/>
              <w:rPr>
                <w:b/>
                <w:bCs/>
              </w:rPr>
            </w:pPr>
            <w:r w:rsidRPr="00AA5D47">
              <w:rPr>
                <w:b/>
                <w:bCs/>
              </w:rPr>
              <w:t>ISBN:</w:t>
            </w:r>
          </w:p>
        </w:tc>
        <w:tc>
          <w:tcPr>
            <w:tcW w:w="6483" w:type="dxa"/>
            <w:tcBorders>
              <w:left w:val="single" w:sz="12" w:space="0" w:color="auto"/>
            </w:tcBorders>
          </w:tcPr>
          <w:p w14:paraId="180D427B" w14:textId="77777777" w:rsidR="00A17A00" w:rsidRDefault="00A17A00" w:rsidP="00256629">
            <w:pPr>
              <w:jc w:val="both"/>
            </w:pPr>
            <w:r w:rsidRPr="00AA5D47">
              <w:t>978-84-18966-53-8</w:t>
            </w:r>
          </w:p>
        </w:tc>
      </w:tr>
      <w:tr w:rsidR="00A17A00" w14:paraId="104378F5" w14:textId="77777777" w:rsidTr="00256629">
        <w:trPr>
          <w:jc w:val="center"/>
        </w:trPr>
        <w:tc>
          <w:tcPr>
            <w:tcW w:w="2161" w:type="dxa"/>
            <w:tcBorders>
              <w:right w:val="single" w:sz="12" w:space="0" w:color="auto"/>
            </w:tcBorders>
            <w:shd w:val="clear" w:color="auto" w:fill="E5DFEC" w:themeFill="accent4" w:themeFillTint="33"/>
          </w:tcPr>
          <w:p w14:paraId="00D008B5" w14:textId="77777777" w:rsidR="00A17A00" w:rsidRPr="00AA5D47" w:rsidRDefault="00A17A00" w:rsidP="00256629">
            <w:pPr>
              <w:jc w:val="both"/>
              <w:rPr>
                <w:b/>
                <w:bCs/>
              </w:rPr>
            </w:pPr>
            <w:r w:rsidRPr="00AA5D47">
              <w:rPr>
                <w:b/>
                <w:bCs/>
              </w:rPr>
              <w:t>Sinopsis:</w:t>
            </w:r>
          </w:p>
        </w:tc>
        <w:tc>
          <w:tcPr>
            <w:tcW w:w="6483" w:type="dxa"/>
            <w:tcBorders>
              <w:left w:val="single" w:sz="12" w:space="0" w:color="auto"/>
            </w:tcBorders>
          </w:tcPr>
          <w:p w14:paraId="47EAA833" w14:textId="77777777" w:rsidR="00A17A00" w:rsidRDefault="00A17A00" w:rsidP="00256629">
            <w:pPr>
              <w:jc w:val="both"/>
            </w:pPr>
            <w:r w:rsidRPr="00AA5D47">
              <w:t>Lo que te contamos en estas páginas pasó hace muchos años, pero fue tan importante, que su protagonista, María Pita, sigue siendo hoy un ejemplo del valor de las mujeres. Esta aventura te transportará a una época en la que el mar estaba lleno de piratas, pero… no todos se salieron con la suya</w:t>
            </w:r>
            <w:r>
              <w:t>.</w:t>
            </w:r>
          </w:p>
        </w:tc>
      </w:tr>
    </w:tbl>
    <w:p w14:paraId="07841870" w14:textId="77777777" w:rsidR="00A17A00" w:rsidRDefault="00A17A00" w:rsidP="00A17A00">
      <w:pPr>
        <w:spacing w:after="0" w:line="240" w:lineRule="auto"/>
        <w:jc w:val="both"/>
      </w:pPr>
    </w:p>
    <w:tbl>
      <w:tblPr>
        <w:tblStyle w:val="Tablaconcuadrcula"/>
        <w:tblW w:w="0" w:type="auto"/>
        <w:jc w:val="center"/>
        <w:tblLook w:val="04A0" w:firstRow="1" w:lastRow="0" w:firstColumn="1" w:lastColumn="0" w:noHBand="0" w:noVBand="1"/>
      </w:tblPr>
      <w:tblGrid>
        <w:gridCol w:w="2139"/>
        <w:gridCol w:w="6355"/>
      </w:tblGrid>
      <w:tr w:rsidR="00A17A00" w14:paraId="336A2B90" w14:textId="77777777" w:rsidTr="00256629">
        <w:trPr>
          <w:jc w:val="center"/>
        </w:trPr>
        <w:tc>
          <w:tcPr>
            <w:tcW w:w="2161" w:type="dxa"/>
            <w:tcBorders>
              <w:right w:val="single" w:sz="12" w:space="0" w:color="auto"/>
            </w:tcBorders>
            <w:shd w:val="clear" w:color="auto" w:fill="E5DFEC" w:themeFill="accent4" w:themeFillTint="33"/>
          </w:tcPr>
          <w:p w14:paraId="71AA3476" w14:textId="77777777" w:rsidR="00A17A00" w:rsidRPr="00AA5D47" w:rsidRDefault="00A17A00" w:rsidP="00256629">
            <w:pPr>
              <w:jc w:val="both"/>
              <w:rPr>
                <w:b/>
                <w:bCs/>
              </w:rPr>
            </w:pPr>
            <w:r w:rsidRPr="00AA5D47">
              <w:rPr>
                <w:b/>
                <w:bCs/>
              </w:rPr>
              <w:t>Título:</w:t>
            </w:r>
          </w:p>
        </w:tc>
        <w:tc>
          <w:tcPr>
            <w:tcW w:w="6483" w:type="dxa"/>
            <w:tcBorders>
              <w:left w:val="single" w:sz="12" w:space="0" w:color="auto"/>
            </w:tcBorders>
          </w:tcPr>
          <w:p w14:paraId="29AB806A" w14:textId="77777777" w:rsidR="00A17A00" w:rsidRPr="00AA5D47" w:rsidRDefault="00A17A00" w:rsidP="00256629">
            <w:pPr>
              <w:jc w:val="both"/>
              <w:rPr>
                <w:i/>
                <w:iCs/>
              </w:rPr>
            </w:pPr>
            <w:hyperlink r:id="rId8" w:history="1">
              <w:r w:rsidRPr="00AA5D47">
                <w:rPr>
                  <w:rStyle w:val="Hipervnculo"/>
                  <w:i/>
                  <w:iCs/>
                </w:rPr>
                <w:t>Daniela y las mujeres pirata de la historia</w:t>
              </w:r>
            </w:hyperlink>
          </w:p>
        </w:tc>
      </w:tr>
      <w:tr w:rsidR="00A17A00" w14:paraId="5CFAC3EB" w14:textId="77777777" w:rsidTr="00256629">
        <w:trPr>
          <w:jc w:val="center"/>
        </w:trPr>
        <w:tc>
          <w:tcPr>
            <w:tcW w:w="2161" w:type="dxa"/>
            <w:tcBorders>
              <w:right w:val="single" w:sz="12" w:space="0" w:color="auto"/>
            </w:tcBorders>
            <w:shd w:val="clear" w:color="auto" w:fill="E5DFEC" w:themeFill="accent4" w:themeFillTint="33"/>
          </w:tcPr>
          <w:p w14:paraId="0B1610FA" w14:textId="77777777" w:rsidR="00A17A00" w:rsidRPr="00AA5D47" w:rsidRDefault="00A17A00" w:rsidP="00256629">
            <w:pPr>
              <w:jc w:val="both"/>
              <w:rPr>
                <w:b/>
                <w:bCs/>
              </w:rPr>
            </w:pPr>
            <w:r w:rsidRPr="00AA5D47">
              <w:rPr>
                <w:b/>
                <w:bCs/>
              </w:rPr>
              <w:t>Autoría:</w:t>
            </w:r>
          </w:p>
        </w:tc>
        <w:tc>
          <w:tcPr>
            <w:tcW w:w="6483" w:type="dxa"/>
            <w:tcBorders>
              <w:left w:val="single" w:sz="12" w:space="0" w:color="auto"/>
            </w:tcBorders>
          </w:tcPr>
          <w:p w14:paraId="6895FC3E" w14:textId="77777777" w:rsidR="00A17A00" w:rsidRDefault="00A17A00" w:rsidP="00256629">
            <w:pPr>
              <w:jc w:val="both"/>
            </w:pPr>
            <w:r w:rsidRPr="00AA5D47">
              <w:t>Susanna Isern, Gómez</w:t>
            </w:r>
          </w:p>
        </w:tc>
      </w:tr>
      <w:tr w:rsidR="00A17A00" w14:paraId="16501A57" w14:textId="77777777" w:rsidTr="00256629">
        <w:trPr>
          <w:jc w:val="center"/>
        </w:trPr>
        <w:tc>
          <w:tcPr>
            <w:tcW w:w="2161" w:type="dxa"/>
            <w:tcBorders>
              <w:right w:val="single" w:sz="12" w:space="0" w:color="auto"/>
            </w:tcBorders>
            <w:shd w:val="clear" w:color="auto" w:fill="E5DFEC" w:themeFill="accent4" w:themeFillTint="33"/>
          </w:tcPr>
          <w:p w14:paraId="1B3AEFB5" w14:textId="77777777" w:rsidR="00A17A00" w:rsidRPr="00AA5D47" w:rsidRDefault="00A17A00" w:rsidP="00256629">
            <w:pPr>
              <w:jc w:val="both"/>
              <w:rPr>
                <w:b/>
                <w:bCs/>
              </w:rPr>
            </w:pPr>
            <w:r w:rsidRPr="00AA5D47">
              <w:rPr>
                <w:b/>
                <w:bCs/>
              </w:rPr>
              <w:t>ISBN:</w:t>
            </w:r>
          </w:p>
        </w:tc>
        <w:tc>
          <w:tcPr>
            <w:tcW w:w="6483" w:type="dxa"/>
            <w:tcBorders>
              <w:left w:val="single" w:sz="12" w:space="0" w:color="auto"/>
            </w:tcBorders>
          </w:tcPr>
          <w:p w14:paraId="3F0AA45B" w14:textId="77777777" w:rsidR="00A17A00" w:rsidRDefault="00A17A00" w:rsidP="00256629">
            <w:pPr>
              <w:jc w:val="both"/>
            </w:pPr>
            <w:r w:rsidRPr="00AA5D47">
              <w:t>978-84-19253-09-5</w:t>
            </w:r>
          </w:p>
        </w:tc>
      </w:tr>
      <w:tr w:rsidR="00A17A00" w14:paraId="2812B9A5" w14:textId="77777777" w:rsidTr="00256629">
        <w:trPr>
          <w:jc w:val="center"/>
        </w:trPr>
        <w:tc>
          <w:tcPr>
            <w:tcW w:w="2161" w:type="dxa"/>
            <w:tcBorders>
              <w:right w:val="single" w:sz="12" w:space="0" w:color="auto"/>
            </w:tcBorders>
            <w:shd w:val="clear" w:color="auto" w:fill="E5DFEC" w:themeFill="accent4" w:themeFillTint="33"/>
          </w:tcPr>
          <w:p w14:paraId="1A0F48EF" w14:textId="77777777" w:rsidR="00A17A00" w:rsidRPr="00AA5D47" w:rsidRDefault="00A17A00" w:rsidP="00256629">
            <w:pPr>
              <w:jc w:val="both"/>
              <w:rPr>
                <w:b/>
                <w:bCs/>
              </w:rPr>
            </w:pPr>
            <w:r w:rsidRPr="00AA5D47">
              <w:rPr>
                <w:b/>
                <w:bCs/>
              </w:rPr>
              <w:t>Sinopsis:</w:t>
            </w:r>
          </w:p>
        </w:tc>
        <w:tc>
          <w:tcPr>
            <w:tcW w:w="6483" w:type="dxa"/>
            <w:tcBorders>
              <w:left w:val="single" w:sz="12" w:space="0" w:color="auto"/>
            </w:tcBorders>
          </w:tcPr>
          <w:p w14:paraId="576DBDAF" w14:textId="77777777" w:rsidR="00A17A00" w:rsidRDefault="00A17A00" w:rsidP="00256629">
            <w:pPr>
              <w:jc w:val="both"/>
            </w:pPr>
            <w:r w:rsidRPr="00AA5D47">
              <w:t>Daniela descubre un antiguo libro de su abuela con la historia de diez valientes mujeres pirata. Desde los mares de China hasta las costas de Nueva York, desde la antigua Grecia hasta tiempos modernos, estas mujeres pirata surcaron los océanos en busca de riquezas. Aunque muchas veces trataron de impedirles navegar, ellas se negaron a aceptar su destino o lucharon por mejorarlo</w:t>
            </w:r>
            <w:r>
              <w:t>.</w:t>
            </w:r>
          </w:p>
        </w:tc>
      </w:tr>
    </w:tbl>
    <w:p w14:paraId="7168A4F6" w14:textId="77777777" w:rsidR="00A17A00" w:rsidRDefault="00A17A00" w:rsidP="00A17A00">
      <w:pPr>
        <w:spacing w:after="0" w:line="240" w:lineRule="auto"/>
        <w:jc w:val="both"/>
      </w:pPr>
    </w:p>
    <w:tbl>
      <w:tblPr>
        <w:tblStyle w:val="Tablaconcuadrcula"/>
        <w:tblW w:w="0" w:type="auto"/>
        <w:jc w:val="center"/>
        <w:tblLook w:val="04A0" w:firstRow="1" w:lastRow="0" w:firstColumn="1" w:lastColumn="0" w:noHBand="0" w:noVBand="1"/>
      </w:tblPr>
      <w:tblGrid>
        <w:gridCol w:w="2139"/>
        <w:gridCol w:w="6355"/>
      </w:tblGrid>
      <w:tr w:rsidR="00A17A00" w14:paraId="1E6FA696" w14:textId="77777777" w:rsidTr="00256629">
        <w:trPr>
          <w:jc w:val="center"/>
        </w:trPr>
        <w:tc>
          <w:tcPr>
            <w:tcW w:w="2161" w:type="dxa"/>
            <w:tcBorders>
              <w:right w:val="single" w:sz="12" w:space="0" w:color="auto"/>
            </w:tcBorders>
            <w:shd w:val="clear" w:color="auto" w:fill="E5DFEC" w:themeFill="accent4" w:themeFillTint="33"/>
          </w:tcPr>
          <w:p w14:paraId="568D7025" w14:textId="77777777" w:rsidR="00A17A00" w:rsidRPr="00AA5D47" w:rsidRDefault="00A17A00" w:rsidP="00256629">
            <w:pPr>
              <w:jc w:val="both"/>
              <w:rPr>
                <w:b/>
                <w:bCs/>
              </w:rPr>
            </w:pPr>
            <w:r w:rsidRPr="00AA5D47">
              <w:rPr>
                <w:b/>
                <w:bCs/>
              </w:rPr>
              <w:t>Título:</w:t>
            </w:r>
          </w:p>
        </w:tc>
        <w:tc>
          <w:tcPr>
            <w:tcW w:w="6483" w:type="dxa"/>
            <w:tcBorders>
              <w:left w:val="single" w:sz="12" w:space="0" w:color="auto"/>
            </w:tcBorders>
          </w:tcPr>
          <w:p w14:paraId="0B14222C" w14:textId="77777777" w:rsidR="00A17A00" w:rsidRPr="00AA5D47" w:rsidRDefault="00A17A00" w:rsidP="00256629">
            <w:pPr>
              <w:jc w:val="both"/>
              <w:rPr>
                <w:i/>
                <w:iCs/>
              </w:rPr>
            </w:pPr>
            <w:hyperlink r:id="rId9" w:history="1">
              <w:r w:rsidRPr="00AA5D47">
                <w:rPr>
                  <w:rStyle w:val="Hipervnculo"/>
                  <w:i/>
                  <w:iCs/>
                </w:rPr>
                <w:t>La dragona Lucía</w:t>
              </w:r>
            </w:hyperlink>
          </w:p>
        </w:tc>
      </w:tr>
      <w:tr w:rsidR="00A17A00" w14:paraId="415A59F2" w14:textId="77777777" w:rsidTr="00256629">
        <w:trPr>
          <w:jc w:val="center"/>
        </w:trPr>
        <w:tc>
          <w:tcPr>
            <w:tcW w:w="2161" w:type="dxa"/>
            <w:tcBorders>
              <w:right w:val="single" w:sz="12" w:space="0" w:color="auto"/>
            </w:tcBorders>
            <w:shd w:val="clear" w:color="auto" w:fill="E5DFEC" w:themeFill="accent4" w:themeFillTint="33"/>
          </w:tcPr>
          <w:p w14:paraId="3C568F9A" w14:textId="77777777" w:rsidR="00A17A00" w:rsidRPr="00AA5D47" w:rsidRDefault="00A17A00" w:rsidP="00256629">
            <w:pPr>
              <w:jc w:val="both"/>
              <w:rPr>
                <w:b/>
                <w:bCs/>
              </w:rPr>
            </w:pPr>
            <w:r w:rsidRPr="00AA5D47">
              <w:rPr>
                <w:b/>
                <w:bCs/>
              </w:rPr>
              <w:t>Autoría:</w:t>
            </w:r>
          </w:p>
        </w:tc>
        <w:tc>
          <w:tcPr>
            <w:tcW w:w="6483" w:type="dxa"/>
            <w:tcBorders>
              <w:left w:val="single" w:sz="12" w:space="0" w:color="auto"/>
            </w:tcBorders>
          </w:tcPr>
          <w:p w14:paraId="5FCFC8E1" w14:textId="77777777" w:rsidR="00A17A00" w:rsidRDefault="00A17A00" w:rsidP="00256629">
            <w:pPr>
              <w:jc w:val="both"/>
            </w:pPr>
            <w:r w:rsidRPr="00AA5D47">
              <w:t>Carlos Palacios, Arancha Perpiñán</w:t>
            </w:r>
          </w:p>
        </w:tc>
      </w:tr>
      <w:tr w:rsidR="00A17A00" w14:paraId="0FAF5317" w14:textId="77777777" w:rsidTr="00256629">
        <w:trPr>
          <w:jc w:val="center"/>
        </w:trPr>
        <w:tc>
          <w:tcPr>
            <w:tcW w:w="2161" w:type="dxa"/>
            <w:tcBorders>
              <w:right w:val="single" w:sz="12" w:space="0" w:color="auto"/>
            </w:tcBorders>
            <w:shd w:val="clear" w:color="auto" w:fill="E5DFEC" w:themeFill="accent4" w:themeFillTint="33"/>
          </w:tcPr>
          <w:p w14:paraId="42397C92" w14:textId="77777777" w:rsidR="00A17A00" w:rsidRPr="00AA5D47" w:rsidRDefault="00A17A00" w:rsidP="00256629">
            <w:pPr>
              <w:jc w:val="both"/>
              <w:rPr>
                <w:b/>
                <w:bCs/>
              </w:rPr>
            </w:pPr>
            <w:r w:rsidRPr="00AA5D47">
              <w:rPr>
                <w:b/>
                <w:bCs/>
              </w:rPr>
              <w:t>ISBN:</w:t>
            </w:r>
          </w:p>
        </w:tc>
        <w:tc>
          <w:tcPr>
            <w:tcW w:w="6483" w:type="dxa"/>
            <w:tcBorders>
              <w:left w:val="single" w:sz="12" w:space="0" w:color="auto"/>
            </w:tcBorders>
          </w:tcPr>
          <w:p w14:paraId="326CB6D8" w14:textId="77777777" w:rsidR="00A17A00" w:rsidRDefault="00A17A00" w:rsidP="00256629">
            <w:pPr>
              <w:jc w:val="both"/>
            </w:pPr>
            <w:r w:rsidRPr="00AA5D47">
              <w:t>978-84-698-9148-3</w:t>
            </w:r>
          </w:p>
        </w:tc>
      </w:tr>
      <w:tr w:rsidR="00A17A00" w14:paraId="69532A6C" w14:textId="77777777" w:rsidTr="00256629">
        <w:trPr>
          <w:jc w:val="center"/>
        </w:trPr>
        <w:tc>
          <w:tcPr>
            <w:tcW w:w="2161" w:type="dxa"/>
            <w:tcBorders>
              <w:right w:val="single" w:sz="12" w:space="0" w:color="auto"/>
            </w:tcBorders>
            <w:shd w:val="clear" w:color="auto" w:fill="E5DFEC" w:themeFill="accent4" w:themeFillTint="33"/>
          </w:tcPr>
          <w:p w14:paraId="54134BEE" w14:textId="77777777" w:rsidR="00A17A00" w:rsidRPr="00AA5D47" w:rsidRDefault="00A17A00" w:rsidP="00256629">
            <w:pPr>
              <w:jc w:val="both"/>
              <w:rPr>
                <w:b/>
                <w:bCs/>
              </w:rPr>
            </w:pPr>
            <w:r w:rsidRPr="00AA5D47">
              <w:rPr>
                <w:b/>
                <w:bCs/>
              </w:rPr>
              <w:t>Sinopsis:</w:t>
            </w:r>
          </w:p>
        </w:tc>
        <w:tc>
          <w:tcPr>
            <w:tcW w:w="6483" w:type="dxa"/>
            <w:tcBorders>
              <w:left w:val="single" w:sz="12" w:space="0" w:color="auto"/>
            </w:tcBorders>
          </w:tcPr>
          <w:p w14:paraId="0354DA9B" w14:textId="77777777" w:rsidR="00A17A00" w:rsidRDefault="00A17A00" w:rsidP="00256629">
            <w:pPr>
              <w:jc w:val="both"/>
            </w:pPr>
            <w:r w:rsidRPr="00AA5D47">
              <w:t>Mi hermanita es dormilona, risueña y tiene unos ojos preciosos y enormes. Ah, y es una dragona. Vivir con una dragona puede ser difícil, porque a veces quema las cosas y alguna gente la mira raro porque no la entiende. Pero Lucía es mi hermana, es especial, y no la cambiaría por nadie</w:t>
            </w:r>
            <w:r>
              <w:t>.</w:t>
            </w:r>
          </w:p>
        </w:tc>
      </w:tr>
    </w:tbl>
    <w:p w14:paraId="368F6155" w14:textId="77777777" w:rsidR="00A17A00" w:rsidRDefault="00A17A00" w:rsidP="00A17A00">
      <w:pPr>
        <w:spacing w:after="0" w:line="240" w:lineRule="auto"/>
        <w:jc w:val="both"/>
      </w:pPr>
    </w:p>
    <w:p w14:paraId="3595BA2B" w14:textId="77777777" w:rsidR="00A17A00" w:rsidRDefault="00A17A00" w:rsidP="00A17A00">
      <w:pPr>
        <w:spacing w:after="0" w:line="240" w:lineRule="auto"/>
        <w:jc w:val="both"/>
      </w:pPr>
    </w:p>
    <w:p w14:paraId="78758A30" w14:textId="77777777" w:rsidR="00221013" w:rsidRDefault="00221013" w:rsidP="00A17A00">
      <w:pPr>
        <w:spacing w:after="0" w:line="240" w:lineRule="auto"/>
        <w:jc w:val="center"/>
        <w:rPr>
          <w:b/>
          <w:bCs/>
          <w:smallCaps/>
        </w:rPr>
      </w:pPr>
    </w:p>
    <w:p w14:paraId="751BB657" w14:textId="77777777" w:rsidR="00221013" w:rsidRDefault="00221013" w:rsidP="00A17A00">
      <w:pPr>
        <w:spacing w:after="0" w:line="240" w:lineRule="auto"/>
        <w:jc w:val="center"/>
        <w:rPr>
          <w:b/>
          <w:bCs/>
          <w:smallCaps/>
        </w:rPr>
      </w:pPr>
    </w:p>
    <w:p w14:paraId="4C13D79E" w14:textId="319D2831" w:rsidR="00A17A00" w:rsidRPr="00AA5D47" w:rsidRDefault="00A17A00" w:rsidP="00A17A00">
      <w:pPr>
        <w:spacing w:after="0" w:line="240" w:lineRule="auto"/>
        <w:jc w:val="center"/>
        <w:rPr>
          <w:b/>
          <w:bCs/>
          <w:smallCaps/>
        </w:rPr>
      </w:pPr>
      <w:r w:rsidRPr="00AA5D47">
        <w:rPr>
          <w:b/>
          <w:bCs/>
          <w:smallCaps/>
        </w:rPr>
        <w:lastRenderedPageBreak/>
        <w:t xml:space="preserve">De </w:t>
      </w:r>
      <w:r>
        <w:rPr>
          <w:b/>
          <w:bCs/>
          <w:smallCaps/>
        </w:rPr>
        <w:t>9</w:t>
      </w:r>
      <w:r w:rsidRPr="00AA5D47">
        <w:rPr>
          <w:b/>
          <w:bCs/>
          <w:smallCaps/>
        </w:rPr>
        <w:t xml:space="preserve"> a </w:t>
      </w:r>
      <w:r>
        <w:rPr>
          <w:b/>
          <w:bCs/>
          <w:smallCaps/>
        </w:rPr>
        <w:t>12</w:t>
      </w:r>
      <w:r w:rsidRPr="00AA5D47">
        <w:rPr>
          <w:b/>
          <w:bCs/>
          <w:smallCaps/>
        </w:rPr>
        <w:t xml:space="preserve"> años:</w:t>
      </w:r>
    </w:p>
    <w:p w14:paraId="304393A1" w14:textId="77777777" w:rsidR="00A17A00" w:rsidRDefault="00A17A00" w:rsidP="00A17A00">
      <w:pPr>
        <w:spacing w:after="0" w:line="240" w:lineRule="auto"/>
        <w:jc w:val="both"/>
      </w:pPr>
    </w:p>
    <w:tbl>
      <w:tblPr>
        <w:tblStyle w:val="Tablaconcuadrcula"/>
        <w:tblW w:w="0" w:type="auto"/>
        <w:jc w:val="center"/>
        <w:tblLook w:val="04A0" w:firstRow="1" w:lastRow="0" w:firstColumn="1" w:lastColumn="0" w:noHBand="0" w:noVBand="1"/>
      </w:tblPr>
      <w:tblGrid>
        <w:gridCol w:w="2138"/>
        <w:gridCol w:w="6356"/>
      </w:tblGrid>
      <w:tr w:rsidR="00A17A00" w14:paraId="2F64F741" w14:textId="77777777" w:rsidTr="00256629">
        <w:trPr>
          <w:jc w:val="center"/>
        </w:trPr>
        <w:tc>
          <w:tcPr>
            <w:tcW w:w="2161" w:type="dxa"/>
            <w:tcBorders>
              <w:right w:val="single" w:sz="12" w:space="0" w:color="auto"/>
            </w:tcBorders>
            <w:shd w:val="clear" w:color="auto" w:fill="E5DFEC" w:themeFill="accent4" w:themeFillTint="33"/>
          </w:tcPr>
          <w:p w14:paraId="2B83490D" w14:textId="77777777" w:rsidR="00A17A00" w:rsidRPr="00AA5D47" w:rsidRDefault="00A17A00" w:rsidP="00256629">
            <w:pPr>
              <w:jc w:val="both"/>
              <w:rPr>
                <w:b/>
                <w:bCs/>
              </w:rPr>
            </w:pPr>
            <w:r w:rsidRPr="00AA5D47">
              <w:rPr>
                <w:b/>
                <w:bCs/>
              </w:rPr>
              <w:t>Título:</w:t>
            </w:r>
          </w:p>
        </w:tc>
        <w:tc>
          <w:tcPr>
            <w:tcW w:w="6483" w:type="dxa"/>
            <w:tcBorders>
              <w:left w:val="single" w:sz="12" w:space="0" w:color="auto"/>
            </w:tcBorders>
          </w:tcPr>
          <w:p w14:paraId="66964F16" w14:textId="77777777" w:rsidR="00A17A00" w:rsidRPr="00AA5D47" w:rsidRDefault="00A17A00" w:rsidP="00256629">
            <w:pPr>
              <w:jc w:val="both"/>
              <w:rPr>
                <w:i/>
                <w:iCs/>
              </w:rPr>
            </w:pPr>
            <w:hyperlink r:id="rId10" w:history="1">
              <w:r w:rsidRPr="00AA5D47">
                <w:rPr>
                  <w:rStyle w:val="Hipervnculo"/>
                  <w:i/>
                  <w:iCs/>
                </w:rPr>
                <w:t>En las nubes</w:t>
              </w:r>
            </w:hyperlink>
          </w:p>
        </w:tc>
      </w:tr>
      <w:tr w:rsidR="00A17A00" w14:paraId="7B221215" w14:textId="77777777" w:rsidTr="00256629">
        <w:trPr>
          <w:jc w:val="center"/>
        </w:trPr>
        <w:tc>
          <w:tcPr>
            <w:tcW w:w="2161" w:type="dxa"/>
            <w:tcBorders>
              <w:right w:val="single" w:sz="12" w:space="0" w:color="auto"/>
            </w:tcBorders>
            <w:shd w:val="clear" w:color="auto" w:fill="E5DFEC" w:themeFill="accent4" w:themeFillTint="33"/>
          </w:tcPr>
          <w:p w14:paraId="4F6E408B" w14:textId="77777777" w:rsidR="00A17A00" w:rsidRPr="00AA5D47" w:rsidRDefault="00A17A00" w:rsidP="00256629">
            <w:pPr>
              <w:jc w:val="both"/>
              <w:rPr>
                <w:b/>
                <w:bCs/>
              </w:rPr>
            </w:pPr>
            <w:r w:rsidRPr="00AA5D47">
              <w:rPr>
                <w:b/>
                <w:bCs/>
              </w:rPr>
              <w:t>Autoría:</w:t>
            </w:r>
          </w:p>
        </w:tc>
        <w:tc>
          <w:tcPr>
            <w:tcW w:w="6483" w:type="dxa"/>
            <w:tcBorders>
              <w:left w:val="single" w:sz="12" w:space="0" w:color="auto"/>
            </w:tcBorders>
          </w:tcPr>
          <w:p w14:paraId="53AEFCB8" w14:textId="77777777" w:rsidR="00A17A00" w:rsidRDefault="00A17A00" w:rsidP="00256629">
            <w:pPr>
              <w:jc w:val="both"/>
            </w:pPr>
            <w:r w:rsidRPr="00AA5D47">
              <w:t xml:space="preserve">Bernat </w:t>
            </w:r>
            <w:proofErr w:type="spellStart"/>
            <w:r w:rsidRPr="00AA5D47">
              <w:t>Cormand</w:t>
            </w:r>
            <w:proofErr w:type="spellEnd"/>
          </w:p>
        </w:tc>
      </w:tr>
      <w:tr w:rsidR="00A17A00" w14:paraId="526DE3A0" w14:textId="77777777" w:rsidTr="00256629">
        <w:trPr>
          <w:jc w:val="center"/>
        </w:trPr>
        <w:tc>
          <w:tcPr>
            <w:tcW w:w="2161" w:type="dxa"/>
            <w:tcBorders>
              <w:right w:val="single" w:sz="12" w:space="0" w:color="auto"/>
            </w:tcBorders>
            <w:shd w:val="clear" w:color="auto" w:fill="E5DFEC" w:themeFill="accent4" w:themeFillTint="33"/>
          </w:tcPr>
          <w:p w14:paraId="651C9767" w14:textId="77777777" w:rsidR="00A17A00" w:rsidRPr="00AA5D47" w:rsidRDefault="00A17A00" w:rsidP="00256629">
            <w:pPr>
              <w:jc w:val="both"/>
              <w:rPr>
                <w:b/>
                <w:bCs/>
              </w:rPr>
            </w:pPr>
            <w:r w:rsidRPr="00AA5D47">
              <w:rPr>
                <w:b/>
                <w:bCs/>
              </w:rPr>
              <w:t>ISBN:</w:t>
            </w:r>
          </w:p>
        </w:tc>
        <w:tc>
          <w:tcPr>
            <w:tcW w:w="6483" w:type="dxa"/>
            <w:tcBorders>
              <w:left w:val="single" w:sz="12" w:space="0" w:color="auto"/>
            </w:tcBorders>
          </w:tcPr>
          <w:p w14:paraId="14E93A4A" w14:textId="77777777" w:rsidR="00A17A00" w:rsidRDefault="00A17A00" w:rsidP="00256629">
            <w:pPr>
              <w:jc w:val="both"/>
            </w:pPr>
            <w:r w:rsidRPr="00AA5D47">
              <w:t>978-84-08-26008-0</w:t>
            </w:r>
          </w:p>
        </w:tc>
      </w:tr>
      <w:tr w:rsidR="00A17A00" w14:paraId="7638CD10" w14:textId="77777777" w:rsidTr="00256629">
        <w:trPr>
          <w:jc w:val="center"/>
        </w:trPr>
        <w:tc>
          <w:tcPr>
            <w:tcW w:w="2161" w:type="dxa"/>
            <w:tcBorders>
              <w:right w:val="single" w:sz="12" w:space="0" w:color="auto"/>
            </w:tcBorders>
            <w:shd w:val="clear" w:color="auto" w:fill="E5DFEC" w:themeFill="accent4" w:themeFillTint="33"/>
          </w:tcPr>
          <w:p w14:paraId="5CC25A8C" w14:textId="77777777" w:rsidR="00A17A00" w:rsidRPr="00AA5D47" w:rsidRDefault="00A17A00" w:rsidP="00256629">
            <w:pPr>
              <w:jc w:val="both"/>
              <w:rPr>
                <w:b/>
                <w:bCs/>
              </w:rPr>
            </w:pPr>
            <w:r w:rsidRPr="00AA5D47">
              <w:rPr>
                <w:b/>
                <w:bCs/>
              </w:rPr>
              <w:t>Sinopsis:</w:t>
            </w:r>
          </w:p>
        </w:tc>
        <w:tc>
          <w:tcPr>
            <w:tcW w:w="6483" w:type="dxa"/>
            <w:tcBorders>
              <w:left w:val="single" w:sz="12" w:space="0" w:color="auto"/>
            </w:tcBorders>
          </w:tcPr>
          <w:p w14:paraId="27189C81" w14:textId="77777777" w:rsidR="00A17A00" w:rsidRDefault="00A17A00" w:rsidP="00256629">
            <w:pPr>
              <w:jc w:val="both"/>
            </w:pPr>
            <w:r w:rsidRPr="00AA5D47">
              <w:t>Elías tiene once años y le gusta ir al colegio. Mejor dicho, le gusta ir ahora, pero otros años lo ha pasado mal y ha tenido que aguantar las burlas e insultos de algunos compañeros. Sin embargo, este curso todo va como la seda: debe de ser porque en su clase está Vane, su mejor amiga y confesora, una niña pecosa y alegre que no tiene miedo de nada. O quizá también tenga que ver Tomás, un niño que ha llegado a la clase justo este septiembre y que, al contrario de Elías, es fuerte y deportista; le ha robado el corazón</w:t>
            </w:r>
            <w:r>
              <w:t>.</w:t>
            </w:r>
          </w:p>
        </w:tc>
      </w:tr>
    </w:tbl>
    <w:p w14:paraId="7C1FD499" w14:textId="77777777" w:rsidR="00A17A00" w:rsidRDefault="00A17A00" w:rsidP="00A17A00">
      <w:pPr>
        <w:spacing w:after="0" w:line="240" w:lineRule="auto"/>
        <w:jc w:val="both"/>
      </w:pPr>
    </w:p>
    <w:tbl>
      <w:tblPr>
        <w:tblStyle w:val="Tablaconcuadrcula"/>
        <w:tblW w:w="0" w:type="auto"/>
        <w:jc w:val="center"/>
        <w:tblLook w:val="04A0" w:firstRow="1" w:lastRow="0" w:firstColumn="1" w:lastColumn="0" w:noHBand="0" w:noVBand="1"/>
      </w:tblPr>
      <w:tblGrid>
        <w:gridCol w:w="2137"/>
        <w:gridCol w:w="6357"/>
      </w:tblGrid>
      <w:tr w:rsidR="00A17A00" w14:paraId="5EE70A70" w14:textId="77777777" w:rsidTr="00256629">
        <w:trPr>
          <w:jc w:val="center"/>
        </w:trPr>
        <w:tc>
          <w:tcPr>
            <w:tcW w:w="2161" w:type="dxa"/>
            <w:tcBorders>
              <w:right w:val="single" w:sz="12" w:space="0" w:color="auto"/>
            </w:tcBorders>
            <w:shd w:val="clear" w:color="auto" w:fill="E5DFEC" w:themeFill="accent4" w:themeFillTint="33"/>
          </w:tcPr>
          <w:p w14:paraId="6C2BE019" w14:textId="77777777" w:rsidR="00A17A00" w:rsidRPr="00AA5D47" w:rsidRDefault="00A17A00" w:rsidP="00256629">
            <w:pPr>
              <w:jc w:val="both"/>
              <w:rPr>
                <w:b/>
                <w:bCs/>
              </w:rPr>
            </w:pPr>
            <w:r w:rsidRPr="00AA5D47">
              <w:rPr>
                <w:b/>
                <w:bCs/>
              </w:rPr>
              <w:t>Título:</w:t>
            </w:r>
          </w:p>
        </w:tc>
        <w:tc>
          <w:tcPr>
            <w:tcW w:w="6483" w:type="dxa"/>
            <w:tcBorders>
              <w:left w:val="single" w:sz="12" w:space="0" w:color="auto"/>
            </w:tcBorders>
          </w:tcPr>
          <w:p w14:paraId="6A411C49" w14:textId="77777777" w:rsidR="00A17A00" w:rsidRPr="00AA5D47" w:rsidRDefault="00A17A00" w:rsidP="00256629">
            <w:pPr>
              <w:jc w:val="both"/>
              <w:rPr>
                <w:i/>
                <w:iCs/>
              </w:rPr>
            </w:pPr>
            <w:hyperlink r:id="rId11" w:history="1">
              <w:r w:rsidRPr="00A65012">
                <w:rPr>
                  <w:rStyle w:val="Hipervnculo"/>
                  <w:i/>
                  <w:iCs/>
                </w:rPr>
                <w:t>Del revés</w:t>
              </w:r>
            </w:hyperlink>
          </w:p>
        </w:tc>
      </w:tr>
      <w:tr w:rsidR="00A17A00" w14:paraId="72DFE1BC" w14:textId="77777777" w:rsidTr="00256629">
        <w:trPr>
          <w:jc w:val="center"/>
        </w:trPr>
        <w:tc>
          <w:tcPr>
            <w:tcW w:w="2161" w:type="dxa"/>
            <w:tcBorders>
              <w:right w:val="single" w:sz="12" w:space="0" w:color="auto"/>
            </w:tcBorders>
            <w:shd w:val="clear" w:color="auto" w:fill="E5DFEC" w:themeFill="accent4" w:themeFillTint="33"/>
          </w:tcPr>
          <w:p w14:paraId="6088566F" w14:textId="77777777" w:rsidR="00A17A00" w:rsidRPr="00AA5D47" w:rsidRDefault="00A17A00" w:rsidP="00256629">
            <w:pPr>
              <w:jc w:val="both"/>
              <w:rPr>
                <w:b/>
                <w:bCs/>
              </w:rPr>
            </w:pPr>
            <w:r w:rsidRPr="00AA5D47">
              <w:rPr>
                <w:b/>
                <w:bCs/>
              </w:rPr>
              <w:t>Autoría:</w:t>
            </w:r>
          </w:p>
        </w:tc>
        <w:tc>
          <w:tcPr>
            <w:tcW w:w="6483" w:type="dxa"/>
            <w:tcBorders>
              <w:left w:val="single" w:sz="12" w:space="0" w:color="auto"/>
            </w:tcBorders>
          </w:tcPr>
          <w:p w14:paraId="6968C1CE" w14:textId="77777777" w:rsidR="00A17A00" w:rsidRDefault="00A17A00" w:rsidP="00256629">
            <w:pPr>
              <w:jc w:val="both"/>
            </w:pPr>
            <w:r w:rsidRPr="00A65012">
              <w:t xml:space="preserve">Florence </w:t>
            </w:r>
            <w:proofErr w:type="spellStart"/>
            <w:r w:rsidRPr="00A65012">
              <w:t>Hinckel</w:t>
            </w:r>
            <w:proofErr w:type="spellEnd"/>
            <w:r w:rsidRPr="00A65012">
              <w:t xml:space="preserve">, </w:t>
            </w:r>
            <w:proofErr w:type="spellStart"/>
            <w:r w:rsidRPr="00A65012">
              <w:t>Clothilde</w:t>
            </w:r>
            <w:proofErr w:type="spellEnd"/>
            <w:r w:rsidRPr="00A65012">
              <w:t xml:space="preserve"> Delacroix</w:t>
            </w:r>
          </w:p>
        </w:tc>
      </w:tr>
      <w:tr w:rsidR="00A17A00" w14:paraId="4013E07F" w14:textId="77777777" w:rsidTr="00256629">
        <w:trPr>
          <w:jc w:val="center"/>
        </w:trPr>
        <w:tc>
          <w:tcPr>
            <w:tcW w:w="2161" w:type="dxa"/>
            <w:tcBorders>
              <w:right w:val="single" w:sz="12" w:space="0" w:color="auto"/>
            </w:tcBorders>
            <w:shd w:val="clear" w:color="auto" w:fill="E5DFEC" w:themeFill="accent4" w:themeFillTint="33"/>
          </w:tcPr>
          <w:p w14:paraId="11E3EAB4" w14:textId="77777777" w:rsidR="00A17A00" w:rsidRPr="00AA5D47" w:rsidRDefault="00A17A00" w:rsidP="00256629">
            <w:pPr>
              <w:jc w:val="both"/>
              <w:rPr>
                <w:b/>
                <w:bCs/>
              </w:rPr>
            </w:pPr>
            <w:r w:rsidRPr="00AA5D47">
              <w:rPr>
                <w:b/>
                <w:bCs/>
              </w:rPr>
              <w:t>ISBN:</w:t>
            </w:r>
          </w:p>
        </w:tc>
        <w:tc>
          <w:tcPr>
            <w:tcW w:w="6483" w:type="dxa"/>
            <w:tcBorders>
              <w:left w:val="single" w:sz="12" w:space="0" w:color="auto"/>
            </w:tcBorders>
          </w:tcPr>
          <w:p w14:paraId="6FAFA32D" w14:textId="77777777" w:rsidR="00A17A00" w:rsidRDefault="00A17A00" w:rsidP="00256629">
            <w:pPr>
              <w:jc w:val="both"/>
            </w:pPr>
            <w:r w:rsidRPr="00A65012">
              <w:t>978-84-1120-162-9</w:t>
            </w:r>
          </w:p>
        </w:tc>
      </w:tr>
      <w:tr w:rsidR="00A17A00" w14:paraId="6B66FA28" w14:textId="77777777" w:rsidTr="00256629">
        <w:trPr>
          <w:jc w:val="center"/>
        </w:trPr>
        <w:tc>
          <w:tcPr>
            <w:tcW w:w="2161" w:type="dxa"/>
            <w:tcBorders>
              <w:right w:val="single" w:sz="12" w:space="0" w:color="auto"/>
            </w:tcBorders>
            <w:shd w:val="clear" w:color="auto" w:fill="E5DFEC" w:themeFill="accent4" w:themeFillTint="33"/>
          </w:tcPr>
          <w:p w14:paraId="55983862" w14:textId="77777777" w:rsidR="00A17A00" w:rsidRPr="00AA5D47" w:rsidRDefault="00A17A00" w:rsidP="00256629">
            <w:pPr>
              <w:jc w:val="both"/>
              <w:rPr>
                <w:b/>
                <w:bCs/>
              </w:rPr>
            </w:pPr>
            <w:r w:rsidRPr="00AA5D47">
              <w:rPr>
                <w:b/>
                <w:bCs/>
              </w:rPr>
              <w:t>Sinopsis:</w:t>
            </w:r>
          </w:p>
        </w:tc>
        <w:tc>
          <w:tcPr>
            <w:tcW w:w="6483" w:type="dxa"/>
            <w:tcBorders>
              <w:left w:val="single" w:sz="12" w:space="0" w:color="auto"/>
            </w:tcBorders>
          </w:tcPr>
          <w:p w14:paraId="4BB7F60C" w14:textId="77777777" w:rsidR="00A17A00" w:rsidRDefault="00A17A00" w:rsidP="00256629">
            <w:pPr>
              <w:jc w:val="both"/>
            </w:pPr>
            <w:r w:rsidRPr="00A65012">
              <w:t>En el mundo de Lea y su hermano Tom, las calles y colegios llevan nombres de mujeres ilustres, y son los hombres quienes crían a sus hijos. Nunca ha habido un presidente de gobierno hombre, aunque ya va habiendo algunos ministros; no es nada raro, porque, al fin y al cabo, los hombres son quienes más se ocupan de la casa y los niños, y eso hace que les quede menos tiempo… ¿Que por qué se ocupan ellos de los niños? Pues porque es lo lógico: para criar y limpiar, tareas muy trabajosas, hace falta fuerza física. Y, además, es mejor que las mujeres dediquen su capacidad de análisis y estrategia a los asuntos verdaderamente valiosos… ¿Cómo? ¿Que no es justo? Pues lo cierto es que así ocurre desde la noche de los tiempos; es lo normal. Pero, un día, Lea se pone a pensar y escribir sobre ello. Y se da cuenta de que las cosas podrían —y deberían— ser de otro modo…</w:t>
            </w:r>
          </w:p>
        </w:tc>
      </w:tr>
    </w:tbl>
    <w:p w14:paraId="6897BB87" w14:textId="5043445B" w:rsidR="00A17A00" w:rsidRDefault="00A17A00" w:rsidP="00A17A00">
      <w:pPr>
        <w:spacing w:after="0" w:line="240" w:lineRule="auto"/>
        <w:jc w:val="both"/>
      </w:pPr>
    </w:p>
    <w:p w14:paraId="3FA226B5" w14:textId="432F1FF1" w:rsidR="00221013" w:rsidRDefault="00221013" w:rsidP="00A17A00">
      <w:pPr>
        <w:spacing w:after="0" w:line="240" w:lineRule="auto"/>
        <w:jc w:val="both"/>
      </w:pPr>
    </w:p>
    <w:p w14:paraId="01E92F9B" w14:textId="77777777" w:rsidR="00221013" w:rsidRDefault="00221013" w:rsidP="00A17A00">
      <w:pPr>
        <w:spacing w:after="0" w:line="240" w:lineRule="auto"/>
        <w:jc w:val="both"/>
      </w:pPr>
    </w:p>
    <w:p w14:paraId="6E787E54" w14:textId="77777777" w:rsidR="00221013" w:rsidRDefault="00221013" w:rsidP="00A17A00">
      <w:pPr>
        <w:spacing w:after="0" w:line="240" w:lineRule="auto"/>
        <w:jc w:val="both"/>
      </w:pPr>
    </w:p>
    <w:tbl>
      <w:tblPr>
        <w:tblStyle w:val="Tablaconcuadrcula"/>
        <w:tblW w:w="0" w:type="auto"/>
        <w:jc w:val="center"/>
        <w:tblLook w:val="04A0" w:firstRow="1" w:lastRow="0" w:firstColumn="1" w:lastColumn="0" w:noHBand="0" w:noVBand="1"/>
      </w:tblPr>
      <w:tblGrid>
        <w:gridCol w:w="2138"/>
        <w:gridCol w:w="6356"/>
      </w:tblGrid>
      <w:tr w:rsidR="00A17A00" w14:paraId="31CE85E4" w14:textId="77777777" w:rsidTr="00256629">
        <w:trPr>
          <w:jc w:val="center"/>
        </w:trPr>
        <w:tc>
          <w:tcPr>
            <w:tcW w:w="2161" w:type="dxa"/>
            <w:tcBorders>
              <w:right w:val="single" w:sz="12" w:space="0" w:color="auto"/>
            </w:tcBorders>
            <w:shd w:val="clear" w:color="auto" w:fill="E5DFEC" w:themeFill="accent4" w:themeFillTint="33"/>
          </w:tcPr>
          <w:p w14:paraId="20021292" w14:textId="77777777" w:rsidR="00A17A00" w:rsidRPr="00AA5D47" w:rsidRDefault="00A17A00" w:rsidP="00256629">
            <w:pPr>
              <w:jc w:val="both"/>
              <w:rPr>
                <w:b/>
                <w:bCs/>
              </w:rPr>
            </w:pPr>
            <w:r w:rsidRPr="00AA5D47">
              <w:rPr>
                <w:b/>
                <w:bCs/>
              </w:rPr>
              <w:lastRenderedPageBreak/>
              <w:t>Título:</w:t>
            </w:r>
          </w:p>
        </w:tc>
        <w:tc>
          <w:tcPr>
            <w:tcW w:w="6483" w:type="dxa"/>
            <w:tcBorders>
              <w:left w:val="single" w:sz="12" w:space="0" w:color="auto"/>
            </w:tcBorders>
          </w:tcPr>
          <w:p w14:paraId="0A8F2D6E" w14:textId="77777777" w:rsidR="00A17A00" w:rsidRPr="00AA5D47" w:rsidRDefault="00A17A00" w:rsidP="00256629">
            <w:pPr>
              <w:jc w:val="both"/>
              <w:rPr>
                <w:i/>
                <w:iCs/>
              </w:rPr>
            </w:pPr>
            <w:hyperlink r:id="rId12" w:history="1">
              <w:r w:rsidRPr="00A65012">
                <w:rPr>
                  <w:rStyle w:val="Hipervnculo"/>
                  <w:i/>
                  <w:iCs/>
                </w:rPr>
                <w:t>Y llegó Nora: historia de una adopción</w:t>
              </w:r>
            </w:hyperlink>
          </w:p>
        </w:tc>
      </w:tr>
      <w:tr w:rsidR="00A17A00" w14:paraId="6DFABEE4" w14:textId="77777777" w:rsidTr="00256629">
        <w:trPr>
          <w:jc w:val="center"/>
        </w:trPr>
        <w:tc>
          <w:tcPr>
            <w:tcW w:w="2161" w:type="dxa"/>
            <w:tcBorders>
              <w:right w:val="single" w:sz="12" w:space="0" w:color="auto"/>
            </w:tcBorders>
            <w:shd w:val="clear" w:color="auto" w:fill="E5DFEC" w:themeFill="accent4" w:themeFillTint="33"/>
          </w:tcPr>
          <w:p w14:paraId="5AF346C1" w14:textId="77777777" w:rsidR="00A17A00" w:rsidRPr="00AA5D47" w:rsidRDefault="00A17A00" w:rsidP="00256629">
            <w:pPr>
              <w:jc w:val="both"/>
              <w:rPr>
                <w:b/>
                <w:bCs/>
              </w:rPr>
            </w:pPr>
            <w:r w:rsidRPr="00AA5D47">
              <w:rPr>
                <w:b/>
                <w:bCs/>
              </w:rPr>
              <w:t>Autoría:</w:t>
            </w:r>
          </w:p>
        </w:tc>
        <w:tc>
          <w:tcPr>
            <w:tcW w:w="6483" w:type="dxa"/>
            <w:tcBorders>
              <w:left w:val="single" w:sz="12" w:space="0" w:color="auto"/>
            </w:tcBorders>
          </w:tcPr>
          <w:p w14:paraId="41EE4C87" w14:textId="77777777" w:rsidR="00A17A00" w:rsidRDefault="00A17A00" w:rsidP="00256629">
            <w:pPr>
              <w:jc w:val="both"/>
            </w:pPr>
            <w:r w:rsidRPr="00A65012">
              <w:t>Gustavo Martín, Carol Tello</w:t>
            </w:r>
          </w:p>
        </w:tc>
      </w:tr>
      <w:tr w:rsidR="00A17A00" w14:paraId="214AB5CE" w14:textId="77777777" w:rsidTr="00256629">
        <w:trPr>
          <w:jc w:val="center"/>
        </w:trPr>
        <w:tc>
          <w:tcPr>
            <w:tcW w:w="2161" w:type="dxa"/>
            <w:tcBorders>
              <w:right w:val="single" w:sz="12" w:space="0" w:color="auto"/>
            </w:tcBorders>
            <w:shd w:val="clear" w:color="auto" w:fill="E5DFEC" w:themeFill="accent4" w:themeFillTint="33"/>
          </w:tcPr>
          <w:p w14:paraId="477A2797" w14:textId="77777777" w:rsidR="00A17A00" w:rsidRPr="00AA5D47" w:rsidRDefault="00A17A00" w:rsidP="00256629">
            <w:pPr>
              <w:jc w:val="both"/>
              <w:rPr>
                <w:b/>
                <w:bCs/>
              </w:rPr>
            </w:pPr>
            <w:r w:rsidRPr="00AA5D47">
              <w:rPr>
                <w:b/>
                <w:bCs/>
              </w:rPr>
              <w:t>ISBN:</w:t>
            </w:r>
          </w:p>
        </w:tc>
        <w:tc>
          <w:tcPr>
            <w:tcW w:w="6483" w:type="dxa"/>
            <w:tcBorders>
              <w:left w:val="single" w:sz="12" w:space="0" w:color="auto"/>
            </w:tcBorders>
          </w:tcPr>
          <w:p w14:paraId="344DA1F3" w14:textId="77777777" w:rsidR="00A17A00" w:rsidRDefault="00A17A00" w:rsidP="00256629">
            <w:pPr>
              <w:jc w:val="both"/>
            </w:pPr>
            <w:r w:rsidRPr="00A65012">
              <w:t>978-84-18975-97-4</w:t>
            </w:r>
          </w:p>
        </w:tc>
      </w:tr>
      <w:tr w:rsidR="00A17A00" w14:paraId="05392292" w14:textId="77777777" w:rsidTr="00256629">
        <w:trPr>
          <w:jc w:val="center"/>
        </w:trPr>
        <w:tc>
          <w:tcPr>
            <w:tcW w:w="2161" w:type="dxa"/>
            <w:tcBorders>
              <w:right w:val="single" w:sz="12" w:space="0" w:color="auto"/>
            </w:tcBorders>
            <w:shd w:val="clear" w:color="auto" w:fill="E5DFEC" w:themeFill="accent4" w:themeFillTint="33"/>
          </w:tcPr>
          <w:p w14:paraId="4A2D6119" w14:textId="77777777" w:rsidR="00A17A00" w:rsidRPr="00AA5D47" w:rsidRDefault="00A17A00" w:rsidP="00256629">
            <w:pPr>
              <w:jc w:val="both"/>
              <w:rPr>
                <w:b/>
                <w:bCs/>
              </w:rPr>
            </w:pPr>
            <w:r w:rsidRPr="00AA5D47">
              <w:rPr>
                <w:b/>
                <w:bCs/>
              </w:rPr>
              <w:t>Sinopsis:</w:t>
            </w:r>
          </w:p>
        </w:tc>
        <w:tc>
          <w:tcPr>
            <w:tcW w:w="6483" w:type="dxa"/>
            <w:tcBorders>
              <w:left w:val="single" w:sz="12" w:space="0" w:color="auto"/>
            </w:tcBorders>
          </w:tcPr>
          <w:p w14:paraId="49F2DDF0" w14:textId="77777777" w:rsidR="00A17A00" w:rsidRDefault="00A17A00" w:rsidP="00256629">
            <w:pPr>
              <w:jc w:val="both"/>
            </w:pPr>
            <w:r w:rsidRPr="00A65012">
              <w:t>Nos estabas esperando y nosotros, a ti. La mayor de las aventuras. Una historia sobre adopción y diversidad, donde el amor es el principal protagonista</w:t>
            </w:r>
            <w:r>
              <w:t>.</w:t>
            </w:r>
          </w:p>
        </w:tc>
      </w:tr>
    </w:tbl>
    <w:p w14:paraId="7BF00178" w14:textId="77777777" w:rsidR="00A17A00" w:rsidRDefault="00A17A00" w:rsidP="00A17A00">
      <w:pPr>
        <w:spacing w:after="0" w:line="240" w:lineRule="auto"/>
        <w:jc w:val="both"/>
      </w:pPr>
    </w:p>
    <w:p w14:paraId="41754EE8" w14:textId="69D3F29F" w:rsidR="00221013" w:rsidRDefault="00221013">
      <w:pPr>
        <w:spacing w:after="0" w:line="240" w:lineRule="auto"/>
        <w:jc w:val="both"/>
      </w:pPr>
      <w:r>
        <w:br w:type="page"/>
      </w:r>
    </w:p>
    <w:p w14:paraId="030FA924" w14:textId="77777777" w:rsidR="00A17A00" w:rsidRDefault="00A17A00" w:rsidP="00A17A00">
      <w:pPr>
        <w:spacing w:after="0" w:line="240" w:lineRule="auto"/>
        <w:jc w:val="both"/>
      </w:pPr>
    </w:p>
    <w:p w14:paraId="4C60ECED" w14:textId="77777777" w:rsidR="00A17A00" w:rsidRPr="00AA5D47" w:rsidRDefault="00A17A00" w:rsidP="00A17A00">
      <w:pPr>
        <w:spacing w:after="0" w:line="240" w:lineRule="auto"/>
        <w:jc w:val="center"/>
        <w:rPr>
          <w:b/>
          <w:bCs/>
          <w:smallCaps/>
        </w:rPr>
      </w:pPr>
      <w:r>
        <w:rPr>
          <w:b/>
          <w:bCs/>
          <w:smallCaps/>
        </w:rPr>
        <w:t>Más de 13 años</w:t>
      </w:r>
      <w:r w:rsidRPr="00AA5D47">
        <w:rPr>
          <w:b/>
          <w:bCs/>
          <w:smallCaps/>
        </w:rPr>
        <w:t>:</w:t>
      </w:r>
    </w:p>
    <w:p w14:paraId="3D6E2759" w14:textId="77777777" w:rsidR="00A17A00" w:rsidRDefault="00A17A00" w:rsidP="00A17A00">
      <w:pPr>
        <w:spacing w:after="0" w:line="240" w:lineRule="auto"/>
        <w:jc w:val="both"/>
      </w:pPr>
    </w:p>
    <w:tbl>
      <w:tblPr>
        <w:tblStyle w:val="Tablaconcuadrcula"/>
        <w:tblW w:w="0" w:type="auto"/>
        <w:jc w:val="center"/>
        <w:tblLook w:val="04A0" w:firstRow="1" w:lastRow="0" w:firstColumn="1" w:lastColumn="0" w:noHBand="0" w:noVBand="1"/>
      </w:tblPr>
      <w:tblGrid>
        <w:gridCol w:w="2137"/>
        <w:gridCol w:w="6357"/>
      </w:tblGrid>
      <w:tr w:rsidR="00A17A00" w14:paraId="7CC35194" w14:textId="77777777" w:rsidTr="00256629">
        <w:trPr>
          <w:jc w:val="center"/>
        </w:trPr>
        <w:tc>
          <w:tcPr>
            <w:tcW w:w="2161" w:type="dxa"/>
            <w:tcBorders>
              <w:right w:val="single" w:sz="12" w:space="0" w:color="auto"/>
            </w:tcBorders>
            <w:shd w:val="clear" w:color="auto" w:fill="E5DFEC" w:themeFill="accent4" w:themeFillTint="33"/>
          </w:tcPr>
          <w:p w14:paraId="45E866B6" w14:textId="77777777" w:rsidR="00A17A00" w:rsidRPr="00AA5D47" w:rsidRDefault="00A17A00" w:rsidP="00256629">
            <w:pPr>
              <w:jc w:val="both"/>
              <w:rPr>
                <w:b/>
                <w:bCs/>
              </w:rPr>
            </w:pPr>
            <w:bookmarkStart w:id="0" w:name="_Hlk119568386"/>
            <w:r w:rsidRPr="00AA5D47">
              <w:rPr>
                <w:b/>
                <w:bCs/>
              </w:rPr>
              <w:t>Título:</w:t>
            </w:r>
          </w:p>
        </w:tc>
        <w:tc>
          <w:tcPr>
            <w:tcW w:w="6483" w:type="dxa"/>
            <w:tcBorders>
              <w:left w:val="single" w:sz="12" w:space="0" w:color="auto"/>
            </w:tcBorders>
          </w:tcPr>
          <w:p w14:paraId="7FB924BD" w14:textId="77777777" w:rsidR="00A17A00" w:rsidRPr="00AA5D47" w:rsidRDefault="00A17A00" w:rsidP="00256629">
            <w:pPr>
              <w:jc w:val="both"/>
              <w:rPr>
                <w:i/>
                <w:iCs/>
              </w:rPr>
            </w:pPr>
            <w:hyperlink r:id="rId13" w:history="1">
              <w:r w:rsidRPr="00A65012">
                <w:rPr>
                  <w:rStyle w:val="Hipervnculo"/>
                  <w:i/>
                  <w:iCs/>
                </w:rPr>
                <w:t>Violeta, la inocencia al otro lado</w:t>
              </w:r>
            </w:hyperlink>
          </w:p>
        </w:tc>
      </w:tr>
      <w:tr w:rsidR="00A17A00" w14:paraId="5822362A" w14:textId="77777777" w:rsidTr="00256629">
        <w:trPr>
          <w:jc w:val="center"/>
        </w:trPr>
        <w:tc>
          <w:tcPr>
            <w:tcW w:w="2161" w:type="dxa"/>
            <w:tcBorders>
              <w:right w:val="single" w:sz="12" w:space="0" w:color="auto"/>
            </w:tcBorders>
            <w:shd w:val="clear" w:color="auto" w:fill="E5DFEC" w:themeFill="accent4" w:themeFillTint="33"/>
          </w:tcPr>
          <w:p w14:paraId="6C1DA2C2" w14:textId="77777777" w:rsidR="00A17A00" w:rsidRPr="00AA5D47" w:rsidRDefault="00A17A00" w:rsidP="00256629">
            <w:pPr>
              <w:jc w:val="both"/>
              <w:rPr>
                <w:b/>
                <w:bCs/>
              </w:rPr>
            </w:pPr>
            <w:r w:rsidRPr="00AA5D47">
              <w:rPr>
                <w:b/>
                <w:bCs/>
              </w:rPr>
              <w:t>Autoría:</w:t>
            </w:r>
          </w:p>
        </w:tc>
        <w:tc>
          <w:tcPr>
            <w:tcW w:w="6483" w:type="dxa"/>
            <w:tcBorders>
              <w:left w:val="single" w:sz="12" w:space="0" w:color="auto"/>
            </w:tcBorders>
          </w:tcPr>
          <w:p w14:paraId="47F9E064" w14:textId="77777777" w:rsidR="00A17A00" w:rsidRDefault="00A17A00" w:rsidP="00256629">
            <w:pPr>
              <w:jc w:val="both"/>
            </w:pPr>
            <w:r w:rsidRPr="00A65012">
              <w:t>José Cañas Torregrosa</w:t>
            </w:r>
          </w:p>
        </w:tc>
      </w:tr>
      <w:bookmarkEnd w:id="0"/>
      <w:tr w:rsidR="00A17A00" w14:paraId="729AE270" w14:textId="77777777" w:rsidTr="00256629">
        <w:trPr>
          <w:jc w:val="center"/>
        </w:trPr>
        <w:tc>
          <w:tcPr>
            <w:tcW w:w="2161" w:type="dxa"/>
            <w:tcBorders>
              <w:right w:val="single" w:sz="12" w:space="0" w:color="auto"/>
            </w:tcBorders>
            <w:shd w:val="clear" w:color="auto" w:fill="E5DFEC" w:themeFill="accent4" w:themeFillTint="33"/>
          </w:tcPr>
          <w:p w14:paraId="3384E14B" w14:textId="77777777" w:rsidR="00A17A00" w:rsidRPr="00AA5D47" w:rsidRDefault="00A17A00" w:rsidP="00256629">
            <w:pPr>
              <w:jc w:val="both"/>
              <w:rPr>
                <w:b/>
                <w:bCs/>
              </w:rPr>
            </w:pPr>
            <w:r w:rsidRPr="00AA5D47">
              <w:rPr>
                <w:b/>
                <w:bCs/>
              </w:rPr>
              <w:t>ISBN:</w:t>
            </w:r>
          </w:p>
        </w:tc>
        <w:tc>
          <w:tcPr>
            <w:tcW w:w="6483" w:type="dxa"/>
            <w:tcBorders>
              <w:left w:val="single" w:sz="12" w:space="0" w:color="auto"/>
            </w:tcBorders>
          </w:tcPr>
          <w:p w14:paraId="0BC3D3A4" w14:textId="77777777" w:rsidR="00A17A00" w:rsidRDefault="00A17A00" w:rsidP="00256629">
            <w:pPr>
              <w:jc w:val="both"/>
            </w:pPr>
            <w:r w:rsidRPr="00A65012">
              <w:t>978-84-283-5645-9</w:t>
            </w:r>
          </w:p>
        </w:tc>
      </w:tr>
      <w:tr w:rsidR="00A17A00" w14:paraId="7B872250" w14:textId="77777777" w:rsidTr="00256629">
        <w:trPr>
          <w:jc w:val="center"/>
        </w:trPr>
        <w:tc>
          <w:tcPr>
            <w:tcW w:w="2161" w:type="dxa"/>
            <w:tcBorders>
              <w:right w:val="single" w:sz="12" w:space="0" w:color="auto"/>
            </w:tcBorders>
            <w:shd w:val="clear" w:color="auto" w:fill="E5DFEC" w:themeFill="accent4" w:themeFillTint="33"/>
          </w:tcPr>
          <w:p w14:paraId="3AEDD4CE" w14:textId="77777777" w:rsidR="00A17A00" w:rsidRPr="00AA5D47" w:rsidRDefault="00A17A00" w:rsidP="00256629">
            <w:pPr>
              <w:jc w:val="both"/>
              <w:rPr>
                <w:b/>
                <w:bCs/>
              </w:rPr>
            </w:pPr>
            <w:r w:rsidRPr="00AA5D47">
              <w:rPr>
                <w:b/>
                <w:bCs/>
              </w:rPr>
              <w:t>Sinopsis:</w:t>
            </w:r>
          </w:p>
        </w:tc>
        <w:tc>
          <w:tcPr>
            <w:tcW w:w="6483" w:type="dxa"/>
            <w:tcBorders>
              <w:left w:val="single" w:sz="12" w:space="0" w:color="auto"/>
            </w:tcBorders>
          </w:tcPr>
          <w:p w14:paraId="5109AEE3" w14:textId="77777777" w:rsidR="00A17A00" w:rsidRDefault="00A17A00" w:rsidP="00256629">
            <w:pPr>
              <w:jc w:val="both"/>
            </w:pPr>
            <w:r w:rsidRPr="00A65012">
              <w:t xml:space="preserve">Violeta ya no vive en su ciudad grande, en su barrio de siempre. Tuvo un día que huir de allí con su madre de la sinrazón y de la violencia machista. Casi tres años después ambas residen en una pequeña ciudad costera, lejos de su padre. Están en una casa singular, una casa de acogida, con otras familias, todas en parecidas circunstancias. La intimista carta con la que terminó el libro de </w:t>
            </w:r>
            <w:r w:rsidRPr="00A65012">
              <w:rPr>
                <w:i/>
                <w:iCs/>
              </w:rPr>
              <w:t>La cara de la inocencia</w:t>
            </w:r>
            <w:r w:rsidRPr="00A65012">
              <w:t>, en la que cuenta tanto los motivos de su huida como su situación actual a sus amigos más directos —Laura, Marian y José Manuel—, da pie para que empecemos a conocer en este otro libro cómo se encuentra meses después Violeta, cómo son sus compañeros y compañeras de casa, de instituto, cuáles son sus intenciones con respecto a ella, con relación a su universo personal, por qué actúa de esa manera tan áspera y desconsiderada Bruno, uno de los chicos residentes en ese lugar tan especial</w:t>
            </w:r>
            <w:r>
              <w:t>.</w:t>
            </w:r>
          </w:p>
        </w:tc>
      </w:tr>
    </w:tbl>
    <w:p w14:paraId="0A3C4DD4" w14:textId="77777777" w:rsidR="00A17A00" w:rsidRDefault="00A17A00" w:rsidP="00A17A00">
      <w:pPr>
        <w:spacing w:after="0" w:line="240" w:lineRule="auto"/>
        <w:jc w:val="both"/>
      </w:pPr>
    </w:p>
    <w:tbl>
      <w:tblPr>
        <w:tblStyle w:val="Tablaconcuadrcula"/>
        <w:tblW w:w="0" w:type="auto"/>
        <w:jc w:val="center"/>
        <w:tblLook w:val="04A0" w:firstRow="1" w:lastRow="0" w:firstColumn="1" w:lastColumn="0" w:noHBand="0" w:noVBand="1"/>
      </w:tblPr>
      <w:tblGrid>
        <w:gridCol w:w="2137"/>
        <w:gridCol w:w="6357"/>
      </w:tblGrid>
      <w:tr w:rsidR="00A17A00" w14:paraId="194B0046" w14:textId="77777777" w:rsidTr="00256629">
        <w:trPr>
          <w:jc w:val="center"/>
        </w:trPr>
        <w:tc>
          <w:tcPr>
            <w:tcW w:w="2161" w:type="dxa"/>
            <w:tcBorders>
              <w:right w:val="single" w:sz="12" w:space="0" w:color="auto"/>
            </w:tcBorders>
            <w:shd w:val="clear" w:color="auto" w:fill="E5DFEC" w:themeFill="accent4" w:themeFillTint="33"/>
          </w:tcPr>
          <w:p w14:paraId="46826DBF" w14:textId="77777777" w:rsidR="00A17A00" w:rsidRPr="00AA5D47" w:rsidRDefault="00A17A00" w:rsidP="00256629">
            <w:pPr>
              <w:jc w:val="both"/>
              <w:rPr>
                <w:b/>
                <w:bCs/>
              </w:rPr>
            </w:pPr>
            <w:r w:rsidRPr="00AA5D47">
              <w:rPr>
                <w:b/>
                <w:bCs/>
              </w:rPr>
              <w:t>Título:</w:t>
            </w:r>
          </w:p>
        </w:tc>
        <w:tc>
          <w:tcPr>
            <w:tcW w:w="6483" w:type="dxa"/>
            <w:tcBorders>
              <w:left w:val="single" w:sz="12" w:space="0" w:color="auto"/>
            </w:tcBorders>
          </w:tcPr>
          <w:p w14:paraId="14B906EA" w14:textId="77777777" w:rsidR="00A17A00" w:rsidRPr="00AA5D47" w:rsidRDefault="00A17A00" w:rsidP="00256629">
            <w:pPr>
              <w:jc w:val="both"/>
              <w:rPr>
                <w:i/>
                <w:iCs/>
              </w:rPr>
            </w:pPr>
            <w:hyperlink r:id="rId14" w:history="1">
              <w:r w:rsidRPr="00A65012">
                <w:rPr>
                  <w:rStyle w:val="Hipervnculo"/>
                  <w:i/>
                  <w:iCs/>
                </w:rPr>
                <w:t>Backstage</w:t>
              </w:r>
            </w:hyperlink>
          </w:p>
        </w:tc>
      </w:tr>
      <w:tr w:rsidR="00A17A00" w14:paraId="6D227D67" w14:textId="77777777" w:rsidTr="00256629">
        <w:trPr>
          <w:jc w:val="center"/>
        </w:trPr>
        <w:tc>
          <w:tcPr>
            <w:tcW w:w="2161" w:type="dxa"/>
            <w:tcBorders>
              <w:right w:val="single" w:sz="12" w:space="0" w:color="auto"/>
            </w:tcBorders>
            <w:shd w:val="clear" w:color="auto" w:fill="E5DFEC" w:themeFill="accent4" w:themeFillTint="33"/>
          </w:tcPr>
          <w:p w14:paraId="6D5638EC" w14:textId="77777777" w:rsidR="00A17A00" w:rsidRPr="00AA5D47" w:rsidRDefault="00A17A00" w:rsidP="00256629">
            <w:pPr>
              <w:jc w:val="both"/>
              <w:rPr>
                <w:b/>
                <w:bCs/>
              </w:rPr>
            </w:pPr>
            <w:r w:rsidRPr="00AA5D47">
              <w:rPr>
                <w:b/>
                <w:bCs/>
              </w:rPr>
              <w:t>Autoría:</w:t>
            </w:r>
          </w:p>
        </w:tc>
        <w:tc>
          <w:tcPr>
            <w:tcW w:w="6483" w:type="dxa"/>
            <w:tcBorders>
              <w:left w:val="single" w:sz="12" w:space="0" w:color="auto"/>
            </w:tcBorders>
          </w:tcPr>
          <w:p w14:paraId="1FD2981E" w14:textId="77777777" w:rsidR="00A17A00" w:rsidRDefault="00A17A00" w:rsidP="00256629">
            <w:pPr>
              <w:jc w:val="both"/>
            </w:pPr>
            <w:r w:rsidRPr="00A65012">
              <w:t>Angie Ocampo</w:t>
            </w:r>
          </w:p>
        </w:tc>
      </w:tr>
      <w:tr w:rsidR="00A17A00" w14:paraId="4DCBE2FA" w14:textId="77777777" w:rsidTr="00256629">
        <w:trPr>
          <w:jc w:val="center"/>
        </w:trPr>
        <w:tc>
          <w:tcPr>
            <w:tcW w:w="2161" w:type="dxa"/>
            <w:tcBorders>
              <w:right w:val="single" w:sz="12" w:space="0" w:color="auto"/>
            </w:tcBorders>
            <w:shd w:val="clear" w:color="auto" w:fill="E5DFEC" w:themeFill="accent4" w:themeFillTint="33"/>
          </w:tcPr>
          <w:p w14:paraId="5F31D5B2" w14:textId="77777777" w:rsidR="00A17A00" w:rsidRPr="00AA5D47" w:rsidRDefault="00A17A00" w:rsidP="00256629">
            <w:pPr>
              <w:jc w:val="both"/>
              <w:rPr>
                <w:b/>
                <w:bCs/>
              </w:rPr>
            </w:pPr>
            <w:r w:rsidRPr="00AA5D47">
              <w:rPr>
                <w:b/>
                <w:bCs/>
              </w:rPr>
              <w:t>ISBN:</w:t>
            </w:r>
          </w:p>
        </w:tc>
        <w:tc>
          <w:tcPr>
            <w:tcW w:w="6483" w:type="dxa"/>
            <w:tcBorders>
              <w:left w:val="single" w:sz="12" w:space="0" w:color="auto"/>
            </w:tcBorders>
          </w:tcPr>
          <w:p w14:paraId="15E0027B" w14:textId="77777777" w:rsidR="00A17A00" w:rsidRDefault="00A17A00" w:rsidP="00256629">
            <w:pPr>
              <w:jc w:val="both"/>
            </w:pPr>
            <w:r w:rsidRPr="00A65012">
              <w:t>978-628-00-0186-9</w:t>
            </w:r>
          </w:p>
        </w:tc>
      </w:tr>
      <w:tr w:rsidR="00A17A00" w14:paraId="2D1412DB" w14:textId="77777777" w:rsidTr="00256629">
        <w:trPr>
          <w:jc w:val="center"/>
        </w:trPr>
        <w:tc>
          <w:tcPr>
            <w:tcW w:w="2161" w:type="dxa"/>
            <w:tcBorders>
              <w:right w:val="single" w:sz="12" w:space="0" w:color="auto"/>
            </w:tcBorders>
            <w:shd w:val="clear" w:color="auto" w:fill="E5DFEC" w:themeFill="accent4" w:themeFillTint="33"/>
          </w:tcPr>
          <w:p w14:paraId="21CF76CD" w14:textId="77777777" w:rsidR="00A17A00" w:rsidRPr="00AA5D47" w:rsidRDefault="00A17A00" w:rsidP="00256629">
            <w:pPr>
              <w:jc w:val="both"/>
              <w:rPr>
                <w:b/>
                <w:bCs/>
              </w:rPr>
            </w:pPr>
            <w:r w:rsidRPr="00AA5D47">
              <w:rPr>
                <w:b/>
                <w:bCs/>
              </w:rPr>
              <w:t>Sinopsis:</w:t>
            </w:r>
          </w:p>
        </w:tc>
        <w:tc>
          <w:tcPr>
            <w:tcW w:w="6483" w:type="dxa"/>
            <w:tcBorders>
              <w:left w:val="single" w:sz="12" w:space="0" w:color="auto"/>
            </w:tcBorders>
          </w:tcPr>
          <w:p w14:paraId="2F0D521E" w14:textId="77777777" w:rsidR="00A17A00" w:rsidRDefault="00A17A00" w:rsidP="00256629">
            <w:pPr>
              <w:jc w:val="both"/>
            </w:pPr>
            <w:r w:rsidRPr="00A65012">
              <w:t xml:space="preserve">Chelsea Cox parece tenerlo todo: es la </w:t>
            </w:r>
            <w:r>
              <w:t>“</w:t>
            </w:r>
            <w:proofErr w:type="spellStart"/>
            <w:r w:rsidRPr="00A65012">
              <w:t>popstar</w:t>
            </w:r>
            <w:proofErr w:type="spellEnd"/>
            <w:r>
              <w:t>”</w:t>
            </w:r>
            <w:r w:rsidRPr="00A65012">
              <w:t xml:space="preserve"> más famosa de su generación, tiene una voz única y Matthew, su novio, es guapo y talentoso. Aparentan ser la pareja ideal, pero pocos saben que, detrás del brillo de la fama, se esconde una relación tóxica y una peligrosa adicción a las drogas. Silenciosamente, esta adicción lleva a Chelsea a perder a la única persona que la ha visto sin su máscara… y también a perderse a ella misma</w:t>
            </w:r>
            <w:r>
              <w:t>.</w:t>
            </w:r>
          </w:p>
        </w:tc>
      </w:tr>
    </w:tbl>
    <w:p w14:paraId="762419BF" w14:textId="7863D119" w:rsidR="00A17A00" w:rsidRDefault="00A17A00" w:rsidP="00A17A00">
      <w:pPr>
        <w:spacing w:after="0" w:line="240" w:lineRule="auto"/>
        <w:jc w:val="both"/>
      </w:pPr>
    </w:p>
    <w:p w14:paraId="28599176" w14:textId="0F2E2C91" w:rsidR="00221013" w:rsidRDefault="00221013" w:rsidP="00A17A00">
      <w:pPr>
        <w:spacing w:after="0" w:line="240" w:lineRule="auto"/>
        <w:jc w:val="both"/>
      </w:pPr>
    </w:p>
    <w:p w14:paraId="79708233" w14:textId="6C3FE253" w:rsidR="00221013" w:rsidRDefault="00221013" w:rsidP="00A17A00">
      <w:pPr>
        <w:spacing w:after="0" w:line="240" w:lineRule="auto"/>
        <w:jc w:val="both"/>
      </w:pPr>
    </w:p>
    <w:p w14:paraId="69DA7778" w14:textId="7D263764" w:rsidR="00221013" w:rsidRDefault="00221013" w:rsidP="00A17A00">
      <w:pPr>
        <w:spacing w:after="0" w:line="240" w:lineRule="auto"/>
        <w:jc w:val="both"/>
      </w:pPr>
    </w:p>
    <w:p w14:paraId="3E2800BF" w14:textId="77777777" w:rsidR="00221013" w:rsidRDefault="00221013" w:rsidP="00A17A00">
      <w:pPr>
        <w:spacing w:after="0" w:line="240" w:lineRule="auto"/>
        <w:jc w:val="both"/>
      </w:pPr>
    </w:p>
    <w:tbl>
      <w:tblPr>
        <w:tblStyle w:val="Tablaconcuadrcula"/>
        <w:tblW w:w="0" w:type="auto"/>
        <w:jc w:val="center"/>
        <w:tblLook w:val="04A0" w:firstRow="1" w:lastRow="0" w:firstColumn="1" w:lastColumn="0" w:noHBand="0" w:noVBand="1"/>
      </w:tblPr>
      <w:tblGrid>
        <w:gridCol w:w="2135"/>
        <w:gridCol w:w="6359"/>
      </w:tblGrid>
      <w:tr w:rsidR="00A17A00" w14:paraId="78AF3BA4" w14:textId="77777777" w:rsidTr="00256629">
        <w:trPr>
          <w:jc w:val="center"/>
        </w:trPr>
        <w:tc>
          <w:tcPr>
            <w:tcW w:w="2161" w:type="dxa"/>
            <w:tcBorders>
              <w:right w:val="single" w:sz="12" w:space="0" w:color="auto"/>
            </w:tcBorders>
            <w:shd w:val="clear" w:color="auto" w:fill="E5DFEC" w:themeFill="accent4" w:themeFillTint="33"/>
          </w:tcPr>
          <w:p w14:paraId="61FCAB72" w14:textId="77777777" w:rsidR="00A17A00" w:rsidRPr="00AA5D47" w:rsidRDefault="00A17A00" w:rsidP="00256629">
            <w:pPr>
              <w:jc w:val="both"/>
              <w:rPr>
                <w:b/>
                <w:bCs/>
              </w:rPr>
            </w:pPr>
            <w:r w:rsidRPr="00AA5D47">
              <w:rPr>
                <w:b/>
                <w:bCs/>
              </w:rPr>
              <w:lastRenderedPageBreak/>
              <w:t>Título:</w:t>
            </w:r>
          </w:p>
        </w:tc>
        <w:tc>
          <w:tcPr>
            <w:tcW w:w="6483" w:type="dxa"/>
            <w:tcBorders>
              <w:left w:val="single" w:sz="12" w:space="0" w:color="auto"/>
            </w:tcBorders>
          </w:tcPr>
          <w:p w14:paraId="354A2662" w14:textId="77777777" w:rsidR="00A17A00" w:rsidRPr="00AA5D47" w:rsidRDefault="00A17A00" w:rsidP="00256629">
            <w:pPr>
              <w:jc w:val="both"/>
              <w:rPr>
                <w:i/>
                <w:iCs/>
              </w:rPr>
            </w:pPr>
            <w:hyperlink r:id="rId15" w:history="1">
              <w:r w:rsidRPr="00143BE5">
                <w:rPr>
                  <w:rStyle w:val="Hipervnculo"/>
                  <w:i/>
                  <w:iCs/>
                </w:rPr>
                <w:t>Ocho señales: cuestión de vida y muerte</w:t>
              </w:r>
            </w:hyperlink>
          </w:p>
        </w:tc>
      </w:tr>
      <w:tr w:rsidR="00A17A00" w14:paraId="4477DD87" w14:textId="77777777" w:rsidTr="00256629">
        <w:trPr>
          <w:jc w:val="center"/>
        </w:trPr>
        <w:tc>
          <w:tcPr>
            <w:tcW w:w="2161" w:type="dxa"/>
            <w:tcBorders>
              <w:right w:val="single" w:sz="12" w:space="0" w:color="auto"/>
            </w:tcBorders>
            <w:shd w:val="clear" w:color="auto" w:fill="E5DFEC" w:themeFill="accent4" w:themeFillTint="33"/>
          </w:tcPr>
          <w:p w14:paraId="758FEBB3" w14:textId="77777777" w:rsidR="00A17A00" w:rsidRPr="00AA5D47" w:rsidRDefault="00A17A00" w:rsidP="00256629">
            <w:pPr>
              <w:jc w:val="both"/>
              <w:rPr>
                <w:b/>
                <w:bCs/>
              </w:rPr>
            </w:pPr>
            <w:r w:rsidRPr="00AA5D47">
              <w:rPr>
                <w:b/>
                <w:bCs/>
              </w:rPr>
              <w:t>Autoría:</w:t>
            </w:r>
          </w:p>
        </w:tc>
        <w:tc>
          <w:tcPr>
            <w:tcW w:w="6483" w:type="dxa"/>
            <w:tcBorders>
              <w:left w:val="single" w:sz="12" w:space="0" w:color="auto"/>
            </w:tcBorders>
          </w:tcPr>
          <w:p w14:paraId="2D522C3D" w14:textId="77777777" w:rsidR="00A17A00" w:rsidRDefault="00A17A00" w:rsidP="00256629">
            <w:pPr>
              <w:jc w:val="both"/>
            </w:pPr>
            <w:r w:rsidRPr="00143BE5">
              <w:t>Noelia Míguez</w:t>
            </w:r>
            <w:r>
              <w:t>,</w:t>
            </w:r>
            <w:r w:rsidRPr="00143BE5">
              <w:t xml:space="preserve"> Patricia </w:t>
            </w:r>
            <w:proofErr w:type="spellStart"/>
            <w:r w:rsidRPr="00143BE5">
              <w:t>Calveiro</w:t>
            </w:r>
            <w:proofErr w:type="spellEnd"/>
          </w:p>
        </w:tc>
      </w:tr>
      <w:tr w:rsidR="00A17A00" w14:paraId="108E108D" w14:textId="77777777" w:rsidTr="00256629">
        <w:trPr>
          <w:jc w:val="center"/>
        </w:trPr>
        <w:tc>
          <w:tcPr>
            <w:tcW w:w="2161" w:type="dxa"/>
            <w:tcBorders>
              <w:right w:val="single" w:sz="12" w:space="0" w:color="auto"/>
            </w:tcBorders>
            <w:shd w:val="clear" w:color="auto" w:fill="E5DFEC" w:themeFill="accent4" w:themeFillTint="33"/>
          </w:tcPr>
          <w:p w14:paraId="457A54D1" w14:textId="77777777" w:rsidR="00A17A00" w:rsidRPr="00AA5D47" w:rsidRDefault="00A17A00" w:rsidP="00256629">
            <w:pPr>
              <w:jc w:val="both"/>
              <w:rPr>
                <w:b/>
                <w:bCs/>
              </w:rPr>
            </w:pPr>
            <w:r w:rsidRPr="00AA5D47">
              <w:rPr>
                <w:b/>
                <w:bCs/>
              </w:rPr>
              <w:t>ISBN:</w:t>
            </w:r>
          </w:p>
        </w:tc>
        <w:tc>
          <w:tcPr>
            <w:tcW w:w="6483" w:type="dxa"/>
            <w:tcBorders>
              <w:left w:val="single" w:sz="12" w:space="0" w:color="auto"/>
            </w:tcBorders>
          </w:tcPr>
          <w:p w14:paraId="0114A86D" w14:textId="77777777" w:rsidR="00A17A00" w:rsidRDefault="00A17A00" w:rsidP="00256629">
            <w:pPr>
              <w:jc w:val="both"/>
            </w:pPr>
            <w:r w:rsidRPr="00143BE5">
              <w:t>978-84-125266-0-8</w:t>
            </w:r>
          </w:p>
        </w:tc>
      </w:tr>
      <w:tr w:rsidR="00A17A00" w14:paraId="4DC7ACC6" w14:textId="77777777" w:rsidTr="00256629">
        <w:trPr>
          <w:jc w:val="center"/>
        </w:trPr>
        <w:tc>
          <w:tcPr>
            <w:tcW w:w="2161" w:type="dxa"/>
            <w:tcBorders>
              <w:right w:val="single" w:sz="12" w:space="0" w:color="auto"/>
            </w:tcBorders>
            <w:shd w:val="clear" w:color="auto" w:fill="E5DFEC" w:themeFill="accent4" w:themeFillTint="33"/>
          </w:tcPr>
          <w:p w14:paraId="351DB87B" w14:textId="77777777" w:rsidR="00A17A00" w:rsidRPr="00AA5D47" w:rsidRDefault="00A17A00" w:rsidP="00256629">
            <w:pPr>
              <w:jc w:val="both"/>
              <w:rPr>
                <w:b/>
                <w:bCs/>
              </w:rPr>
            </w:pPr>
            <w:r w:rsidRPr="00AA5D47">
              <w:rPr>
                <w:b/>
                <w:bCs/>
              </w:rPr>
              <w:t>Sinopsis:</w:t>
            </w:r>
          </w:p>
        </w:tc>
        <w:tc>
          <w:tcPr>
            <w:tcW w:w="6483" w:type="dxa"/>
            <w:tcBorders>
              <w:left w:val="single" w:sz="12" w:space="0" w:color="auto"/>
            </w:tcBorders>
          </w:tcPr>
          <w:p w14:paraId="503B220F" w14:textId="77777777" w:rsidR="00A17A00" w:rsidRDefault="00A17A00" w:rsidP="00256629">
            <w:pPr>
              <w:jc w:val="both"/>
            </w:pPr>
            <w:r>
              <w:t>—112 Galicia, ¿en qué le puedo ayudar?</w:t>
            </w:r>
          </w:p>
          <w:p w14:paraId="079673B4" w14:textId="77777777" w:rsidR="00A17A00" w:rsidRDefault="00A17A00" w:rsidP="00256629">
            <w:pPr>
              <w:jc w:val="both"/>
            </w:pPr>
            <w:r>
              <w:t>—Hola, me llamo Noelia Míguez Vázquez. Mi novio acaba de acuchillarme. Me estoy muriendo, me sangra mucho el cuello…</w:t>
            </w:r>
          </w:p>
          <w:p w14:paraId="31E17EE2" w14:textId="77777777" w:rsidR="00A17A00" w:rsidRDefault="00A17A00" w:rsidP="00256629">
            <w:pPr>
              <w:jc w:val="both"/>
            </w:pPr>
            <w:r>
              <w:t xml:space="preserve">—Noelia, veo que estás llamando desde el número 4 de </w:t>
            </w:r>
            <w:proofErr w:type="spellStart"/>
            <w:r>
              <w:t>Maravexás</w:t>
            </w:r>
            <w:proofErr w:type="spellEnd"/>
            <w:r>
              <w:t xml:space="preserve">, en la casa de Jesús Varela </w:t>
            </w:r>
            <w:proofErr w:type="spellStart"/>
            <w:r>
              <w:t>Gondar</w:t>
            </w:r>
            <w:proofErr w:type="spellEnd"/>
            <w:r>
              <w:t>. Tú vives en el número 8. ¿Ha sido él quien te ha agredido?</w:t>
            </w:r>
          </w:p>
          <w:p w14:paraId="32CD6A4F" w14:textId="77777777" w:rsidR="00A17A00" w:rsidRDefault="00A17A00" w:rsidP="00256629">
            <w:pPr>
              <w:jc w:val="both"/>
            </w:pPr>
            <w:r>
              <w:t>—No, no… el señor Varela me está dejando pedir ayuda. Él es mi vecino. La agresión fue en la casa número 8 —explico atropelladamente—. ¡Por favor, venid rápido! ¡Sangro mucho por el cuello y por la garganta!</w:t>
            </w:r>
          </w:p>
          <w:p w14:paraId="0D743A1C" w14:textId="77777777" w:rsidR="00A17A00" w:rsidRDefault="00A17A00" w:rsidP="00256629">
            <w:pPr>
              <w:jc w:val="both"/>
            </w:pPr>
            <w:r>
              <w:t>—Noelia, la ambulancia está ya de camino a casa del señor Varela. Haz una cosa: enrolla una toalla y póntela en el cuello para intentar cortar la hemorragia. ¿Tienes algo clavado? —indaga la mujer desde la central de atención a las emergencias.</w:t>
            </w:r>
          </w:p>
          <w:p w14:paraId="3EE5FCBE" w14:textId="77777777" w:rsidR="00A17A00" w:rsidRDefault="00A17A00" w:rsidP="00256629">
            <w:pPr>
              <w:jc w:val="both"/>
            </w:pPr>
            <w:r>
              <w:t>—Sí. Debo de tener algo clavado en la cabeza, pero no sé el qué —contesto confusa.</w:t>
            </w:r>
          </w:p>
          <w:p w14:paraId="181DE42F" w14:textId="77777777" w:rsidR="00A17A00" w:rsidRDefault="00A17A00" w:rsidP="00256629">
            <w:pPr>
              <w:jc w:val="both"/>
            </w:pPr>
            <w:r>
              <w:t>—Tranquila. No toques nada. Tapona las heridas del cuello y la garganta y espera a que lleguen los compañeros del 061.</w:t>
            </w:r>
          </w:p>
        </w:tc>
      </w:tr>
    </w:tbl>
    <w:p w14:paraId="003C0FA2" w14:textId="77777777" w:rsidR="00A17A00" w:rsidRDefault="00A17A00" w:rsidP="00A17A00">
      <w:pPr>
        <w:spacing w:after="0" w:line="240" w:lineRule="auto"/>
        <w:jc w:val="both"/>
      </w:pPr>
    </w:p>
    <w:p w14:paraId="481F5F59" w14:textId="77777777" w:rsidR="00255418" w:rsidRDefault="00255418"/>
    <w:sectPr w:rsidR="00255418" w:rsidSect="00221013">
      <w:pgSz w:w="11906" w:h="16838"/>
      <w:pgMar w:top="110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20690" w14:textId="77777777" w:rsidR="00221013" w:rsidRDefault="00221013" w:rsidP="00221013">
      <w:pPr>
        <w:spacing w:after="0" w:line="240" w:lineRule="auto"/>
      </w:pPr>
      <w:r>
        <w:separator/>
      </w:r>
    </w:p>
  </w:endnote>
  <w:endnote w:type="continuationSeparator" w:id="0">
    <w:p w14:paraId="4EB65CC4" w14:textId="77777777" w:rsidR="00221013" w:rsidRDefault="00221013" w:rsidP="00221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0C7A" w14:textId="77777777" w:rsidR="00221013" w:rsidRDefault="00221013" w:rsidP="00221013">
      <w:pPr>
        <w:spacing w:after="0" w:line="240" w:lineRule="auto"/>
      </w:pPr>
      <w:r>
        <w:separator/>
      </w:r>
    </w:p>
  </w:footnote>
  <w:footnote w:type="continuationSeparator" w:id="0">
    <w:p w14:paraId="7E1A89A9" w14:textId="77777777" w:rsidR="00221013" w:rsidRDefault="00221013" w:rsidP="002210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00"/>
    <w:rsid w:val="00221013"/>
    <w:rsid w:val="00255418"/>
    <w:rsid w:val="004538A8"/>
    <w:rsid w:val="00A17A00"/>
    <w:rsid w:val="00B34F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C5AB"/>
  <w15:chartTrackingRefBased/>
  <w15:docId w15:val="{332AC571-FD6A-48F4-8D20-748A0CF1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A00"/>
    <w:pPr>
      <w:spacing w:after="200" w:line="276" w:lineRule="auto"/>
      <w:jc w:val="left"/>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7A00"/>
    <w:rPr>
      <w:color w:val="0000FF" w:themeColor="hyperlink"/>
      <w:u w:val="single"/>
    </w:rPr>
  </w:style>
  <w:style w:type="table" w:styleId="Tablaconcuadrcula">
    <w:name w:val="Table Grid"/>
    <w:basedOn w:val="Tablanormal"/>
    <w:uiPriority w:val="59"/>
    <w:rsid w:val="00A17A00"/>
    <w:pPr>
      <w:jc w:val="lef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210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1013"/>
    <w:rPr>
      <w:rFonts w:ascii="Arial" w:hAnsi="Arial"/>
    </w:rPr>
  </w:style>
  <w:style w:type="paragraph" w:styleId="Piedepgina">
    <w:name w:val="footer"/>
    <w:basedOn w:val="Normal"/>
    <w:link w:val="PiedepginaCar"/>
    <w:uiPriority w:val="99"/>
    <w:unhideWhenUsed/>
    <w:rsid w:val="002210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101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beocho.com/producto/daniela-y-las-mujeres-pirata-de-la-historia/" TargetMode="External"/><Relationship Id="rId13" Type="http://schemas.openxmlformats.org/officeDocument/2006/relationships/hyperlink" Target="https://www.paraninfo.es/catalogo/9788428356459/violeta--la-inocencia-al-otro-lado" TargetMode="External"/><Relationship Id="rId3" Type="http://schemas.openxmlformats.org/officeDocument/2006/relationships/settings" Target="settings.xml"/><Relationship Id="rId7" Type="http://schemas.openxmlformats.org/officeDocument/2006/relationships/hyperlink" Target="https://www.herculesediciones.com/libro/maria-pita-y-el-pirata-el-valor-de-una-heroina/" TargetMode="External"/><Relationship Id="rId12" Type="http://schemas.openxmlformats.org/officeDocument/2006/relationships/hyperlink" Target="http://npqeditores.com/producto/y-llego-nor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s.literaturasm.com/libro/reves" TargetMode="External"/><Relationship Id="rId5" Type="http://schemas.openxmlformats.org/officeDocument/2006/relationships/footnotes" Target="footnotes.xml"/><Relationship Id="rId15" Type="http://schemas.openxmlformats.org/officeDocument/2006/relationships/hyperlink" Target="https://editorialmeraki.com/ocho-senales/" TargetMode="External"/><Relationship Id="rId10" Type="http://schemas.openxmlformats.org/officeDocument/2006/relationships/hyperlink" Target="https://www.planetadelibros.com/libro-en-las-nubes/353201" TargetMode="External"/><Relationship Id="rId4" Type="http://schemas.openxmlformats.org/officeDocument/2006/relationships/webSettings" Target="webSettings.xml"/><Relationship Id="rId9" Type="http://schemas.openxmlformats.org/officeDocument/2006/relationships/hyperlink" Target="https://www.anayainfantilyjuvenil.com/libro/narrativa-infantil/la-dragona-lucia-9788469891483/" TargetMode="External"/><Relationship Id="rId14" Type="http://schemas.openxmlformats.org/officeDocument/2006/relationships/hyperlink" Target="https://www.planetadelibros.com/libro-backstage/3533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82441-F2AB-4A3C-B2EA-11DC7AD6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1020</Words>
  <Characters>5614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Sánchez Baglietto, Yolanda</dc:creator>
  <cp:keywords/>
  <dc:description/>
  <cp:lastModifiedBy>Sánchez Baglietto, Yolanda</cp:lastModifiedBy>
  <cp:revision>1</cp:revision>
  <dcterms:created xsi:type="dcterms:W3CDTF">2022-11-18T10:59:00Z</dcterms:created>
  <dcterms:modified xsi:type="dcterms:W3CDTF">2022-11-18T11:11:00Z</dcterms:modified>
</cp:coreProperties>
</file>