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5707" w14:textId="1C706BB3" w:rsidR="00065B3B" w:rsidRPr="00211356" w:rsidRDefault="00707246" w:rsidP="00D92E35">
      <w:pPr>
        <w:suppressAutoHyphens/>
        <w:spacing w:after="240" w:line="264" w:lineRule="auto"/>
        <w:ind w:firstLine="567"/>
        <w:jc w:val="both"/>
        <w:rPr>
          <w:rFonts w:ascii="Arial" w:hAnsi="Arial" w:cs="Arial"/>
          <w:sz w:val="24"/>
          <w:szCs w:val="24"/>
        </w:rPr>
      </w:pPr>
      <w:r w:rsidRPr="00707246">
        <w:rPr>
          <w:rFonts w:ascii="Arial" w:hAnsi="Arial" w:cs="Arial"/>
          <w:sz w:val="24"/>
          <w:szCs w:val="24"/>
        </w:rPr>
        <w:t xml:space="preserve">En relación con las pruebas de aptitud para el acceso a la Escuela Universitaria de Fisioterapia de la ONCE </w:t>
      </w:r>
      <w:r w:rsidRPr="00707246">
        <w:rPr>
          <w:rFonts w:ascii="Arial" w:hAnsi="Arial" w:cs="Arial"/>
          <w:b/>
          <w:bCs/>
          <w:sz w:val="24"/>
          <w:szCs w:val="24"/>
        </w:rPr>
        <w:t>para mayores de 25, 40 y 45 años</w:t>
      </w:r>
      <w:r w:rsidR="00E13C98">
        <w:rPr>
          <w:rFonts w:ascii="Arial" w:hAnsi="Arial" w:cs="Arial"/>
          <w:sz w:val="24"/>
          <w:szCs w:val="24"/>
        </w:rPr>
        <w:t>,</w:t>
      </w:r>
      <w:r w:rsidRPr="00707246">
        <w:rPr>
          <w:rFonts w:ascii="Arial" w:hAnsi="Arial" w:cs="Arial"/>
          <w:sz w:val="24"/>
          <w:szCs w:val="24"/>
        </w:rPr>
        <w:t xml:space="preserve"> </w:t>
      </w:r>
      <w:r w:rsidR="00E13C98">
        <w:rPr>
          <w:rFonts w:ascii="Arial" w:hAnsi="Arial" w:cs="Arial"/>
          <w:sz w:val="24"/>
          <w:szCs w:val="24"/>
        </w:rPr>
        <w:t>s</w:t>
      </w:r>
      <w:r w:rsidRPr="00707246">
        <w:rPr>
          <w:rFonts w:ascii="Arial" w:hAnsi="Arial" w:cs="Arial"/>
          <w:sz w:val="24"/>
          <w:szCs w:val="24"/>
        </w:rPr>
        <w:t xml:space="preserve">e comunica que el plazo para formalizar la matrícula para mayores de 25, 40 y 45 años queda establecido </w:t>
      </w:r>
      <w:r w:rsidRPr="00707246">
        <w:rPr>
          <w:rFonts w:ascii="Arial" w:hAnsi="Arial" w:cs="Arial"/>
          <w:b/>
          <w:bCs/>
          <w:sz w:val="24"/>
          <w:szCs w:val="24"/>
        </w:rPr>
        <w:t>del 10 al 31 de enero de 2023</w:t>
      </w:r>
      <w:r w:rsidRPr="00707246">
        <w:rPr>
          <w:rFonts w:ascii="Arial" w:hAnsi="Arial" w:cs="Arial"/>
          <w:sz w:val="24"/>
          <w:szCs w:val="24"/>
        </w:rPr>
        <w:t xml:space="preserve"> (ambos inclusive) en horario de 08:30 a 14:30 horas, en la citada Escuela, ubicada en la calle Nuria 42, 28034 de Madrid, teléfono 91 589</w:t>
      </w:r>
      <w:r>
        <w:rPr>
          <w:rFonts w:ascii="Arial" w:hAnsi="Arial" w:cs="Arial"/>
          <w:sz w:val="24"/>
          <w:szCs w:val="24"/>
        </w:rPr>
        <w:t xml:space="preserve"> </w:t>
      </w:r>
      <w:r w:rsidRPr="00707246">
        <w:rPr>
          <w:rFonts w:ascii="Arial" w:hAnsi="Arial" w:cs="Arial"/>
          <w:sz w:val="24"/>
          <w:szCs w:val="24"/>
        </w:rPr>
        <w:t>45</w:t>
      </w:r>
      <w:r>
        <w:rPr>
          <w:rFonts w:ascii="Arial" w:hAnsi="Arial" w:cs="Arial"/>
          <w:sz w:val="24"/>
          <w:szCs w:val="24"/>
        </w:rPr>
        <w:t xml:space="preserve"> </w:t>
      </w:r>
      <w:r w:rsidRPr="00707246">
        <w:rPr>
          <w:rFonts w:ascii="Arial" w:hAnsi="Arial" w:cs="Arial"/>
          <w:sz w:val="24"/>
          <w:szCs w:val="24"/>
        </w:rPr>
        <w:t>00</w:t>
      </w:r>
      <w:r w:rsidR="00D126E2" w:rsidRPr="00211356">
        <w:rPr>
          <w:rFonts w:ascii="Arial" w:hAnsi="Arial" w:cs="Arial"/>
          <w:sz w:val="24"/>
          <w:szCs w:val="24"/>
        </w:rPr>
        <w:t>.</w:t>
      </w:r>
    </w:p>
    <w:p w14:paraId="3635A50C" w14:textId="77777777" w:rsidR="0071308D" w:rsidRPr="00211356" w:rsidRDefault="0071308D" w:rsidP="00D92E35">
      <w:pPr>
        <w:suppressAutoHyphens/>
        <w:spacing w:after="240" w:line="264" w:lineRule="auto"/>
        <w:ind w:firstLine="567"/>
        <w:jc w:val="both"/>
        <w:rPr>
          <w:rFonts w:ascii="Arial" w:hAnsi="Arial" w:cs="Arial"/>
          <w:sz w:val="24"/>
          <w:szCs w:val="24"/>
        </w:rPr>
      </w:pPr>
      <w:r w:rsidRPr="00211356">
        <w:rPr>
          <w:rFonts w:ascii="Arial" w:hAnsi="Arial" w:cs="Arial"/>
          <w:sz w:val="24"/>
          <w:szCs w:val="24"/>
        </w:rPr>
        <w:t>Para acceder a dichas pruebas se ha de estar afil</w:t>
      </w:r>
      <w:r w:rsidR="008B5E92" w:rsidRPr="00211356">
        <w:rPr>
          <w:rFonts w:ascii="Arial" w:hAnsi="Arial" w:cs="Arial"/>
          <w:sz w:val="24"/>
          <w:szCs w:val="24"/>
        </w:rPr>
        <w:t>iado a la ONCE</w:t>
      </w:r>
      <w:r w:rsidR="004821A6">
        <w:rPr>
          <w:rFonts w:ascii="Arial" w:hAnsi="Arial" w:cs="Arial"/>
          <w:sz w:val="24"/>
          <w:szCs w:val="24"/>
        </w:rPr>
        <w:t xml:space="preserve"> y</w:t>
      </w:r>
      <w:r w:rsidR="008B5E92" w:rsidRPr="00211356">
        <w:rPr>
          <w:rFonts w:ascii="Arial" w:hAnsi="Arial" w:cs="Arial"/>
          <w:sz w:val="24"/>
          <w:szCs w:val="24"/>
        </w:rPr>
        <w:t xml:space="preserve"> tener más de 25, 40 </w:t>
      </w:r>
      <w:r w:rsidR="00AB4DE4" w:rsidRPr="00211356">
        <w:rPr>
          <w:rFonts w:ascii="Arial" w:hAnsi="Arial" w:cs="Arial"/>
          <w:sz w:val="24"/>
          <w:szCs w:val="24"/>
        </w:rPr>
        <w:t>o 45 años, según el caso.</w:t>
      </w:r>
    </w:p>
    <w:p w14:paraId="4309A0B7" w14:textId="77777777" w:rsidR="00AB4DE4" w:rsidRPr="00211356" w:rsidRDefault="00AB4DE4" w:rsidP="00D92E35">
      <w:pPr>
        <w:suppressAutoHyphens/>
        <w:spacing w:after="240" w:line="264" w:lineRule="auto"/>
        <w:ind w:firstLine="567"/>
        <w:jc w:val="both"/>
        <w:rPr>
          <w:rFonts w:ascii="Arial" w:hAnsi="Arial" w:cs="Arial"/>
          <w:sz w:val="24"/>
          <w:szCs w:val="24"/>
        </w:rPr>
      </w:pPr>
      <w:r w:rsidRPr="00211356">
        <w:rPr>
          <w:rFonts w:ascii="Arial" w:hAnsi="Arial" w:cs="Arial"/>
          <w:sz w:val="24"/>
          <w:szCs w:val="24"/>
        </w:rPr>
        <w:t>Los interesados en realizar estas pruebas deberán presentar la siguiente documentación:</w:t>
      </w:r>
    </w:p>
    <w:p w14:paraId="636760C6" w14:textId="77777777" w:rsidR="00AB4DE4" w:rsidRPr="00211356" w:rsidRDefault="00AB4DE4" w:rsidP="00D92E35">
      <w:pPr>
        <w:numPr>
          <w:ilvl w:val="0"/>
          <w:numId w:val="1"/>
        </w:numPr>
        <w:tabs>
          <w:tab w:val="clear" w:pos="360"/>
        </w:tabs>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Instancia debidamente cumplimentada, que será facilitada en la Secretaría de la Escuela Universitaria de Fisioterapia</w:t>
      </w:r>
      <w:r w:rsidR="00AC33EE">
        <w:rPr>
          <w:rFonts w:ascii="Arial" w:hAnsi="Arial" w:cs="Arial"/>
          <w:sz w:val="24"/>
          <w:szCs w:val="24"/>
        </w:rPr>
        <w:t xml:space="preserve"> de la ONCE</w:t>
      </w:r>
      <w:r w:rsidRPr="00211356">
        <w:rPr>
          <w:rFonts w:ascii="Arial" w:hAnsi="Arial" w:cs="Arial"/>
          <w:sz w:val="24"/>
          <w:szCs w:val="24"/>
        </w:rPr>
        <w:t xml:space="preserve"> o </w:t>
      </w:r>
      <w:r w:rsidR="00AC33EE">
        <w:rPr>
          <w:rFonts w:ascii="Arial" w:hAnsi="Arial" w:cs="Arial"/>
          <w:sz w:val="24"/>
          <w:szCs w:val="24"/>
        </w:rPr>
        <w:t xml:space="preserve">que </w:t>
      </w:r>
      <w:r w:rsidRPr="00211356">
        <w:rPr>
          <w:rFonts w:ascii="Arial" w:hAnsi="Arial" w:cs="Arial"/>
          <w:sz w:val="24"/>
          <w:szCs w:val="24"/>
        </w:rPr>
        <w:t>se p</w:t>
      </w:r>
      <w:r w:rsidR="00AC33EE">
        <w:rPr>
          <w:rFonts w:ascii="Arial" w:hAnsi="Arial" w:cs="Arial"/>
          <w:sz w:val="24"/>
          <w:szCs w:val="24"/>
        </w:rPr>
        <w:t>odrá</w:t>
      </w:r>
      <w:r w:rsidRPr="00211356">
        <w:rPr>
          <w:rFonts w:ascii="Arial" w:hAnsi="Arial" w:cs="Arial"/>
          <w:sz w:val="24"/>
          <w:szCs w:val="24"/>
        </w:rPr>
        <w:t xml:space="preserve"> descargar desde la página </w:t>
      </w:r>
      <w:r w:rsidR="00AC33EE">
        <w:rPr>
          <w:rFonts w:ascii="Arial" w:hAnsi="Arial" w:cs="Arial"/>
          <w:sz w:val="24"/>
          <w:szCs w:val="24"/>
        </w:rPr>
        <w:t>w</w:t>
      </w:r>
      <w:r w:rsidRPr="00211356">
        <w:rPr>
          <w:rFonts w:ascii="Arial" w:hAnsi="Arial" w:cs="Arial"/>
          <w:sz w:val="24"/>
          <w:szCs w:val="24"/>
        </w:rPr>
        <w:t>eb de la Universidad Autónoma de Madrid</w:t>
      </w:r>
      <w:r w:rsidR="00AC33EE">
        <w:rPr>
          <w:rFonts w:ascii="Arial" w:hAnsi="Arial" w:cs="Arial"/>
          <w:sz w:val="24"/>
          <w:szCs w:val="24"/>
        </w:rPr>
        <w:t xml:space="preserve"> (</w:t>
      </w:r>
      <w:proofErr w:type="spellStart"/>
      <w:r w:rsidR="00AC33EE">
        <w:rPr>
          <w:rFonts w:ascii="Arial" w:hAnsi="Arial" w:cs="Arial"/>
          <w:sz w:val="24"/>
          <w:szCs w:val="24"/>
        </w:rPr>
        <w:t>UAM</w:t>
      </w:r>
      <w:proofErr w:type="spellEnd"/>
      <w:r w:rsidR="00AC33EE">
        <w:rPr>
          <w:rFonts w:ascii="Arial" w:hAnsi="Arial" w:cs="Arial"/>
          <w:sz w:val="24"/>
          <w:szCs w:val="24"/>
        </w:rPr>
        <w:t>),</w:t>
      </w:r>
      <w:r w:rsidRPr="00211356">
        <w:rPr>
          <w:rFonts w:ascii="Arial" w:hAnsi="Arial" w:cs="Arial"/>
          <w:sz w:val="24"/>
          <w:szCs w:val="24"/>
        </w:rPr>
        <w:t xml:space="preserve"> </w:t>
      </w:r>
      <w:hyperlink r:id="rId8" w:history="1">
        <w:r w:rsidR="00480F8A" w:rsidRPr="00E25F76">
          <w:rPr>
            <w:rStyle w:val="Hipervnculo"/>
            <w:rFonts w:ascii="Arial" w:hAnsi="Arial" w:cs="Arial"/>
            <w:sz w:val="24"/>
            <w:szCs w:val="24"/>
          </w:rPr>
          <w:t>www.uam.es</w:t>
        </w:r>
      </w:hyperlink>
      <w:r w:rsidR="00480F8A">
        <w:rPr>
          <w:rFonts w:ascii="Arial" w:hAnsi="Arial" w:cs="Arial"/>
          <w:sz w:val="24"/>
          <w:szCs w:val="24"/>
        </w:rPr>
        <w:t xml:space="preserve"> </w:t>
      </w:r>
      <w:r w:rsidRPr="00211356">
        <w:rPr>
          <w:rFonts w:ascii="Arial" w:hAnsi="Arial" w:cs="Arial"/>
          <w:sz w:val="24"/>
          <w:szCs w:val="24"/>
        </w:rPr>
        <w:t xml:space="preserve">(se deberán imprimir dos impresos, </w:t>
      </w:r>
      <w:r w:rsidR="00AC33EE">
        <w:rPr>
          <w:rFonts w:ascii="Arial" w:hAnsi="Arial" w:cs="Arial"/>
          <w:sz w:val="24"/>
          <w:szCs w:val="24"/>
        </w:rPr>
        <w:t>a fin de</w:t>
      </w:r>
      <w:r w:rsidRPr="00211356">
        <w:rPr>
          <w:rFonts w:ascii="Arial" w:hAnsi="Arial" w:cs="Arial"/>
          <w:sz w:val="24"/>
          <w:szCs w:val="24"/>
        </w:rPr>
        <w:t xml:space="preserve"> que uno de ellos sirva de resguardo).</w:t>
      </w:r>
    </w:p>
    <w:p w14:paraId="0FF87309" w14:textId="77777777" w:rsidR="00AB4DE4" w:rsidRPr="00211356" w:rsidRDefault="00AB4DE4" w:rsidP="00D92E35">
      <w:pPr>
        <w:numPr>
          <w:ilvl w:val="0"/>
          <w:numId w:val="1"/>
        </w:numPr>
        <w:tabs>
          <w:tab w:val="clear" w:pos="360"/>
        </w:tabs>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Original y fotocopia del Documento Nacional de Identidad.</w:t>
      </w:r>
    </w:p>
    <w:p w14:paraId="4961D159" w14:textId="77777777" w:rsidR="00AB4DE4" w:rsidRPr="00211356" w:rsidRDefault="00AB4DE4" w:rsidP="00D92E35">
      <w:pPr>
        <w:numPr>
          <w:ilvl w:val="0"/>
          <w:numId w:val="1"/>
        </w:numPr>
        <w:tabs>
          <w:tab w:val="clear" w:pos="360"/>
        </w:tabs>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Carnet de afiliado a la ONCE.</w:t>
      </w:r>
    </w:p>
    <w:p w14:paraId="48A91C32" w14:textId="77777777" w:rsidR="00AB4DE4" w:rsidRPr="00211356" w:rsidRDefault="00AB4DE4" w:rsidP="00D92E35">
      <w:pPr>
        <w:numPr>
          <w:ilvl w:val="0"/>
          <w:numId w:val="1"/>
        </w:numPr>
        <w:tabs>
          <w:tab w:val="clear" w:pos="360"/>
        </w:tabs>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Fotocopia compulsada del certificado de reconocimiento del grado de discapacidad.</w:t>
      </w:r>
    </w:p>
    <w:p w14:paraId="1AAB9457" w14:textId="77777777" w:rsidR="00AB4DE4" w:rsidRPr="00211356" w:rsidRDefault="00AB4DE4" w:rsidP="00D92E35">
      <w:pPr>
        <w:numPr>
          <w:ilvl w:val="0"/>
          <w:numId w:val="1"/>
        </w:numPr>
        <w:tabs>
          <w:tab w:val="clear" w:pos="360"/>
        </w:tabs>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Fotocopia compulsada del carnet d</w:t>
      </w:r>
      <w:r w:rsidR="00062C16" w:rsidRPr="00211356">
        <w:rPr>
          <w:rFonts w:ascii="Arial" w:hAnsi="Arial" w:cs="Arial"/>
          <w:sz w:val="24"/>
          <w:szCs w:val="24"/>
        </w:rPr>
        <w:t>e familia numerosa, en su caso.</w:t>
      </w:r>
    </w:p>
    <w:p w14:paraId="43668FD8" w14:textId="77777777" w:rsidR="00AB4DE4" w:rsidRDefault="00AB4DE4" w:rsidP="00D92E35">
      <w:pPr>
        <w:numPr>
          <w:ilvl w:val="0"/>
          <w:numId w:val="1"/>
        </w:numPr>
        <w:tabs>
          <w:tab w:val="clear" w:pos="360"/>
        </w:tabs>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Currículum vitae (</w:t>
      </w:r>
      <w:r w:rsidRPr="003347C1">
        <w:rPr>
          <w:rFonts w:ascii="Arial" w:hAnsi="Arial" w:cs="Arial"/>
          <w:sz w:val="24"/>
          <w:szCs w:val="24"/>
        </w:rPr>
        <w:t xml:space="preserve">modelo a descargar en </w:t>
      </w:r>
      <w:hyperlink r:id="rId9" w:history="1">
        <w:r w:rsidR="00480F8A" w:rsidRPr="003347C1">
          <w:rPr>
            <w:rStyle w:val="Hipervnculo"/>
            <w:rFonts w:ascii="Arial" w:hAnsi="Arial" w:cs="Arial"/>
            <w:sz w:val="24"/>
            <w:szCs w:val="24"/>
          </w:rPr>
          <w:t>www.uam.es</w:t>
        </w:r>
      </w:hyperlink>
      <w:r w:rsidR="00EC1AFF" w:rsidRPr="003347C1">
        <w:rPr>
          <w:rFonts w:ascii="Arial" w:hAnsi="Arial" w:cs="Arial"/>
          <w:sz w:val="24"/>
          <w:szCs w:val="24"/>
        </w:rPr>
        <w:t xml:space="preserve">, </w:t>
      </w:r>
      <w:r w:rsidR="00480F8A" w:rsidRPr="00AC33EE">
        <w:rPr>
          <w:rFonts w:ascii="Arial" w:hAnsi="Arial" w:cs="Arial"/>
          <w:b/>
          <w:sz w:val="24"/>
          <w:szCs w:val="24"/>
        </w:rPr>
        <w:t xml:space="preserve">ANEXO </w:t>
      </w:r>
      <w:r w:rsidR="00EC1AFF" w:rsidRPr="00AC33EE">
        <w:rPr>
          <w:rFonts w:ascii="Arial" w:hAnsi="Arial" w:cs="Arial"/>
          <w:b/>
          <w:sz w:val="24"/>
          <w:szCs w:val="24"/>
        </w:rPr>
        <w:t>I</w:t>
      </w:r>
      <w:r w:rsidRPr="00211356">
        <w:rPr>
          <w:rFonts w:ascii="Arial" w:hAnsi="Arial" w:cs="Arial"/>
          <w:sz w:val="24"/>
          <w:szCs w:val="24"/>
        </w:rPr>
        <w:t>), en el que el candidato consignará de forma precisa su experiencia laboral y profesional y la documentación acreditativa correspondiente y, de manera obligatoria, incluirá el certificado de vida laboral del candidato (</w:t>
      </w:r>
      <w:r w:rsidRPr="001A2610">
        <w:rPr>
          <w:rFonts w:ascii="Arial" w:hAnsi="Arial" w:cs="Arial"/>
          <w:b/>
          <w:sz w:val="24"/>
          <w:szCs w:val="24"/>
        </w:rPr>
        <w:t>únicamente mayores de 40 años</w:t>
      </w:r>
      <w:r w:rsidRPr="00211356">
        <w:rPr>
          <w:rFonts w:ascii="Arial" w:hAnsi="Arial" w:cs="Arial"/>
          <w:sz w:val="24"/>
          <w:szCs w:val="24"/>
        </w:rPr>
        <w:t>).</w:t>
      </w:r>
    </w:p>
    <w:p w14:paraId="50A91AD3" w14:textId="77777777" w:rsidR="00D92E35" w:rsidRPr="00211356" w:rsidRDefault="00D92E35" w:rsidP="00D92E35">
      <w:pPr>
        <w:numPr>
          <w:ilvl w:val="0"/>
          <w:numId w:val="1"/>
        </w:numPr>
        <w:tabs>
          <w:tab w:val="clear" w:pos="360"/>
        </w:tabs>
        <w:suppressAutoHyphens/>
        <w:spacing w:after="360" w:line="264" w:lineRule="auto"/>
        <w:ind w:left="284" w:hanging="284"/>
        <w:jc w:val="both"/>
        <w:rPr>
          <w:rFonts w:ascii="Arial" w:hAnsi="Arial" w:cs="Arial"/>
          <w:sz w:val="24"/>
          <w:szCs w:val="24"/>
        </w:rPr>
      </w:pPr>
      <w:r w:rsidRPr="00211356">
        <w:rPr>
          <w:rFonts w:ascii="Arial" w:hAnsi="Arial" w:cs="Arial"/>
          <w:sz w:val="24"/>
          <w:szCs w:val="24"/>
        </w:rPr>
        <w:t>Impreso de declaración responsable Ley 39/2015, art</w:t>
      </w:r>
      <w:r>
        <w:rPr>
          <w:rFonts w:ascii="Arial" w:hAnsi="Arial" w:cs="Arial"/>
          <w:sz w:val="24"/>
          <w:szCs w:val="24"/>
        </w:rPr>
        <w:t>ículo</w:t>
      </w:r>
      <w:r w:rsidRPr="00211356">
        <w:rPr>
          <w:rFonts w:ascii="Arial" w:hAnsi="Arial" w:cs="Arial"/>
          <w:sz w:val="24"/>
          <w:szCs w:val="24"/>
        </w:rPr>
        <w:t xml:space="preserve"> 69 (</w:t>
      </w:r>
      <w:r w:rsidRPr="003347C1">
        <w:rPr>
          <w:rFonts w:ascii="Arial" w:hAnsi="Arial" w:cs="Arial"/>
          <w:sz w:val="24"/>
          <w:szCs w:val="24"/>
        </w:rPr>
        <w:t xml:space="preserve">modelo a descargar en </w:t>
      </w:r>
      <w:hyperlink r:id="rId10" w:history="1">
        <w:r w:rsidRPr="003347C1">
          <w:rPr>
            <w:rStyle w:val="Hipervnculo"/>
            <w:rFonts w:ascii="Arial" w:hAnsi="Arial" w:cs="Arial"/>
            <w:sz w:val="24"/>
            <w:szCs w:val="24"/>
          </w:rPr>
          <w:t>www.uam.es</w:t>
        </w:r>
      </w:hyperlink>
      <w:r w:rsidRPr="003347C1">
        <w:rPr>
          <w:rFonts w:ascii="Arial" w:hAnsi="Arial" w:cs="Arial"/>
          <w:sz w:val="24"/>
          <w:szCs w:val="24"/>
        </w:rPr>
        <w:t xml:space="preserve">, </w:t>
      </w:r>
      <w:r w:rsidRPr="00AC33EE">
        <w:rPr>
          <w:rFonts w:ascii="Arial" w:hAnsi="Arial" w:cs="Arial"/>
          <w:b/>
          <w:sz w:val="24"/>
          <w:szCs w:val="24"/>
        </w:rPr>
        <w:t>ANEXO II</w:t>
      </w:r>
      <w:r w:rsidRPr="003347C1">
        <w:rPr>
          <w:rFonts w:ascii="Arial" w:hAnsi="Arial" w:cs="Arial"/>
          <w:sz w:val="24"/>
          <w:szCs w:val="24"/>
        </w:rPr>
        <w:t>).</w:t>
      </w:r>
    </w:p>
    <w:p w14:paraId="0276E3D4" w14:textId="77777777" w:rsidR="00480F8A" w:rsidRDefault="00480F8A" w:rsidP="00D92E35">
      <w:pPr>
        <w:numPr>
          <w:ilvl w:val="0"/>
          <w:numId w:val="1"/>
        </w:numPr>
        <w:suppressAutoHyphens/>
        <w:spacing w:line="264" w:lineRule="auto"/>
        <w:ind w:left="1276" w:hanging="567"/>
        <w:jc w:val="both"/>
        <w:rPr>
          <w:rFonts w:ascii="Arial" w:hAnsi="Arial" w:cs="Arial"/>
          <w:sz w:val="24"/>
          <w:szCs w:val="24"/>
        </w:rPr>
        <w:sectPr w:rsidR="00480F8A" w:rsidSect="005864FA">
          <w:headerReference w:type="default" r:id="rId11"/>
          <w:footerReference w:type="default" r:id="rId12"/>
          <w:headerReference w:type="first" r:id="rId13"/>
          <w:footerReference w:type="first" r:id="rId14"/>
          <w:pgSz w:w="11906" w:h="16838" w:code="9"/>
          <w:pgMar w:top="2268" w:right="1701" w:bottom="1418" w:left="1701" w:header="851" w:footer="851" w:gutter="0"/>
          <w:cols w:space="720"/>
          <w:titlePg/>
          <w:docGrid w:linePitch="272"/>
        </w:sectPr>
      </w:pPr>
    </w:p>
    <w:p w14:paraId="260EE0F5" w14:textId="77777777" w:rsidR="003F4E75" w:rsidRPr="00CE6031" w:rsidRDefault="00AB4DE4" w:rsidP="00D92E35">
      <w:pPr>
        <w:suppressAutoHyphens/>
        <w:spacing w:after="240" w:line="264" w:lineRule="auto"/>
        <w:jc w:val="both"/>
        <w:rPr>
          <w:rFonts w:ascii="Arial" w:hAnsi="Arial" w:cs="Arial"/>
          <w:b/>
          <w:smallCaps/>
          <w:sz w:val="26"/>
          <w:szCs w:val="26"/>
          <w:u w:val="single"/>
        </w:rPr>
      </w:pPr>
      <w:r w:rsidRPr="00CE6031">
        <w:rPr>
          <w:rFonts w:ascii="Arial" w:hAnsi="Arial" w:cs="Arial"/>
          <w:b/>
          <w:smallCaps/>
          <w:sz w:val="26"/>
          <w:szCs w:val="26"/>
          <w:u w:val="single"/>
        </w:rPr>
        <w:lastRenderedPageBreak/>
        <w:t>Acceso para mayores de 25 años</w:t>
      </w:r>
    </w:p>
    <w:p w14:paraId="23D8DF8A" w14:textId="77777777" w:rsidR="003347C1" w:rsidRPr="003347C1" w:rsidRDefault="003347C1" w:rsidP="00D92E35">
      <w:pPr>
        <w:suppressAutoHyphens/>
        <w:spacing w:after="240" w:line="264" w:lineRule="auto"/>
        <w:jc w:val="both"/>
        <w:rPr>
          <w:rFonts w:ascii="Arial" w:hAnsi="Arial" w:cs="Arial"/>
          <w:b/>
          <w:sz w:val="24"/>
          <w:szCs w:val="24"/>
        </w:rPr>
      </w:pPr>
      <w:r w:rsidRPr="003347C1">
        <w:rPr>
          <w:rFonts w:ascii="Arial" w:hAnsi="Arial" w:cs="Arial"/>
          <w:b/>
          <w:sz w:val="24"/>
          <w:szCs w:val="24"/>
        </w:rPr>
        <w:t>Requisitos:</w:t>
      </w:r>
    </w:p>
    <w:p w14:paraId="52047504" w14:textId="77777777" w:rsidR="000E6DFC" w:rsidRDefault="005C0B8F"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 xml:space="preserve">Tener </w:t>
      </w:r>
      <w:r w:rsidR="003D110A" w:rsidRPr="00211356">
        <w:rPr>
          <w:rFonts w:ascii="Arial" w:hAnsi="Arial" w:cs="Arial"/>
          <w:sz w:val="24"/>
          <w:szCs w:val="24"/>
        </w:rPr>
        <w:t xml:space="preserve">25 años </w:t>
      </w:r>
      <w:r w:rsidR="000C48DA" w:rsidRPr="00211356">
        <w:rPr>
          <w:rFonts w:ascii="Arial" w:hAnsi="Arial" w:cs="Arial"/>
          <w:sz w:val="24"/>
          <w:szCs w:val="24"/>
        </w:rPr>
        <w:t>o cumplirlos en el año natural en que se celebre la prueba.</w:t>
      </w:r>
    </w:p>
    <w:p w14:paraId="100A0A06" w14:textId="77777777" w:rsidR="000E6DFC" w:rsidRDefault="000C48DA"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N</w:t>
      </w:r>
      <w:r w:rsidR="003D110A" w:rsidRPr="00211356">
        <w:rPr>
          <w:rFonts w:ascii="Arial" w:hAnsi="Arial" w:cs="Arial"/>
          <w:sz w:val="24"/>
          <w:szCs w:val="24"/>
        </w:rPr>
        <w:t xml:space="preserve">o </w:t>
      </w:r>
      <w:r w:rsidRPr="00211356">
        <w:rPr>
          <w:rFonts w:ascii="Arial" w:hAnsi="Arial" w:cs="Arial"/>
          <w:sz w:val="24"/>
          <w:szCs w:val="24"/>
        </w:rPr>
        <w:t xml:space="preserve">poseer </w:t>
      </w:r>
      <w:r w:rsidR="00190653" w:rsidRPr="00211356">
        <w:rPr>
          <w:rFonts w:ascii="Arial" w:hAnsi="Arial" w:cs="Arial"/>
          <w:sz w:val="24"/>
          <w:szCs w:val="24"/>
        </w:rPr>
        <w:t>ninguna titulación</w:t>
      </w:r>
      <w:r w:rsidR="003D110A" w:rsidRPr="00211356">
        <w:rPr>
          <w:rFonts w:ascii="Arial" w:hAnsi="Arial" w:cs="Arial"/>
          <w:sz w:val="24"/>
          <w:szCs w:val="24"/>
        </w:rPr>
        <w:t xml:space="preserve"> </w:t>
      </w:r>
      <w:r w:rsidRPr="00211356">
        <w:rPr>
          <w:rFonts w:ascii="Arial" w:hAnsi="Arial" w:cs="Arial"/>
          <w:sz w:val="24"/>
          <w:szCs w:val="24"/>
        </w:rPr>
        <w:t xml:space="preserve">académica que </w:t>
      </w:r>
      <w:r w:rsidR="00D92E35">
        <w:rPr>
          <w:rFonts w:ascii="Arial" w:hAnsi="Arial" w:cs="Arial"/>
          <w:sz w:val="24"/>
          <w:szCs w:val="24"/>
        </w:rPr>
        <w:t>permita el</w:t>
      </w:r>
      <w:r w:rsidRPr="00211356">
        <w:rPr>
          <w:rFonts w:ascii="Arial" w:hAnsi="Arial" w:cs="Arial"/>
          <w:sz w:val="24"/>
          <w:szCs w:val="24"/>
        </w:rPr>
        <w:t xml:space="preserve"> acceso a la Universidad por otras vías (titulados, técnicos superiores en FP, prueba de acceso superada, </w:t>
      </w:r>
      <w:r w:rsidR="00211356" w:rsidRPr="00211356">
        <w:rPr>
          <w:rFonts w:ascii="Arial" w:hAnsi="Arial" w:cs="Arial"/>
          <w:sz w:val="24"/>
          <w:szCs w:val="24"/>
        </w:rPr>
        <w:t>etc.</w:t>
      </w:r>
      <w:r w:rsidRPr="00211356">
        <w:rPr>
          <w:rFonts w:ascii="Arial" w:hAnsi="Arial" w:cs="Arial"/>
          <w:sz w:val="24"/>
          <w:szCs w:val="24"/>
        </w:rPr>
        <w:t>)</w:t>
      </w:r>
      <w:r w:rsidR="003D110A" w:rsidRPr="00211356">
        <w:rPr>
          <w:rFonts w:ascii="Arial" w:hAnsi="Arial" w:cs="Arial"/>
          <w:sz w:val="24"/>
          <w:szCs w:val="24"/>
        </w:rPr>
        <w:t>.</w:t>
      </w:r>
    </w:p>
    <w:p w14:paraId="6C2F4D69" w14:textId="77777777" w:rsidR="00707246" w:rsidRPr="00707246" w:rsidRDefault="00707246" w:rsidP="00707246">
      <w:pPr>
        <w:numPr>
          <w:ilvl w:val="0"/>
          <w:numId w:val="8"/>
        </w:numPr>
        <w:suppressAutoHyphens/>
        <w:spacing w:after="240" w:line="264" w:lineRule="auto"/>
        <w:ind w:left="284" w:hanging="284"/>
        <w:jc w:val="both"/>
        <w:rPr>
          <w:rFonts w:ascii="Arial" w:hAnsi="Arial" w:cs="Arial"/>
          <w:sz w:val="24"/>
          <w:szCs w:val="24"/>
        </w:rPr>
      </w:pPr>
      <w:r w:rsidRPr="00707246">
        <w:rPr>
          <w:rFonts w:ascii="Arial" w:hAnsi="Arial" w:cs="Arial"/>
          <w:sz w:val="24"/>
          <w:szCs w:val="24"/>
        </w:rPr>
        <w:t>Tendrán preferencia los estudiantes que hayan realizado la Prueba de Acceso en la Universidad Autónoma de Madrid frente a los que presenten pruebas realizadas en otras universidades públicas, y estos sobre aquellos con pruebas realizadas en universidades privadas.</w:t>
      </w:r>
    </w:p>
    <w:p w14:paraId="6DB9AF0D" w14:textId="77777777" w:rsidR="00707246" w:rsidRPr="00707246" w:rsidRDefault="00707246" w:rsidP="00707246">
      <w:pPr>
        <w:numPr>
          <w:ilvl w:val="0"/>
          <w:numId w:val="8"/>
        </w:numPr>
        <w:suppressAutoHyphens/>
        <w:spacing w:after="240" w:line="264" w:lineRule="auto"/>
        <w:ind w:left="284" w:hanging="284"/>
        <w:jc w:val="both"/>
        <w:rPr>
          <w:rFonts w:ascii="Arial" w:hAnsi="Arial" w:cs="Arial"/>
          <w:sz w:val="24"/>
          <w:szCs w:val="24"/>
        </w:rPr>
      </w:pPr>
      <w:r w:rsidRPr="00707246">
        <w:rPr>
          <w:rFonts w:ascii="Arial" w:hAnsi="Arial" w:cs="Arial"/>
          <w:sz w:val="24"/>
          <w:szCs w:val="24"/>
        </w:rPr>
        <w:t>Respecto a las titulaciones vinculadas a una rama de conocimiento, tendrán preferencia los estudiantes que hayan superado la prueba por la/s opción/es correspondiente/s.</w:t>
      </w:r>
    </w:p>
    <w:p w14:paraId="077D73F2" w14:textId="77777777" w:rsidR="00707246" w:rsidRPr="00707246" w:rsidRDefault="00707246" w:rsidP="00707246">
      <w:pPr>
        <w:numPr>
          <w:ilvl w:val="0"/>
          <w:numId w:val="8"/>
        </w:numPr>
        <w:suppressAutoHyphens/>
        <w:spacing w:after="240" w:line="264" w:lineRule="auto"/>
        <w:ind w:left="284" w:hanging="284"/>
        <w:jc w:val="both"/>
        <w:rPr>
          <w:rFonts w:ascii="Arial" w:hAnsi="Arial" w:cs="Arial"/>
          <w:sz w:val="24"/>
          <w:szCs w:val="24"/>
        </w:rPr>
      </w:pPr>
      <w:r w:rsidRPr="00707246">
        <w:rPr>
          <w:rFonts w:ascii="Arial" w:hAnsi="Arial" w:cs="Arial"/>
          <w:sz w:val="24"/>
          <w:szCs w:val="24"/>
        </w:rPr>
        <w:t>Dentro de la misma opción, las plazas se asignarán de mayor a menor nota. El examen constará de dos fases: una general y otra específica.</w:t>
      </w:r>
    </w:p>
    <w:p w14:paraId="72D5C5E1" w14:textId="77777777" w:rsidR="00D92E35" w:rsidRDefault="000E6DFC" w:rsidP="00D92E35">
      <w:pPr>
        <w:tabs>
          <w:tab w:val="left" w:pos="1843"/>
        </w:tabs>
        <w:suppressAutoHyphens/>
        <w:spacing w:after="240" w:line="264" w:lineRule="auto"/>
        <w:ind w:left="1843" w:hanging="1843"/>
        <w:jc w:val="both"/>
        <w:rPr>
          <w:rFonts w:ascii="Arial" w:hAnsi="Arial" w:cs="Arial"/>
          <w:sz w:val="24"/>
          <w:szCs w:val="24"/>
        </w:rPr>
      </w:pPr>
      <w:r w:rsidRPr="00211356">
        <w:rPr>
          <w:rFonts w:ascii="Arial" w:hAnsi="Arial" w:cs="Arial"/>
          <w:b/>
          <w:sz w:val="24"/>
          <w:szCs w:val="24"/>
        </w:rPr>
        <w:t>Fase General</w:t>
      </w:r>
      <w:r w:rsidR="00AB4DE4" w:rsidRPr="00211356">
        <w:rPr>
          <w:rFonts w:ascii="Arial" w:hAnsi="Arial" w:cs="Arial"/>
          <w:b/>
          <w:sz w:val="24"/>
          <w:szCs w:val="24"/>
        </w:rPr>
        <w:t>:</w:t>
      </w:r>
      <w:r>
        <w:rPr>
          <w:rFonts w:ascii="Arial" w:hAnsi="Arial" w:cs="Arial"/>
          <w:b/>
          <w:sz w:val="24"/>
          <w:szCs w:val="24"/>
        </w:rPr>
        <w:tab/>
      </w:r>
      <w:r w:rsidR="00AB4DE4" w:rsidRPr="00211356">
        <w:rPr>
          <w:rFonts w:ascii="Arial" w:hAnsi="Arial" w:cs="Arial"/>
          <w:sz w:val="24"/>
          <w:szCs w:val="24"/>
        </w:rPr>
        <w:t>La prueba común constará de tres ejercicios:</w:t>
      </w:r>
    </w:p>
    <w:p w14:paraId="0E154712" w14:textId="792CF9B1" w:rsidR="00D92E35" w:rsidRDefault="00482513" w:rsidP="009D0840">
      <w:pPr>
        <w:suppressAutoHyphens/>
        <w:spacing w:after="60" w:line="264" w:lineRule="auto"/>
        <w:ind w:left="2127" w:hanging="284"/>
        <w:jc w:val="both"/>
        <w:rPr>
          <w:rFonts w:ascii="Arial" w:hAnsi="Arial" w:cs="Arial"/>
          <w:sz w:val="24"/>
          <w:szCs w:val="24"/>
        </w:rPr>
      </w:pPr>
      <w:r>
        <w:rPr>
          <w:rFonts w:ascii="Arial" w:hAnsi="Arial" w:cs="Arial"/>
          <w:sz w:val="24"/>
          <w:szCs w:val="24"/>
        </w:rPr>
        <w:t>-</w:t>
      </w:r>
      <w:r w:rsidR="00D92E35">
        <w:rPr>
          <w:rFonts w:ascii="Arial" w:hAnsi="Arial" w:cs="Arial"/>
          <w:sz w:val="24"/>
          <w:szCs w:val="24"/>
        </w:rPr>
        <w:tab/>
      </w:r>
      <w:r w:rsidR="000E6DFC">
        <w:rPr>
          <w:rFonts w:ascii="Arial" w:hAnsi="Arial" w:cs="Arial"/>
          <w:sz w:val="24"/>
          <w:szCs w:val="24"/>
        </w:rPr>
        <w:t>C</w:t>
      </w:r>
      <w:r w:rsidR="00AB4DE4" w:rsidRPr="00211356">
        <w:rPr>
          <w:rFonts w:ascii="Arial" w:hAnsi="Arial" w:cs="Arial"/>
          <w:sz w:val="24"/>
          <w:szCs w:val="24"/>
        </w:rPr>
        <w:t xml:space="preserve">omentario de </w:t>
      </w:r>
      <w:r w:rsidR="000E6DFC">
        <w:rPr>
          <w:rFonts w:ascii="Arial" w:hAnsi="Arial" w:cs="Arial"/>
          <w:sz w:val="24"/>
          <w:szCs w:val="24"/>
        </w:rPr>
        <w:t>T</w:t>
      </w:r>
      <w:r w:rsidR="00AB4DE4" w:rsidRPr="00211356">
        <w:rPr>
          <w:rFonts w:ascii="Arial" w:hAnsi="Arial" w:cs="Arial"/>
          <w:sz w:val="24"/>
          <w:szCs w:val="24"/>
        </w:rPr>
        <w:t>exto</w:t>
      </w:r>
      <w:r w:rsidR="00D92E35">
        <w:rPr>
          <w:rFonts w:ascii="Arial" w:hAnsi="Arial" w:cs="Arial"/>
          <w:sz w:val="24"/>
          <w:szCs w:val="24"/>
        </w:rPr>
        <w:t>,</w:t>
      </w:r>
      <w:r w:rsidR="000A4A15">
        <w:rPr>
          <w:rFonts w:ascii="Arial" w:hAnsi="Arial" w:cs="Arial"/>
          <w:sz w:val="24"/>
          <w:szCs w:val="24"/>
        </w:rPr>
        <w:t xml:space="preserve"> 60</w:t>
      </w:r>
      <w:r w:rsidR="00D92E35">
        <w:rPr>
          <w:rFonts w:ascii="Arial" w:hAnsi="Arial" w:cs="Arial"/>
          <w:sz w:val="24"/>
          <w:szCs w:val="24"/>
        </w:rPr>
        <w:t>’ (una opción)</w:t>
      </w:r>
      <w:r w:rsidR="001B5509">
        <w:rPr>
          <w:rFonts w:ascii="Arial" w:hAnsi="Arial" w:cs="Arial"/>
          <w:sz w:val="24"/>
          <w:szCs w:val="24"/>
        </w:rPr>
        <w:t>.</w:t>
      </w:r>
      <w:r w:rsidR="003347C1">
        <w:rPr>
          <w:rFonts w:ascii="Arial" w:hAnsi="Arial" w:cs="Arial"/>
          <w:sz w:val="24"/>
          <w:szCs w:val="24"/>
        </w:rPr>
        <w:t>,</w:t>
      </w:r>
    </w:p>
    <w:p w14:paraId="61543A9B" w14:textId="74288555" w:rsidR="00D92E35" w:rsidRDefault="00482513" w:rsidP="009D0840">
      <w:pPr>
        <w:suppressAutoHyphens/>
        <w:spacing w:after="60" w:line="264" w:lineRule="auto"/>
        <w:ind w:left="2127" w:hanging="284"/>
        <w:jc w:val="both"/>
        <w:rPr>
          <w:rFonts w:ascii="Arial" w:hAnsi="Arial" w:cs="Arial"/>
          <w:sz w:val="24"/>
          <w:szCs w:val="24"/>
        </w:rPr>
      </w:pPr>
      <w:r>
        <w:rPr>
          <w:rFonts w:ascii="Arial" w:hAnsi="Arial" w:cs="Arial"/>
          <w:sz w:val="24"/>
          <w:szCs w:val="24"/>
        </w:rPr>
        <w:t>-</w:t>
      </w:r>
      <w:r w:rsidR="00D92E35">
        <w:rPr>
          <w:rFonts w:ascii="Arial" w:hAnsi="Arial" w:cs="Arial"/>
          <w:sz w:val="24"/>
          <w:szCs w:val="24"/>
        </w:rPr>
        <w:tab/>
      </w:r>
      <w:r w:rsidR="000E6DFC">
        <w:rPr>
          <w:rFonts w:ascii="Arial" w:hAnsi="Arial" w:cs="Arial"/>
          <w:sz w:val="24"/>
          <w:szCs w:val="24"/>
        </w:rPr>
        <w:t>L</w:t>
      </w:r>
      <w:r w:rsidR="000E6DFC" w:rsidRPr="00211356">
        <w:rPr>
          <w:rFonts w:ascii="Arial" w:hAnsi="Arial" w:cs="Arial"/>
          <w:sz w:val="24"/>
          <w:szCs w:val="24"/>
        </w:rPr>
        <w:t xml:space="preserve">engua </w:t>
      </w:r>
      <w:r w:rsidR="000E6DFC">
        <w:rPr>
          <w:rFonts w:ascii="Arial" w:hAnsi="Arial" w:cs="Arial"/>
          <w:sz w:val="24"/>
          <w:szCs w:val="24"/>
        </w:rPr>
        <w:t>C</w:t>
      </w:r>
      <w:r w:rsidR="00AB4DE4" w:rsidRPr="00211356">
        <w:rPr>
          <w:rFonts w:ascii="Arial" w:hAnsi="Arial" w:cs="Arial"/>
          <w:sz w:val="24"/>
          <w:szCs w:val="24"/>
        </w:rPr>
        <w:t>astellana</w:t>
      </w:r>
      <w:r w:rsidR="00D92E35">
        <w:rPr>
          <w:rFonts w:ascii="Arial" w:hAnsi="Arial" w:cs="Arial"/>
          <w:sz w:val="24"/>
          <w:szCs w:val="24"/>
        </w:rPr>
        <w:t>,</w:t>
      </w:r>
      <w:r w:rsidR="000A4A15">
        <w:rPr>
          <w:rFonts w:ascii="Arial" w:hAnsi="Arial" w:cs="Arial"/>
          <w:sz w:val="24"/>
          <w:szCs w:val="24"/>
        </w:rPr>
        <w:t xml:space="preserve"> 90’</w:t>
      </w:r>
      <w:r w:rsidR="00D92E35">
        <w:rPr>
          <w:rFonts w:ascii="Arial" w:hAnsi="Arial" w:cs="Arial"/>
          <w:sz w:val="24"/>
          <w:szCs w:val="24"/>
        </w:rPr>
        <w:t xml:space="preserve"> (dos opciones)</w:t>
      </w:r>
      <w:r w:rsidR="001B5509">
        <w:rPr>
          <w:rFonts w:ascii="Arial" w:hAnsi="Arial" w:cs="Arial"/>
          <w:sz w:val="24"/>
          <w:szCs w:val="24"/>
        </w:rPr>
        <w:t>.</w:t>
      </w:r>
    </w:p>
    <w:p w14:paraId="77592791" w14:textId="1ABBD885" w:rsidR="00AB4DE4" w:rsidRPr="00211356" w:rsidRDefault="00482513" w:rsidP="00D92E35">
      <w:pPr>
        <w:suppressAutoHyphens/>
        <w:spacing w:after="240" w:line="264" w:lineRule="auto"/>
        <w:ind w:left="2127" w:hanging="284"/>
        <w:jc w:val="both"/>
        <w:rPr>
          <w:rFonts w:ascii="Arial" w:hAnsi="Arial" w:cs="Arial"/>
          <w:sz w:val="24"/>
          <w:szCs w:val="24"/>
        </w:rPr>
      </w:pPr>
      <w:r>
        <w:rPr>
          <w:rFonts w:ascii="Arial" w:hAnsi="Arial" w:cs="Arial"/>
          <w:sz w:val="24"/>
          <w:szCs w:val="24"/>
        </w:rPr>
        <w:t>-</w:t>
      </w:r>
      <w:r w:rsidR="00D92E35">
        <w:rPr>
          <w:rFonts w:ascii="Arial" w:hAnsi="Arial" w:cs="Arial"/>
          <w:sz w:val="24"/>
          <w:szCs w:val="24"/>
        </w:rPr>
        <w:tab/>
      </w:r>
      <w:r w:rsidR="000E6DFC">
        <w:rPr>
          <w:rFonts w:ascii="Arial" w:hAnsi="Arial" w:cs="Arial"/>
          <w:sz w:val="24"/>
          <w:szCs w:val="24"/>
        </w:rPr>
        <w:t>I</w:t>
      </w:r>
      <w:r w:rsidR="00AB4DE4" w:rsidRPr="00211356">
        <w:rPr>
          <w:rFonts w:ascii="Arial" w:hAnsi="Arial" w:cs="Arial"/>
          <w:sz w:val="24"/>
          <w:szCs w:val="24"/>
        </w:rPr>
        <w:t>dioma</w:t>
      </w:r>
      <w:r w:rsidR="00D92E35">
        <w:rPr>
          <w:rFonts w:ascii="Arial" w:hAnsi="Arial" w:cs="Arial"/>
          <w:sz w:val="24"/>
          <w:szCs w:val="24"/>
        </w:rPr>
        <w:t>,</w:t>
      </w:r>
      <w:r w:rsidR="000A4A15">
        <w:rPr>
          <w:rFonts w:ascii="Arial" w:hAnsi="Arial" w:cs="Arial"/>
          <w:sz w:val="24"/>
          <w:szCs w:val="24"/>
        </w:rPr>
        <w:t xml:space="preserve"> 60’</w:t>
      </w:r>
      <w:r w:rsidR="00D92E35">
        <w:rPr>
          <w:rFonts w:ascii="Arial" w:hAnsi="Arial" w:cs="Arial"/>
          <w:sz w:val="24"/>
          <w:szCs w:val="24"/>
        </w:rPr>
        <w:t xml:space="preserve"> (una opción),</w:t>
      </w:r>
      <w:r w:rsidR="00AB4DE4" w:rsidRPr="00211356">
        <w:rPr>
          <w:rFonts w:ascii="Arial" w:hAnsi="Arial" w:cs="Arial"/>
          <w:sz w:val="24"/>
          <w:szCs w:val="24"/>
        </w:rPr>
        <w:t xml:space="preserve"> </w:t>
      </w:r>
      <w:r w:rsidR="000A4A15">
        <w:rPr>
          <w:rFonts w:ascii="Arial" w:hAnsi="Arial" w:cs="Arial"/>
          <w:sz w:val="24"/>
          <w:szCs w:val="24"/>
        </w:rPr>
        <w:t xml:space="preserve">a </w:t>
      </w:r>
      <w:r w:rsidR="00AB4DE4" w:rsidRPr="00211356">
        <w:rPr>
          <w:rFonts w:ascii="Arial" w:hAnsi="Arial" w:cs="Arial"/>
          <w:sz w:val="24"/>
          <w:szCs w:val="24"/>
        </w:rPr>
        <w:t>escoger entre inglés, francés, alemán, italiano o portugués.</w:t>
      </w:r>
    </w:p>
    <w:p w14:paraId="324FEF05" w14:textId="77777777" w:rsidR="00AB4DE4" w:rsidRPr="00211356" w:rsidRDefault="000E6DFC" w:rsidP="00D92E35">
      <w:pPr>
        <w:tabs>
          <w:tab w:val="left" w:pos="1843"/>
        </w:tabs>
        <w:suppressAutoHyphens/>
        <w:spacing w:after="240" w:line="264" w:lineRule="auto"/>
        <w:ind w:left="1843" w:hanging="1843"/>
        <w:jc w:val="both"/>
        <w:rPr>
          <w:rFonts w:ascii="Arial" w:hAnsi="Arial" w:cs="Arial"/>
          <w:sz w:val="24"/>
          <w:szCs w:val="24"/>
        </w:rPr>
      </w:pPr>
      <w:r w:rsidRPr="00211356">
        <w:rPr>
          <w:rFonts w:ascii="Arial" w:hAnsi="Arial" w:cs="Arial"/>
          <w:b/>
          <w:sz w:val="24"/>
          <w:szCs w:val="24"/>
        </w:rPr>
        <w:t>Fase Optativa</w:t>
      </w:r>
      <w:r w:rsidR="00AB4DE4" w:rsidRPr="00211356">
        <w:rPr>
          <w:rFonts w:ascii="Arial" w:hAnsi="Arial" w:cs="Arial"/>
          <w:b/>
          <w:sz w:val="24"/>
          <w:szCs w:val="24"/>
        </w:rPr>
        <w:t>:</w:t>
      </w:r>
      <w:r>
        <w:rPr>
          <w:rFonts w:ascii="Arial" w:hAnsi="Arial" w:cs="Arial"/>
          <w:b/>
          <w:sz w:val="24"/>
          <w:szCs w:val="24"/>
        </w:rPr>
        <w:tab/>
      </w:r>
      <w:r w:rsidR="00AB4DE4" w:rsidRPr="00211356">
        <w:rPr>
          <w:rFonts w:ascii="Arial" w:hAnsi="Arial" w:cs="Arial"/>
          <w:sz w:val="24"/>
          <w:szCs w:val="24"/>
        </w:rPr>
        <w:t xml:space="preserve">En </w:t>
      </w:r>
      <w:r>
        <w:rPr>
          <w:rFonts w:ascii="Arial" w:hAnsi="Arial" w:cs="Arial"/>
          <w:sz w:val="24"/>
          <w:szCs w:val="24"/>
        </w:rPr>
        <w:t>est</w:t>
      </w:r>
      <w:r w:rsidR="00AB4DE4" w:rsidRPr="00211356">
        <w:rPr>
          <w:rFonts w:ascii="Arial" w:hAnsi="Arial" w:cs="Arial"/>
          <w:sz w:val="24"/>
          <w:szCs w:val="24"/>
        </w:rPr>
        <w:t xml:space="preserve">a fase, el candidato se examinará de dos materias vinculadas a la opción de Ciencias de la Salud: Biología, Química, Matemáticas II y </w:t>
      </w:r>
      <w:r w:rsidR="0049079A" w:rsidRPr="00211356">
        <w:rPr>
          <w:rFonts w:ascii="Arial" w:hAnsi="Arial" w:cs="Arial"/>
          <w:sz w:val="24"/>
          <w:szCs w:val="24"/>
        </w:rPr>
        <w:t>Biología</w:t>
      </w:r>
      <w:r w:rsidR="00AB4DE4" w:rsidRPr="00211356">
        <w:rPr>
          <w:rFonts w:ascii="Arial" w:hAnsi="Arial" w:cs="Arial"/>
          <w:sz w:val="24"/>
          <w:szCs w:val="24"/>
        </w:rPr>
        <w:t>. Cada ejercicio</w:t>
      </w:r>
      <w:r w:rsidR="003347C1">
        <w:rPr>
          <w:rFonts w:ascii="Arial" w:hAnsi="Arial" w:cs="Arial"/>
          <w:sz w:val="24"/>
          <w:szCs w:val="24"/>
        </w:rPr>
        <w:t>, de 90 minutos de duración,</w:t>
      </w:r>
      <w:r w:rsidR="00AB4DE4" w:rsidRPr="00211356">
        <w:rPr>
          <w:rFonts w:ascii="Arial" w:hAnsi="Arial" w:cs="Arial"/>
          <w:sz w:val="24"/>
          <w:szCs w:val="24"/>
        </w:rPr>
        <w:t xml:space="preserve"> presentará dos opciones diferentes entre las que el candidato deberá elegir una.</w:t>
      </w:r>
    </w:p>
    <w:p w14:paraId="3F916AB5" w14:textId="77777777" w:rsidR="00AB4DE4" w:rsidRPr="00211356" w:rsidRDefault="00873CE9" w:rsidP="00D92E35">
      <w:pPr>
        <w:suppressAutoHyphens/>
        <w:spacing w:after="240" w:line="264" w:lineRule="auto"/>
        <w:jc w:val="both"/>
        <w:rPr>
          <w:rFonts w:ascii="Arial" w:hAnsi="Arial" w:cs="Arial"/>
          <w:sz w:val="24"/>
          <w:szCs w:val="24"/>
        </w:rPr>
      </w:pPr>
      <w:r>
        <w:rPr>
          <w:rFonts w:ascii="Arial" w:hAnsi="Arial" w:cs="Arial"/>
          <w:sz w:val="24"/>
          <w:szCs w:val="24"/>
        </w:rPr>
        <w:t>Todos los</w:t>
      </w:r>
      <w:r w:rsidR="00AB4DE4" w:rsidRPr="00211356">
        <w:rPr>
          <w:rFonts w:ascii="Arial" w:hAnsi="Arial" w:cs="Arial"/>
          <w:sz w:val="24"/>
          <w:szCs w:val="24"/>
        </w:rPr>
        <w:t xml:space="preserve"> ejercicio</w:t>
      </w:r>
      <w:r>
        <w:rPr>
          <w:rFonts w:ascii="Arial" w:hAnsi="Arial" w:cs="Arial"/>
          <w:sz w:val="24"/>
          <w:szCs w:val="24"/>
        </w:rPr>
        <w:t>s</w:t>
      </w:r>
      <w:r w:rsidR="00A952ED">
        <w:rPr>
          <w:rFonts w:ascii="Arial" w:hAnsi="Arial" w:cs="Arial"/>
          <w:sz w:val="24"/>
          <w:szCs w:val="24"/>
        </w:rPr>
        <w:t>,</w:t>
      </w:r>
      <w:r w:rsidR="00AB4DE4" w:rsidRPr="00211356">
        <w:rPr>
          <w:rFonts w:ascii="Arial" w:hAnsi="Arial" w:cs="Arial"/>
          <w:sz w:val="24"/>
          <w:szCs w:val="24"/>
        </w:rPr>
        <w:t xml:space="preserve"> tanto de la fase general como de la </w:t>
      </w:r>
      <w:r w:rsidR="003347C1">
        <w:rPr>
          <w:rFonts w:ascii="Arial" w:hAnsi="Arial" w:cs="Arial"/>
          <w:sz w:val="24"/>
          <w:szCs w:val="24"/>
        </w:rPr>
        <w:t>optativa</w:t>
      </w:r>
      <w:r w:rsidR="00AB4DE4" w:rsidRPr="00211356">
        <w:rPr>
          <w:rFonts w:ascii="Arial" w:hAnsi="Arial" w:cs="Arial"/>
          <w:sz w:val="24"/>
          <w:szCs w:val="24"/>
        </w:rPr>
        <w:t>, se calificará</w:t>
      </w:r>
      <w:r>
        <w:rPr>
          <w:rFonts w:ascii="Arial" w:hAnsi="Arial" w:cs="Arial"/>
          <w:sz w:val="24"/>
          <w:szCs w:val="24"/>
        </w:rPr>
        <w:t>n</w:t>
      </w:r>
      <w:r w:rsidR="00AB4DE4" w:rsidRPr="00211356">
        <w:rPr>
          <w:rFonts w:ascii="Arial" w:hAnsi="Arial" w:cs="Arial"/>
          <w:sz w:val="24"/>
          <w:szCs w:val="24"/>
        </w:rPr>
        <w:t xml:space="preserve"> de </w:t>
      </w:r>
      <w:smartTag w:uri="urn:schemas-microsoft-com:office:smarttags" w:element="metricconverter">
        <w:smartTagPr>
          <w:attr w:name="ProductID" w:val="0 a"/>
        </w:smartTagPr>
        <w:r w:rsidR="00AB4DE4" w:rsidRPr="00211356">
          <w:rPr>
            <w:rFonts w:ascii="Arial" w:hAnsi="Arial" w:cs="Arial"/>
            <w:sz w:val="24"/>
            <w:szCs w:val="24"/>
          </w:rPr>
          <w:t>0 a</w:t>
        </w:r>
      </w:smartTag>
      <w:r w:rsidR="00AB4DE4" w:rsidRPr="00211356">
        <w:rPr>
          <w:rFonts w:ascii="Arial" w:hAnsi="Arial" w:cs="Arial"/>
          <w:sz w:val="24"/>
          <w:szCs w:val="24"/>
        </w:rPr>
        <w:t xml:space="preserve"> 10 puntos. La </w:t>
      </w:r>
      <w:r w:rsidR="00A952ED">
        <w:rPr>
          <w:rFonts w:ascii="Arial" w:hAnsi="Arial" w:cs="Arial"/>
          <w:sz w:val="24"/>
          <w:szCs w:val="24"/>
        </w:rPr>
        <w:t>puntu</w:t>
      </w:r>
      <w:r w:rsidR="00AB4DE4" w:rsidRPr="00211356">
        <w:rPr>
          <w:rFonts w:ascii="Arial" w:hAnsi="Arial" w:cs="Arial"/>
          <w:sz w:val="24"/>
          <w:szCs w:val="24"/>
        </w:rPr>
        <w:t xml:space="preserve">ación vendrá determinada por la media aritmética de las calificaciones obtenidas </w:t>
      </w:r>
      <w:r w:rsidR="009E4E0E">
        <w:rPr>
          <w:rFonts w:ascii="Arial" w:hAnsi="Arial" w:cs="Arial"/>
          <w:sz w:val="24"/>
          <w:szCs w:val="24"/>
        </w:rPr>
        <w:t>en ambas fases</w:t>
      </w:r>
      <w:r w:rsidR="00AB4DE4" w:rsidRPr="00211356">
        <w:rPr>
          <w:rFonts w:ascii="Arial" w:hAnsi="Arial" w:cs="Arial"/>
          <w:sz w:val="24"/>
          <w:szCs w:val="24"/>
        </w:rPr>
        <w:t xml:space="preserve">, calificada </w:t>
      </w:r>
      <w:r>
        <w:rPr>
          <w:rFonts w:ascii="Arial" w:hAnsi="Arial" w:cs="Arial"/>
          <w:sz w:val="24"/>
          <w:szCs w:val="24"/>
        </w:rPr>
        <w:t xml:space="preserve">igualmente </w:t>
      </w:r>
      <w:r w:rsidR="00AB4DE4" w:rsidRPr="00211356">
        <w:rPr>
          <w:rFonts w:ascii="Arial" w:hAnsi="Arial" w:cs="Arial"/>
          <w:sz w:val="24"/>
          <w:szCs w:val="24"/>
        </w:rPr>
        <w:t xml:space="preserve">de </w:t>
      </w:r>
      <w:smartTag w:uri="urn:schemas-microsoft-com:office:smarttags" w:element="metricconverter">
        <w:smartTagPr>
          <w:attr w:name="ProductID" w:val="0 a"/>
        </w:smartTagPr>
        <w:r w:rsidR="00AB4DE4" w:rsidRPr="00211356">
          <w:rPr>
            <w:rFonts w:ascii="Arial" w:hAnsi="Arial" w:cs="Arial"/>
            <w:sz w:val="24"/>
            <w:szCs w:val="24"/>
          </w:rPr>
          <w:t>0 a</w:t>
        </w:r>
      </w:smartTag>
      <w:r w:rsidR="00AB4DE4" w:rsidRPr="00211356">
        <w:rPr>
          <w:rFonts w:ascii="Arial" w:hAnsi="Arial" w:cs="Arial"/>
          <w:sz w:val="24"/>
          <w:szCs w:val="24"/>
        </w:rPr>
        <w:t xml:space="preserve"> 10 y expresada con dos cifras decimales, redondeada a la milésima más próxima y, en caso de equidistancia, a la superior.</w:t>
      </w:r>
    </w:p>
    <w:p w14:paraId="48B77E11" w14:textId="77777777" w:rsidR="00AB4DE4" w:rsidRPr="00211356" w:rsidRDefault="00AB4DE4" w:rsidP="00D92E35">
      <w:pPr>
        <w:suppressAutoHyphens/>
        <w:spacing w:after="240" w:line="264" w:lineRule="auto"/>
        <w:jc w:val="both"/>
        <w:rPr>
          <w:rFonts w:ascii="Arial" w:hAnsi="Arial" w:cs="Arial"/>
          <w:sz w:val="24"/>
          <w:szCs w:val="24"/>
        </w:rPr>
      </w:pPr>
      <w:r w:rsidRPr="00211356">
        <w:rPr>
          <w:rFonts w:ascii="Arial" w:hAnsi="Arial" w:cs="Arial"/>
          <w:sz w:val="24"/>
          <w:szCs w:val="24"/>
        </w:rPr>
        <w:t xml:space="preserve">Se entenderá que el candidato ha superado la prueba de acceso cuando obtenga un mínimo de 5 puntos en la calificación final, no </w:t>
      </w:r>
      <w:r w:rsidR="00211356" w:rsidRPr="00211356">
        <w:rPr>
          <w:rFonts w:ascii="Arial" w:hAnsi="Arial" w:cs="Arial"/>
          <w:sz w:val="24"/>
          <w:szCs w:val="24"/>
        </w:rPr>
        <w:t>pudiéndose</w:t>
      </w:r>
      <w:r w:rsidRPr="00211356">
        <w:rPr>
          <w:rFonts w:ascii="Arial" w:hAnsi="Arial" w:cs="Arial"/>
          <w:sz w:val="24"/>
          <w:szCs w:val="24"/>
        </w:rPr>
        <w:t>, en ningún caso, promediar</w:t>
      </w:r>
      <w:r w:rsidR="00AC33EE">
        <w:rPr>
          <w:rFonts w:ascii="Arial" w:hAnsi="Arial" w:cs="Arial"/>
          <w:sz w:val="24"/>
          <w:szCs w:val="24"/>
        </w:rPr>
        <w:t>,</w:t>
      </w:r>
      <w:r w:rsidRPr="00211356">
        <w:rPr>
          <w:rFonts w:ascii="Arial" w:hAnsi="Arial" w:cs="Arial"/>
          <w:sz w:val="24"/>
          <w:szCs w:val="24"/>
        </w:rPr>
        <w:t xml:space="preserve"> </w:t>
      </w:r>
      <w:r w:rsidR="009E4E0E">
        <w:rPr>
          <w:rFonts w:ascii="Arial" w:hAnsi="Arial" w:cs="Arial"/>
          <w:sz w:val="24"/>
          <w:szCs w:val="24"/>
        </w:rPr>
        <w:t>si</w:t>
      </w:r>
      <w:r w:rsidRPr="00211356">
        <w:rPr>
          <w:rFonts w:ascii="Arial" w:hAnsi="Arial" w:cs="Arial"/>
          <w:sz w:val="24"/>
          <w:szCs w:val="24"/>
        </w:rPr>
        <w:t xml:space="preserve"> no se obt</w:t>
      </w:r>
      <w:r w:rsidR="009E4E0E">
        <w:rPr>
          <w:rFonts w:ascii="Arial" w:hAnsi="Arial" w:cs="Arial"/>
          <w:sz w:val="24"/>
          <w:szCs w:val="24"/>
        </w:rPr>
        <w:t>i</w:t>
      </w:r>
      <w:r w:rsidRPr="00211356">
        <w:rPr>
          <w:rFonts w:ascii="Arial" w:hAnsi="Arial" w:cs="Arial"/>
          <w:sz w:val="24"/>
          <w:szCs w:val="24"/>
        </w:rPr>
        <w:t>en</w:t>
      </w:r>
      <w:r w:rsidR="009E4E0E">
        <w:rPr>
          <w:rFonts w:ascii="Arial" w:hAnsi="Arial" w:cs="Arial"/>
          <w:sz w:val="24"/>
          <w:szCs w:val="24"/>
        </w:rPr>
        <w:t>e</w:t>
      </w:r>
      <w:r w:rsidRPr="00211356">
        <w:rPr>
          <w:rFonts w:ascii="Arial" w:hAnsi="Arial" w:cs="Arial"/>
          <w:sz w:val="24"/>
          <w:szCs w:val="24"/>
        </w:rPr>
        <w:t xml:space="preserve"> una puntuación mínima de 4 puntos</w:t>
      </w:r>
      <w:r w:rsidR="009E4E0E">
        <w:rPr>
          <w:rFonts w:ascii="Arial" w:hAnsi="Arial" w:cs="Arial"/>
          <w:sz w:val="24"/>
          <w:szCs w:val="24"/>
        </w:rPr>
        <w:t>,</w:t>
      </w:r>
      <w:r w:rsidRPr="00211356">
        <w:rPr>
          <w:rFonts w:ascii="Arial" w:hAnsi="Arial" w:cs="Arial"/>
          <w:sz w:val="24"/>
          <w:szCs w:val="24"/>
        </w:rPr>
        <w:t xml:space="preserve"> tanto en la fase </w:t>
      </w:r>
      <w:r w:rsidR="00211356" w:rsidRPr="00211356">
        <w:rPr>
          <w:rFonts w:ascii="Arial" w:hAnsi="Arial" w:cs="Arial"/>
          <w:sz w:val="24"/>
          <w:szCs w:val="24"/>
        </w:rPr>
        <w:t>general</w:t>
      </w:r>
      <w:r w:rsidRPr="00211356">
        <w:rPr>
          <w:rFonts w:ascii="Arial" w:hAnsi="Arial" w:cs="Arial"/>
          <w:sz w:val="24"/>
          <w:szCs w:val="24"/>
        </w:rPr>
        <w:t xml:space="preserve"> como en la </w:t>
      </w:r>
      <w:r w:rsidR="00A952ED">
        <w:rPr>
          <w:rFonts w:ascii="Arial" w:hAnsi="Arial" w:cs="Arial"/>
          <w:sz w:val="24"/>
          <w:szCs w:val="24"/>
        </w:rPr>
        <w:t xml:space="preserve">fase </w:t>
      </w:r>
      <w:r w:rsidR="00AC33EE">
        <w:rPr>
          <w:rFonts w:ascii="Arial" w:hAnsi="Arial" w:cs="Arial"/>
          <w:sz w:val="24"/>
          <w:szCs w:val="24"/>
        </w:rPr>
        <w:t>optativa</w:t>
      </w:r>
      <w:r w:rsidRPr="00211356">
        <w:rPr>
          <w:rFonts w:ascii="Arial" w:hAnsi="Arial" w:cs="Arial"/>
          <w:sz w:val="24"/>
          <w:szCs w:val="24"/>
        </w:rPr>
        <w:t>.</w:t>
      </w:r>
    </w:p>
    <w:p w14:paraId="426C239F" w14:textId="1FE07B03" w:rsidR="001B61FC" w:rsidRPr="00A952ED" w:rsidRDefault="00707246" w:rsidP="00D92E35">
      <w:pPr>
        <w:suppressAutoHyphens/>
        <w:spacing w:after="360" w:line="264" w:lineRule="auto"/>
        <w:jc w:val="both"/>
        <w:rPr>
          <w:rFonts w:ascii="Arial" w:hAnsi="Arial" w:cs="Arial"/>
          <w:sz w:val="24"/>
          <w:szCs w:val="24"/>
        </w:rPr>
      </w:pPr>
      <w:r w:rsidRPr="00707246">
        <w:rPr>
          <w:rFonts w:ascii="Arial" w:hAnsi="Arial" w:cs="Arial"/>
          <w:b/>
          <w:sz w:val="24"/>
          <w:szCs w:val="24"/>
        </w:rPr>
        <w:lastRenderedPageBreak/>
        <w:t>Los exámenes se realizarán en el campus de la Universidad Autónoma de Madrid</w:t>
      </w:r>
      <w:r w:rsidRPr="00707246">
        <w:rPr>
          <w:rFonts w:ascii="Arial" w:hAnsi="Arial" w:cs="Arial"/>
          <w:sz w:val="24"/>
          <w:szCs w:val="24"/>
        </w:rPr>
        <w:t xml:space="preserve"> </w:t>
      </w:r>
      <w:r w:rsidRPr="00707246">
        <w:rPr>
          <w:rFonts w:ascii="Arial" w:hAnsi="Arial" w:cs="Arial"/>
          <w:b/>
          <w:sz w:val="24"/>
          <w:szCs w:val="24"/>
        </w:rPr>
        <w:t>los días 21 y 22 de marzo</w:t>
      </w:r>
      <w:r w:rsidRPr="00707246">
        <w:rPr>
          <w:rFonts w:ascii="Arial" w:hAnsi="Arial" w:cs="Arial"/>
          <w:sz w:val="24"/>
          <w:szCs w:val="24"/>
        </w:rPr>
        <w:t xml:space="preserve"> </w:t>
      </w:r>
      <w:r w:rsidRPr="00707246">
        <w:rPr>
          <w:rFonts w:ascii="Arial" w:hAnsi="Arial" w:cs="Arial"/>
          <w:b/>
          <w:sz w:val="24"/>
          <w:szCs w:val="24"/>
        </w:rPr>
        <w:t>de 2023</w:t>
      </w:r>
      <w:r w:rsidR="001B61FC" w:rsidRPr="00A952ED">
        <w:rPr>
          <w:rFonts w:ascii="Arial" w:hAnsi="Arial" w:cs="Arial"/>
          <w:sz w:val="24"/>
          <w:szCs w:val="24"/>
        </w:rPr>
        <w:t>. El horario concreto, así como las orientaciones para realizar cada una de las pruebas se pueden consultar en la página web de esa Universidad</w:t>
      </w:r>
      <w:r w:rsidR="009E4E0E">
        <w:rPr>
          <w:rFonts w:ascii="Arial" w:hAnsi="Arial" w:cs="Arial"/>
          <w:sz w:val="24"/>
          <w:szCs w:val="24"/>
        </w:rPr>
        <w:t>.</w:t>
      </w:r>
    </w:p>
    <w:p w14:paraId="499F759C" w14:textId="77777777" w:rsidR="00AB4DE4" w:rsidRPr="00CE6031" w:rsidRDefault="00AB4DE4" w:rsidP="00D92E35">
      <w:pPr>
        <w:suppressAutoHyphens/>
        <w:spacing w:after="240" w:line="264" w:lineRule="auto"/>
        <w:jc w:val="both"/>
        <w:rPr>
          <w:rFonts w:ascii="Arial" w:hAnsi="Arial" w:cs="Arial"/>
          <w:b/>
          <w:smallCaps/>
          <w:sz w:val="26"/>
          <w:szCs w:val="26"/>
          <w:u w:val="single"/>
        </w:rPr>
      </w:pPr>
      <w:r w:rsidRPr="00CE6031">
        <w:rPr>
          <w:rFonts w:ascii="Arial" w:hAnsi="Arial" w:cs="Arial"/>
          <w:b/>
          <w:smallCaps/>
          <w:sz w:val="26"/>
          <w:szCs w:val="26"/>
          <w:u w:val="single"/>
        </w:rPr>
        <w:t>Acceso para mayores de 40 años</w:t>
      </w:r>
    </w:p>
    <w:p w14:paraId="056FBC44" w14:textId="77777777" w:rsidR="003347C1" w:rsidRPr="003347C1" w:rsidRDefault="003347C1" w:rsidP="00D92E35">
      <w:pPr>
        <w:suppressAutoHyphens/>
        <w:spacing w:after="240" w:line="264" w:lineRule="auto"/>
        <w:jc w:val="both"/>
        <w:rPr>
          <w:rFonts w:ascii="Arial" w:hAnsi="Arial" w:cs="Arial"/>
          <w:b/>
          <w:sz w:val="24"/>
          <w:szCs w:val="24"/>
        </w:rPr>
      </w:pPr>
      <w:r w:rsidRPr="003347C1">
        <w:rPr>
          <w:rFonts w:ascii="Arial" w:hAnsi="Arial" w:cs="Arial"/>
          <w:b/>
          <w:sz w:val="24"/>
          <w:szCs w:val="24"/>
        </w:rPr>
        <w:t>Requisitos:</w:t>
      </w:r>
    </w:p>
    <w:p w14:paraId="2A9620F8" w14:textId="77777777" w:rsidR="000E6DFC" w:rsidRDefault="008E0B88"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 xml:space="preserve">Cumplir o haber cumplido los 40 años de edad </w:t>
      </w:r>
      <w:r w:rsidR="00AB4DE4" w:rsidRPr="00211356">
        <w:rPr>
          <w:rFonts w:ascii="Arial" w:hAnsi="Arial" w:cs="Arial"/>
          <w:sz w:val="24"/>
          <w:szCs w:val="24"/>
        </w:rPr>
        <w:t>en el año natural</w:t>
      </w:r>
      <w:r w:rsidRPr="00211356">
        <w:rPr>
          <w:rFonts w:ascii="Arial" w:hAnsi="Arial" w:cs="Arial"/>
          <w:sz w:val="24"/>
          <w:szCs w:val="24"/>
        </w:rPr>
        <w:t xml:space="preserve"> del curso académico</w:t>
      </w:r>
      <w:r w:rsidR="00AB4DE4" w:rsidRPr="00211356">
        <w:rPr>
          <w:rFonts w:ascii="Arial" w:hAnsi="Arial" w:cs="Arial"/>
          <w:sz w:val="24"/>
          <w:szCs w:val="24"/>
        </w:rPr>
        <w:t>.</w:t>
      </w:r>
    </w:p>
    <w:p w14:paraId="5C7BA0A2" w14:textId="77777777" w:rsidR="000E6DFC" w:rsidRDefault="00AB4DE4"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N</w:t>
      </w:r>
      <w:r w:rsidR="00966B3D" w:rsidRPr="00211356">
        <w:rPr>
          <w:rFonts w:ascii="Arial" w:hAnsi="Arial" w:cs="Arial"/>
          <w:sz w:val="24"/>
          <w:szCs w:val="24"/>
        </w:rPr>
        <w:t>o estar en posesión de ninguna titulación académica que habilite para acceder a la universidad por otras vías.</w:t>
      </w:r>
    </w:p>
    <w:p w14:paraId="0DCE5F31" w14:textId="77777777" w:rsidR="003347C1" w:rsidRDefault="003347C1"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Acreditar una determinada experiencia laboral y profesional en relación con la titulación o titulaciones universitarias oficiales de grado en las que se solicite ser admitido.</w:t>
      </w:r>
    </w:p>
    <w:p w14:paraId="41268356" w14:textId="77777777" w:rsidR="00966B3D" w:rsidRPr="00211356" w:rsidRDefault="00062C16"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El aspirante deberá firmar</w:t>
      </w:r>
      <w:r w:rsidR="009E4E0E">
        <w:rPr>
          <w:rFonts w:ascii="Arial" w:hAnsi="Arial" w:cs="Arial"/>
          <w:sz w:val="24"/>
          <w:szCs w:val="24"/>
        </w:rPr>
        <w:t>,</w:t>
      </w:r>
      <w:r w:rsidRPr="00211356">
        <w:rPr>
          <w:rFonts w:ascii="Arial" w:hAnsi="Arial" w:cs="Arial"/>
          <w:sz w:val="24"/>
          <w:szCs w:val="24"/>
        </w:rPr>
        <w:t xml:space="preserve"> junto con el impreso de matrícula, </w:t>
      </w:r>
      <w:r w:rsidRPr="00211356">
        <w:rPr>
          <w:rFonts w:ascii="Arial" w:hAnsi="Arial" w:cs="Arial"/>
          <w:b/>
          <w:sz w:val="24"/>
          <w:szCs w:val="24"/>
        </w:rPr>
        <w:t>declaración responsable</w:t>
      </w:r>
      <w:r w:rsidRPr="00211356">
        <w:rPr>
          <w:rFonts w:ascii="Arial" w:hAnsi="Arial" w:cs="Arial"/>
          <w:sz w:val="24"/>
          <w:szCs w:val="24"/>
        </w:rPr>
        <w:t xml:space="preserve"> de cumplimiento de los citados requisitos.</w:t>
      </w:r>
    </w:p>
    <w:p w14:paraId="7D895E58" w14:textId="77777777" w:rsidR="00D92E35" w:rsidRDefault="00AB4DE4" w:rsidP="00D92E35">
      <w:pPr>
        <w:suppressAutoHyphens/>
        <w:spacing w:after="240" w:line="264" w:lineRule="auto"/>
        <w:jc w:val="both"/>
        <w:rPr>
          <w:rFonts w:ascii="Arial" w:hAnsi="Arial" w:cs="Arial"/>
          <w:bCs/>
          <w:sz w:val="24"/>
          <w:szCs w:val="24"/>
        </w:rPr>
      </w:pPr>
      <w:r w:rsidRPr="00211356">
        <w:rPr>
          <w:rFonts w:ascii="Arial" w:hAnsi="Arial" w:cs="Arial"/>
          <w:bCs/>
          <w:sz w:val="24"/>
          <w:szCs w:val="24"/>
        </w:rPr>
        <w:t xml:space="preserve">Se constituirá una Comisión Evaluadora en cada Centro responsable, que tendrá como finalidad, determinar si el candidato acredita o no experiencia laboral o profesional en relación con la titulación a la que solicita acceder y evaluar dicha </w:t>
      </w:r>
      <w:r w:rsidRPr="00A952ED">
        <w:rPr>
          <w:rFonts w:ascii="Arial" w:hAnsi="Arial" w:cs="Arial"/>
          <w:sz w:val="24"/>
          <w:szCs w:val="24"/>
        </w:rPr>
        <w:t>documentación</w:t>
      </w:r>
      <w:r w:rsidRPr="00211356">
        <w:rPr>
          <w:rFonts w:ascii="Arial" w:hAnsi="Arial" w:cs="Arial"/>
          <w:bCs/>
          <w:sz w:val="24"/>
          <w:szCs w:val="24"/>
        </w:rPr>
        <w:t>.</w:t>
      </w:r>
    </w:p>
    <w:p w14:paraId="19F54996" w14:textId="77777777" w:rsidR="00AB4DE4" w:rsidRPr="00211356" w:rsidRDefault="00AB4DE4" w:rsidP="00D92E35">
      <w:pPr>
        <w:suppressAutoHyphens/>
        <w:spacing w:after="240" w:line="264" w:lineRule="auto"/>
        <w:jc w:val="both"/>
        <w:rPr>
          <w:rFonts w:ascii="Arial" w:hAnsi="Arial" w:cs="Arial"/>
          <w:bCs/>
          <w:sz w:val="24"/>
          <w:szCs w:val="24"/>
        </w:rPr>
      </w:pPr>
      <w:r w:rsidRPr="00211356">
        <w:rPr>
          <w:rFonts w:ascii="Arial" w:hAnsi="Arial" w:cs="Arial"/>
          <w:bCs/>
          <w:sz w:val="24"/>
          <w:szCs w:val="24"/>
        </w:rPr>
        <w:t xml:space="preserve">El </w:t>
      </w:r>
      <w:r w:rsidRPr="000E6DFC">
        <w:rPr>
          <w:rFonts w:ascii="Arial" w:hAnsi="Arial" w:cs="Arial"/>
          <w:sz w:val="24"/>
          <w:szCs w:val="24"/>
        </w:rPr>
        <w:t>candidato</w:t>
      </w:r>
      <w:r w:rsidRPr="00211356">
        <w:rPr>
          <w:rFonts w:ascii="Arial" w:hAnsi="Arial" w:cs="Arial"/>
          <w:bCs/>
          <w:sz w:val="24"/>
          <w:szCs w:val="24"/>
        </w:rPr>
        <w:t xml:space="preserve"> deberá realizar, asimismo, una entrevista ante la Comisión Evaluadora, que calificará cada fase con una puntuación de 0 y 10:</w:t>
      </w:r>
    </w:p>
    <w:p w14:paraId="7214BD75" w14:textId="77777777" w:rsidR="00AB4DE4" w:rsidRPr="00211356" w:rsidRDefault="00AB4DE4" w:rsidP="00D92E35">
      <w:pPr>
        <w:pStyle w:val="Default"/>
        <w:tabs>
          <w:tab w:val="left" w:pos="1843"/>
        </w:tabs>
        <w:spacing w:after="240" w:line="264" w:lineRule="auto"/>
        <w:ind w:left="1843" w:hanging="1843"/>
        <w:jc w:val="both"/>
        <w:rPr>
          <w:color w:val="auto"/>
          <w:lang w:val="es-ES_tradnl" w:eastAsia="es-ES_tradnl"/>
        </w:rPr>
      </w:pPr>
      <w:r w:rsidRPr="00211356">
        <w:rPr>
          <w:b/>
          <w:bCs/>
          <w:color w:val="auto"/>
        </w:rPr>
        <w:t>Primera Fase:</w:t>
      </w:r>
      <w:r w:rsidRPr="00211356">
        <w:rPr>
          <w:b/>
          <w:bCs/>
          <w:color w:val="auto"/>
        </w:rPr>
        <w:tab/>
      </w:r>
      <w:r w:rsidRPr="00211356">
        <w:rPr>
          <w:bCs/>
          <w:color w:val="auto"/>
        </w:rPr>
        <w:t>Valoración de la documentación presentada por el candidato</w:t>
      </w:r>
      <w:r w:rsidRPr="009E4E0E">
        <w:rPr>
          <w:bCs/>
          <w:color w:val="auto"/>
        </w:rPr>
        <w:t xml:space="preserve">. </w:t>
      </w:r>
      <w:r w:rsidRPr="00211356">
        <w:rPr>
          <w:color w:val="auto"/>
          <w:lang w:val="es-ES_tradnl" w:eastAsia="es-ES_tradnl"/>
        </w:rPr>
        <w:t>Los candidatos que obtengan un mínimo de 4 puntos sobre 10 en la primera fase, se presentarán a la segunda.</w:t>
      </w:r>
    </w:p>
    <w:p w14:paraId="20B513AA" w14:textId="77777777" w:rsidR="00AB4DE4" w:rsidRPr="00211356" w:rsidRDefault="00AB4DE4" w:rsidP="00D92E35">
      <w:pPr>
        <w:pStyle w:val="Default"/>
        <w:tabs>
          <w:tab w:val="left" w:pos="1843"/>
        </w:tabs>
        <w:spacing w:after="240" w:line="264" w:lineRule="auto"/>
        <w:ind w:left="1843" w:hanging="1843"/>
        <w:jc w:val="both"/>
        <w:rPr>
          <w:color w:val="auto"/>
        </w:rPr>
      </w:pPr>
      <w:r w:rsidRPr="00211356">
        <w:rPr>
          <w:b/>
          <w:bCs/>
          <w:color w:val="auto"/>
        </w:rPr>
        <w:t>Segunda Fase:</w:t>
      </w:r>
      <w:r w:rsidRPr="00211356">
        <w:rPr>
          <w:b/>
          <w:bCs/>
          <w:color w:val="auto"/>
        </w:rPr>
        <w:tab/>
      </w:r>
      <w:r w:rsidRPr="00211356">
        <w:rPr>
          <w:color w:val="auto"/>
        </w:rPr>
        <w:t>Entrevista personal ante la Comisión Evaluadora</w:t>
      </w:r>
      <w:r w:rsidR="00D92E35">
        <w:rPr>
          <w:color w:val="auto"/>
        </w:rPr>
        <w:t>, de no más de</w:t>
      </w:r>
      <w:r w:rsidR="003347C1">
        <w:rPr>
          <w:color w:val="auto"/>
        </w:rPr>
        <w:t xml:space="preserve"> 20’</w:t>
      </w:r>
      <w:r w:rsidR="00D92E35">
        <w:rPr>
          <w:color w:val="auto"/>
        </w:rPr>
        <w:t xml:space="preserve"> de duración</w:t>
      </w:r>
      <w:r w:rsidRPr="00211356">
        <w:rPr>
          <w:color w:val="auto"/>
        </w:rPr>
        <w:t xml:space="preserve">, con el fin de valorar la adecuación de los conocimientos y </w:t>
      </w:r>
      <w:r w:rsidR="009E4E0E">
        <w:rPr>
          <w:color w:val="auto"/>
        </w:rPr>
        <w:t>capacidades</w:t>
      </w:r>
      <w:r w:rsidRPr="00211356">
        <w:rPr>
          <w:color w:val="auto"/>
        </w:rPr>
        <w:t xml:space="preserve"> del candidato a los objetivos y competencias del título. La calificación de </w:t>
      </w:r>
      <w:r w:rsidRPr="00A952ED">
        <w:rPr>
          <w:color w:val="auto"/>
          <w:lang w:val="es-ES_tradnl" w:eastAsia="es-ES_tradnl"/>
        </w:rPr>
        <w:t>los</w:t>
      </w:r>
      <w:r w:rsidRPr="00211356">
        <w:rPr>
          <w:color w:val="auto"/>
        </w:rPr>
        <w:t xml:space="preserve"> candidatos en esta </w:t>
      </w:r>
      <w:r w:rsidR="009E4E0E">
        <w:rPr>
          <w:color w:val="auto"/>
        </w:rPr>
        <w:t xml:space="preserve">segunda </w:t>
      </w:r>
      <w:r w:rsidRPr="00211356">
        <w:rPr>
          <w:color w:val="auto"/>
        </w:rPr>
        <w:t xml:space="preserve">fase deberá ser igual o superior a 4 </w:t>
      </w:r>
      <w:r w:rsidR="009E4E0E">
        <w:rPr>
          <w:color w:val="auto"/>
        </w:rPr>
        <w:t xml:space="preserve">puntos </w:t>
      </w:r>
      <w:r w:rsidRPr="00211356">
        <w:rPr>
          <w:color w:val="auto"/>
        </w:rPr>
        <w:t>sobre 10, para que pueda hacer media con la primera fase.</w:t>
      </w:r>
    </w:p>
    <w:p w14:paraId="5DC0126F" w14:textId="77777777" w:rsidR="00EC1AFF" w:rsidRPr="00707246" w:rsidRDefault="00CE6031" w:rsidP="00CE6031">
      <w:pPr>
        <w:pStyle w:val="Default"/>
        <w:spacing w:after="240" w:line="264" w:lineRule="auto"/>
        <w:ind w:left="1843"/>
        <w:jc w:val="both"/>
        <w:rPr>
          <w:color w:val="auto"/>
        </w:rPr>
      </w:pPr>
      <w:r w:rsidRPr="00707246">
        <w:rPr>
          <w:bCs/>
          <w:color w:val="auto"/>
        </w:rPr>
        <w:t>Citación y realización de</w:t>
      </w:r>
      <w:r w:rsidR="00EC1AFF" w:rsidRPr="00707246">
        <w:rPr>
          <w:bCs/>
          <w:color w:val="auto"/>
        </w:rPr>
        <w:t xml:space="preserve"> </w:t>
      </w:r>
      <w:r w:rsidRPr="00707246">
        <w:rPr>
          <w:bCs/>
          <w:color w:val="auto"/>
        </w:rPr>
        <w:t xml:space="preserve">las </w:t>
      </w:r>
      <w:r w:rsidR="00EC1AFF" w:rsidRPr="00707246">
        <w:rPr>
          <w:bCs/>
          <w:color w:val="auto"/>
        </w:rPr>
        <w:t>entrevistas</w:t>
      </w:r>
      <w:r w:rsidRPr="00707246">
        <w:rPr>
          <w:bCs/>
          <w:color w:val="auto"/>
        </w:rPr>
        <w:t>:</w:t>
      </w:r>
      <w:r w:rsidR="00EC1AFF" w:rsidRPr="00707246">
        <w:rPr>
          <w:bCs/>
          <w:color w:val="auto"/>
        </w:rPr>
        <w:t xml:space="preserve"> </w:t>
      </w:r>
      <w:r w:rsidR="00707246" w:rsidRPr="00707246">
        <w:rPr>
          <w:b/>
          <w:bCs/>
          <w:color w:val="auto"/>
          <w:lang w:val="es-ES_tradnl" w:eastAsia="es-ES_tradnl"/>
        </w:rPr>
        <w:t>entre el 6 al 17 de marzo de 2023</w:t>
      </w:r>
      <w:r w:rsidR="00EC1AFF" w:rsidRPr="00707246">
        <w:rPr>
          <w:color w:val="auto"/>
        </w:rPr>
        <w:t>.</w:t>
      </w:r>
    </w:p>
    <w:p w14:paraId="2C901693" w14:textId="77777777" w:rsidR="00AB4DE4" w:rsidRPr="00211356" w:rsidRDefault="00AB4DE4" w:rsidP="00D92E35">
      <w:pPr>
        <w:suppressAutoHyphens/>
        <w:spacing w:after="360" w:line="264" w:lineRule="auto"/>
        <w:jc w:val="both"/>
        <w:rPr>
          <w:rFonts w:ascii="Arial" w:hAnsi="Arial" w:cs="Arial"/>
          <w:sz w:val="24"/>
          <w:szCs w:val="24"/>
        </w:rPr>
      </w:pPr>
      <w:r w:rsidRPr="00211356">
        <w:rPr>
          <w:rFonts w:ascii="Arial" w:hAnsi="Arial" w:cs="Arial"/>
          <w:sz w:val="24"/>
          <w:szCs w:val="24"/>
        </w:rPr>
        <w:lastRenderedPageBreak/>
        <w:t>Se considerará que el candidato ha superado el acceso por esta vía</w:t>
      </w:r>
      <w:r w:rsidR="00A952ED">
        <w:rPr>
          <w:rFonts w:ascii="Arial" w:hAnsi="Arial" w:cs="Arial"/>
          <w:sz w:val="24"/>
          <w:szCs w:val="24"/>
        </w:rPr>
        <w:t>,</w:t>
      </w:r>
      <w:r w:rsidRPr="00211356">
        <w:rPr>
          <w:rFonts w:ascii="Arial" w:hAnsi="Arial" w:cs="Arial"/>
          <w:sz w:val="24"/>
          <w:szCs w:val="24"/>
        </w:rPr>
        <w:t xml:space="preserve"> cuando obtenga una calificación igual o superior a </w:t>
      </w:r>
      <w:r w:rsidR="009E4E0E">
        <w:rPr>
          <w:rFonts w:ascii="Arial" w:hAnsi="Arial" w:cs="Arial"/>
          <w:sz w:val="24"/>
          <w:szCs w:val="24"/>
        </w:rPr>
        <w:t>5</w:t>
      </w:r>
      <w:r w:rsidRPr="00211356">
        <w:rPr>
          <w:rFonts w:ascii="Arial" w:hAnsi="Arial" w:cs="Arial"/>
          <w:sz w:val="24"/>
          <w:szCs w:val="24"/>
        </w:rPr>
        <w:t xml:space="preserve"> puntos, como media aritmética de ambas fases. La publicación de la resolución con los resultados se realizará en la página web y en los listados que se expongan en los tablones de anuncios de la Universidad.</w:t>
      </w:r>
    </w:p>
    <w:p w14:paraId="2EBECE9C" w14:textId="77777777" w:rsidR="00AB4DE4" w:rsidRDefault="00AB4DE4" w:rsidP="00D92E35">
      <w:pPr>
        <w:suppressAutoHyphens/>
        <w:spacing w:after="240" w:line="264" w:lineRule="auto"/>
        <w:jc w:val="both"/>
        <w:rPr>
          <w:rFonts w:ascii="Arial" w:hAnsi="Arial" w:cs="Arial"/>
          <w:b/>
          <w:smallCaps/>
          <w:sz w:val="26"/>
          <w:szCs w:val="26"/>
          <w:u w:val="single"/>
        </w:rPr>
      </w:pPr>
      <w:r w:rsidRPr="00CE6031">
        <w:rPr>
          <w:rFonts w:ascii="Arial" w:hAnsi="Arial" w:cs="Arial"/>
          <w:b/>
          <w:smallCaps/>
          <w:sz w:val="26"/>
          <w:szCs w:val="26"/>
          <w:u w:val="single"/>
        </w:rPr>
        <w:t>Acceso para mayores de 45 años</w:t>
      </w:r>
    </w:p>
    <w:p w14:paraId="6908FBE7" w14:textId="77777777" w:rsidR="00CE6031" w:rsidRPr="003347C1" w:rsidRDefault="00CE6031" w:rsidP="00CE6031">
      <w:pPr>
        <w:suppressAutoHyphens/>
        <w:spacing w:after="240" w:line="264" w:lineRule="auto"/>
        <w:jc w:val="both"/>
        <w:rPr>
          <w:rFonts w:ascii="Arial" w:hAnsi="Arial" w:cs="Arial"/>
          <w:b/>
          <w:sz w:val="24"/>
          <w:szCs w:val="24"/>
        </w:rPr>
      </w:pPr>
      <w:r w:rsidRPr="003347C1">
        <w:rPr>
          <w:rFonts w:ascii="Arial" w:hAnsi="Arial" w:cs="Arial"/>
          <w:b/>
          <w:sz w:val="24"/>
          <w:szCs w:val="24"/>
        </w:rPr>
        <w:t>Requisitos:</w:t>
      </w:r>
    </w:p>
    <w:p w14:paraId="18B4C6D4" w14:textId="77777777" w:rsidR="008616DF" w:rsidRDefault="00AB4DE4" w:rsidP="004821A6">
      <w:pPr>
        <w:numPr>
          <w:ilvl w:val="0"/>
          <w:numId w:val="8"/>
        </w:numPr>
        <w:suppressAutoHyphens/>
        <w:spacing w:after="200" w:line="264" w:lineRule="auto"/>
        <w:ind w:left="284" w:hanging="284"/>
        <w:jc w:val="both"/>
        <w:rPr>
          <w:rFonts w:ascii="Arial" w:hAnsi="Arial" w:cs="Arial"/>
          <w:sz w:val="24"/>
          <w:szCs w:val="24"/>
        </w:rPr>
      </w:pPr>
      <w:r w:rsidRPr="00211356">
        <w:rPr>
          <w:rFonts w:ascii="Arial" w:hAnsi="Arial" w:cs="Arial"/>
          <w:sz w:val="24"/>
          <w:szCs w:val="24"/>
        </w:rPr>
        <w:t>Tener 45 años o cumplirlos en el año natural en que se celebre la prueba.</w:t>
      </w:r>
    </w:p>
    <w:p w14:paraId="6A3C7ACB" w14:textId="77777777" w:rsidR="008616DF" w:rsidRDefault="00AB4DE4" w:rsidP="004821A6">
      <w:pPr>
        <w:numPr>
          <w:ilvl w:val="0"/>
          <w:numId w:val="8"/>
        </w:numPr>
        <w:suppressAutoHyphens/>
        <w:spacing w:after="200" w:line="264" w:lineRule="auto"/>
        <w:ind w:left="284" w:hanging="284"/>
        <w:jc w:val="both"/>
        <w:rPr>
          <w:rFonts w:ascii="Arial" w:hAnsi="Arial" w:cs="Arial"/>
          <w:sz w:val="24"/>
          <w:szCs w:val="24"/>
        </w:rPr>
      </w:pPr>
      <w:r w:rsidRPr="00211356">
        <w:rPr>
          <w:rFonts w:ascii="Arial" w:hAnsi="Arial" w:cs="Arial"/>
          <w:sz w:val="24"/>
          <w:szCs w:val="24"/>
        </w:rPr>
        <w:t>No poseer ninguna titulación académica habilitante para acceder a la universidad por otras vías ni acreditar experiencia laboral ni profesional.</w:t>
      </w:r>
    </w:p>
    <w:p w14:paraId="2D3FBE66" w14:textId="77777777" w:rsidR="000E6DFC" w:rsidRDefault="001065F8"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 xml:space="preserve">El aspirante deberá firmar junto con el impreso de matrícula, </w:t>
      </w:r>
      <w:r w:rsidRPr="00211356">
        <w:rPr>
          <w:rFonts w:ascii="Arial" w:hAnsi="Arial" w:cs="Arial"/>
          <w:b/>
          <w:sz w:val="24"/>
          <w:szCs w:val="24"/>
        </w:rPr>
        <w:t>declaración responsable</w:t>
      </w:r>
      <w:r w:rsidRPr="00211356">
        <w:rPr>
          <w:rFonts w:ascii="Arial" w:hAnsi="Arial" w:cs="Arial"/>
          <w:sz w:val="24"/>
          <w:szCs w:val="24"/>
        </w:rPr>
        <w:t xml:space="preserve"> de cumplimiento de los citados requisitos.</w:t>
      </w:r>
    </w:p>
    <w:p w14:paraId="0178242D" w14:textId="77777777" w:rsidR="00707246" w:rsidRPr="00707246" w:rsidRDefault="00707246" w:rsidP="00D92E35">
      <w:pPr>
        <w:suppressAutoHyphens/>
        <w:spacing w:after="240" w:line="264" w:lineRule="auto"/>
        <w:jc w:val="both"/>
        <w:rPr>
          <w:rFonts w:ascii="Arial" w:hAnsi="Arial" w:cs="Arial"/>
          <w:sz w:val="24"/>
          <w:szCs w:val="24"/>
        </w:rPr>
      </w:pPr>
      <w:r w:rsidRPr="00707246">
        <w:rPr>
          <w:rFonts w:ascii="Arial" w:hAnsi="Arial" w:cs="Arial"/>
          <w:sz w:val="24"/>
          <w:szCs w:val="24"/>
        </w:rPr>
        <w:t xml:space="preserve">Esta prueba únicamente permitirá la admisión a estudios de la </w:t>
      </w:r>
      <w:r w:rsidRPr="00707246">
        <w:rPr>
          <w:rFonts w:ascii="Arial" w:hAnsi="Arial" w:cs="Arial"/>
          <w:b/>
          <w:bCs/>
          <w:sz w:val="24"/>
          <w:szCs w:val="24"/>
        </w:rPr>
        <w:t>Universidad Autónoma de Madrid</w:t>
      </w:r>
      <w:r>
        <w:rPr>
          <w:rFonts w:ascii="Arial" w:hAnsi="Arial" w:cs="Arial"/>
          <w:sz w:val="24"/>
          <w:szCs w:val="24"/>
        </w:rPr>
        <w:t>.</w:t>
      </w:r>
    </w:p>
    <w:p w14:paraId="79109302" w14:textId="77777777" w:rsidR="00D92E35" w:rsidRPr="00CE6031" w:rsidRDefault="00873CE9" w:rsidP="004821A6">
      <w:pPr>
        <w:tabs>
          <w:tab w:val="left" w:pos="1843"/>
        </w:tabs>
        <w:suppressAutoHyphens/>
        <w:spacing w:after="160" w:line="264" w:lineRule="auto"/>
        <w:ind w:left="1843" w:hanging="1843"/>
        <w:jc w:val="both"/>
        <w:rPr>
          <w:rFonts w:ascii="Arial" w:hAnsi="Arial" w:cs="Arial"/>
          <w:sz w:val="24"/>
          <w:szCs w:val="24"/>
        </w:rPr>
      </w:pPr>
      <w:r w:rsidRPr="00873CE9">
        <w:rPr>
          <w:rFonts w:ascii="Arial" w:hAnsi="Arial" w:cs="Arial"/>
          <w:b/>
          <w:sz w:val="24"/>
          <w:szCs w:val="24"/>
        </w:rPr>
        <w:t>Fase General:</w:t>
      </w:r>
      <w:r>
        <w:rPr>
          <w:rFonts w:ascii="Arial" w:hAnsi="Arial" w:cs="Arial"/>
          <w:sz w:val="24"/>
          <w:szCs w:val="24"/>
        </w:rPr>
        <w:tab/>
      </w:r>
      <w:r w:rsidR="008616DF" w:rsidRPr="00CE6031">
        <w:rPr>
          <w:rFonts w:ascii="Arial" w:hAnsi="Arial" w:cs="Arial"/>
          <w:sz w:val="24"/>
          <w:szCs w:val="24"/>
        </w:rPr>
        <w:t>La prueba comprenderá dos ejercicios</w:t>
      </w:r>
      <w:r w:rsidR="00D92E35" w:rsidRPr="00CE6031">
        <w:rPr>
          <w:rFonts w:ascii="Arial" w:hAnsi="Arial" w:cs="Arial"/>
          <w:sz w:val="24"/>
          <w:szCs w:val="24"/>
        </w:rPr>
        <w:t>:</w:t>
      </w:r>
    </w:p>
    <w:p w14:paraId="0BE4AA91" w14:textId="2FB0D3F5" w:rsidR="00D92E35" w:rsidRDefault="00482513" w:rsidP="009D0840">
      <w:pPr>
        <w:suppressAutoHyphens/>
        <w:spacing w:after="60" w:line="264" w:lineRule="auto"/>
        <w:ind w:left="1843"/>
        <w:jc w:val="both"/>
        <w:rPr>
          <w:rFonts w:ascii="Arial" w:hAnsi="Arial" w:cs="Arial"/>
          <w:sz w:val="24"/>
          <w:szCs w:val="24"/>
        </w:rPr>
      </w:pPr>
      <w:r>
        <w:rPr>
          <w:rFonts w:ascii="Arial" w:hAnsi="Arial" w:cs="Arial"/>
          <w:sz w:val="24"/>
          <w:szCs w:val="24"/>
        </w:rPr>
        <w:t>-</w:t>
      </w:r>
      <w:r w:rsidR="00D92E35" w:rsidRPr="00D92E35">
        <w:rPr>
          <w:rFonts w:ascii="Arial" w:hAnsi="Arial" w:cs="Arial"/>
          <w:sz w:val="24"/>
          <w:szCs w:val="24"/>
        </w:rPr>
        <w:tab/>
      </w:r>
      <w:r w:rsidR="00AB4DE4" w:rsidRPr="00211356">
        <w:rPr>
          <w:rFonts w:ascii="Arial" w:hAnsi="Arial" w:cs="Arial"/>
          <w:sz w:val="24"/>
          <w:szCs w:val="24"/>
        </w:rPr>
        <w:t>Comentario de Texto</w:t>
      </w:r>
      <w:r w:rsidR="00D92E35">
        <w:rPr>
          <w:rFonts w:ascii="Arial" w:hAnsi="Arial" w:cs="Arial"/>
          <w:sz w:val="24"/>
          <w:szCs w:val="24"/>
        </w:rPr>
        <w:t>, 60’</w:t>
      </w:r>
      <w:r w:rsidR="003347C1">
        <w:rPr>
          <w:rFonts w:ascii="Arial" w:hAnsi="Arial" w:cs="Arial"/>
          <w:sz w:val="24"/>
          <w:szCs w:val="24"/>
        </w:rPr>
        <w:t xml:space="preserve"> </w:t>
      </w:r>
      <w:r w:rsidR="00CE6031">
        <w:rPr>
          <w:rFonts w:ascii="Arial" w:hAnsi="Arial" w:cs="Arial"/>
          <w:sz w:val="24"/>
          <w:szCs w:val="24"/>
        </w:rPr>
        <w:t xml:space="preserve">con </w:t>
      </w:r>
      <w:r w:rsidR="003347C1">
        <w:rPr>
          <w:rFonts w:ascii="Arial" w:hAnsi="Arial" w:cs="Arial"/>
          <w:sz w:val="24"/>
          <w:szCs w:val="24"/>
        </w:rPr>
        <w:t>una única opción</w:t>
      </w:r>
      <w:r w:rsidR="00CE6031">
        <w:rPr>
          <w:rFonts w:ascii="Arial" w:hAnsi="Arial" w:cs="Arial"/>
          <w:sz w:val="24"/>
          <w:szCs w:val="24"/>
        </w:rPr>
        <w:t>.</w:t>
      </w:r>
    </w:p>
    <w:p w14:paraId="5E703ED6" w14:textId="41A9D0F6" w:rsidR="00AB4DE4" w:rsidRDefault="00482513" w:rsidP="001B5509">
      <w:pPr>
        <w:suppressAutoHyphens/>
        <w:spacing w:after="240" w:line="264" w:lineRule="auto"/>
        <w:ind w:left="1843"/>
        <w:jc w:val="both"/>
        <w:rPr>
          <w:rFonts w:ascii="Arial" w:hAnsi="Arial" w:cs="Arial"/>
          <w:sz w:val="24"/>
          <w:szCs w:val="24"/>
        </w:rPr>
      </w:pPr>
      <w:r>
        <w:rPr>
          <w:rFonts w:ascii="Arial" w:hAnsi="Arial" w:cs="Arial"/>
          <w:sz w:val="24"/>
          <w:szCs w:val="24"/>
        </w:rPr>
        <w:t>-</w:t>
      </w:r>
      <w:r w:rsidR="00D92E35" w:rsidRPr="00D92E35">
        <w:rPr>
          <w:rFonts w:ascii="Arial" w:hAnsi="Arial" w:cs="Arial"/>
          <w:sz w:val="24"/>
          <w:szCs w:val="24"/>
        </w:rPr>
        <w:tab/>
      </w:r>
      <w:r w:rsidR="00AB4DE4" w:rsidRPr="00211356">
        <w:rPr>
          <w:rFonts w:ascii="Arial" w:hAnsi="Arial" w:cs="Arial"/>
          <w:sz w:val="24"/>
          <w:szCs w:val="24"/>
        </w:rPr>
        <w:t>Lengua Castellana</w:t>
      </w:r>
      <w:r w:rsidR="00CE6031">
        <w:rPr>
          <w:rFonts w:ascii="Arial" w:hAnsi="Arial" w:cs="Arial"/>
          <w:sz w:val="24"/>
          <w:szCs w:val="24"/>
        </w:rPr>
        <w:t>,</w:t>
      </w:r>
      <w:r w:rsidR="003347C1">
        <w:rPr>
          <w:rFonts w:ascii="Arial" w:hAnsi="Arial" w:cs="Arial"/>
          <w:sz w:val="24"/>
          <w:szCs w:val="24"/>
        </w:rPr>
        <w:t xml:space="preserve"> 90’</w:t>
      </w:r>
      <w:r w:rsidR="00CE6031">
        <w:rPr>
          <w:rFonts w:ascii="Arial" w:hAnsi="Arial" w:cs="Arial"/>
          <w:sz w:val="24"/>
          <w:szCs w:val="24"/>
        </w:rPr>
        <w:t xml:space="preserve"> y dos</w:t>
      </w:r>
      <w:r w:rsidR="003347C1">
        <w:rPr>
          <w:rFonts w:ascii="Arial" w:hAnsi="Arial" w:cs="Arial"/>
          <w:sz w:val="24"/>
          <w:szCs w:val="24"/>
        </w:rPr>
        <w:t xml:space="preserve"> </w:t>
      </w:r>
      <w:r w:rsidR="00AB4DE4" w:rsidRPr="008616DF">
        <w:rPr>
          <w:rFonts w:ascii="Arial" w:hAnsi="Arial" w:cs="Arial"/>
          <w:sz w:val="24"/>
          <w:szCs w:val="24"/>
        </w:rPr>
        <w:t>opciones</w:t>
      </w:r>
      <w:r w:rsidR="00CE6031">
        <w:rPr>
          <w:rFonts w:ascii="Arial" w:hAnsi="Arial" w:cs="Arial"/>
          <w:sz w:val="24"/>
          <w:szCs w:val="24"/>
        </w:rPr>
        <w:t>,</w:t>
      </w:r>
      <w:r w:rsidR="00AB4DE4" w:rsidRPr="008616DF">
        <w:rPr>
          <w:rFonts w:ascii="Arial" w:hAnsi="Arial" w:cs="Arial"/>
          <w:sz w:val="24"/>
          <w:szCs w:val="24"/>
        </w:rPr>
        <w:t xml:space="preserve"> A y B</w:t>
      </w:r>
      <w:r w:rsidR="008616DF">
        <w:rPr>
          <w:rFonts w:ascii="Arial" w:hAnsi="Arial" w:cs="Arial"/>
          <w:sz w:val="24"/>
          <w:szCs w:val="24"/>
        </w:rPr>
        <w:t>.</w:t>
      </w:r>
    </w:p>
    <w:p w14:paraId="1327807F" w14:textId="77777777" w:rsidR="008616DF" w:rsidRDefault="008616DF" w:rsidP="001B5509">
      <w:pPr>
        <w:suppressAutoHyphens/>
        <w:spacing w:after="240" w:line="264" w:lineRule="auto"/>
        <w:ind w:left="1843"/>
        <w:jc w:val="both"/>
        <w:rPr>
          <w:rFonts w:ascii="Arial" w:hAnsi="Arial" w:cs="Arial"/>
          <w:sz w:val="24"/>
          <w:szCs w:val="24"/>
        </w:rPr>
      </w:pPr>
      <w:r w:rsidRPr="00211356">
        <w:rPr>
          <w:rFonts w:ascii="Arial" w:hAnsi="Arial" w:cs="Arial"/>
          <w:sz w:val="24"/>
          <w:szCs w:val="24"/>
        </w:rPr>
        <w:t>La calificación final de esta fase será la media aritmética de las calificaciones obtenidas en cada ejercicio, que serán calificados de 0 a 10 puntos, expresada con dos cifras decimales, redondeada a la milésima más próxima y, en caso de equidistancia, a la superior, no pudiendo promediar si en cada uno de ellos no se alcanza la calificación de 4 puntos. Se considerará superada esta fase si el candidato obtiene un mínimo de 5 puntos.</w:t>
      </w:r>
    </w:p>
    <w:p w14:paraId="6D793910" w14:textId="77777777" w:rsidR="008616DF" w:rsidRDefault="001A2610" w:rsidP="001B5509">
      <w:pPr>
        <w:suppressAutoHyphens/>
        <w:spacing w:after="240" w:line="264" w:lineRule="auto"/>
        <w:ind w:left="1843"/>
        <w:jc w:val="both"/>
        <w:rPr>
          <w:rFonts w:ascii="Arial" w:hAnsi="Arial" w:cs="Arial"/>
          <w:bCs/>
          <w:sz w:val="24"/>
          <w:szCs w:val="24"/>
        </w:rPr>
      </w:pPr>
      <w:r>
        <w:rPr>
          <w:rFonts w:ascii="Arial" w:hAnsi="Arial" w:cs="Arial"/>
          <w:sz w:val="24"/>
          <w:szCs w:val="24"/>
        </w:rPr>
        <w:t>F</w:t>
      </w:r>
      <w:r w:rsidR="008616DF" w:rsidRPr="00211356">
        <w:rPr>
          <w:rFonts w:ascii="Arial" w:hAnsi="Arial" w:cs="Arial"/>
          <w:sz w:val="24"/>
          <w:szCs w:val="24"/>
        </w:rPr>
        <w:t xml:space="preserve">echa realización de la prueba: </w:t>
      </w:r>
      <w:r w:rsidR="00707246" w:rsidRPr="00707246">
        <w:rPr>
          <w:rFonts w:ascii="Arial" w:hAnsi="Arial" w:cs="Arial"/>
          <w:b/>
          <w:sz w:val="24"/>
          <w:szCs w:val="24"/>
        </w:rPr>
        <w:t>21 de marzo de 2023 (tarde)</w:t>
      </w:r>
      <w:r w:rsidR="008616DF" w:rsidRPr="00AD3229">
        <w:rPr>
          <w:rFonts w:ascii="Arial" w:hAnsi="Arial" w:cs="Arial"/>
          <w:bCs/>
          <w:sz w:val="24"/>
          <w:szCs w:val="24"/>
        </w:rPr>
        <w:t>.</w:t>
      </w:r>
    </w:p>
    <w:p w14:paraId="5E8F0C1A" w14:textId="77777777" w:rsidR="00707246" w:rsidRPr="00AD3229" w:rsidRDefault="00707246" w:rsidP="001B5509">
      <w:pPr>
        <w:suppressAutoHyphens/>
        <w:spacing w:after="240" w:line="264" w:lineRule="auto"/>
        <w:ind w:left="1843"/>
        <w:jc w:val="both"/>
        <w:rPr>
          <w:rFonts w:ascii="Arial" w:hAnsi="Arial" w:cs="Arial"/>
          <w:bCs/>
          <w:sz w:val="24"/>
          <w:szCs w:val="24"/>
        </w:rPr>
      </w:pPr>
      <w:r w:rsidRPr="00707246">
        <w:rPr>
          <w:rFonts w:ascii="Arial" w:hAnsi="Arial" w:cs="Arial"/>
          <w:bCs/>
          <w:sz w:val="24"/>
          <w:szCs w:val="24"/>
        </w:rPr>
        <w:t xml:space="preserve">Los aspirantes que hayan superado los ejercicios de la primera fase deberán realizar una entrevista personal ante el Tribunal de la comisión entrevistadora. El contenido de cada entrevista, que no superará los veinte minutos, deberá valorar la madurez e idoneidad de los candidatos para seguir con éxito determinados estudios universitarios (experiencia y formación laboral, cursos realizados, etc.), así como su capacidad de razonamiento y de expresión oral. Del resultado de la entrevista </w:t>
      </w:r>
      <w:r w:rsidRPr="00707246">
        <w:rPr>
          <w:rFonts w:ascii="Arial" w:hAnsi="Arial" w:cs="Arial"/>
          <w:bCs/>
          <w:sz w:val="24"/>
          <w:szCs w:val="24"/>
        </w:rPr>
        <w:lastRenderedPageBreak/>
        <w:t xml:space="preserve">se elevará una resolución de </w:t>
      </w:r>
      <w:r w:rsidRPr="00707246">
        <w:rPr>
          <w:rFonts w:ascii="Arial" w:hAnsi="Arial" w:cs="Arial"/>
          <w:b/>
          <w:sz w:val="24"/>
          <w:szCs w:val="24"/>
        </w:rPr>
        <w:t>APTO</w:t>
      </w:r>
      <w:r w:rsidRPr="00707246">
        <w:rPr>
          <w:rFonts w:ascii="Arial" w:hAnsi="Arial" w:cs="Arial"/>
          <w:bCs/>
          <w:sz w:val="24"/>
          <w:szCs w:val="24"/>
        </w:rPr>
        <w:t xml:space="preserve"> como condición necesaria para la posterior resolución favorable de acceso del interesado</w:t>
      </w:r>
      <w:r>
        <w:rPr>
          <w:rFonts w:ascii="Arial" w:hAnsi="Arial" w:cs="Arial"/>
          <w:bCs/>
          <w:sz w:val="24"/>
          <w:szCs w:val="24"/>
        </w:rPr>
        <w:t>.</w:t>
      </w:r>
    </w:p>
    <w:p w14:paraId="30D033DD" w14:textId="77777777" w:rsidR="00062C16" w:rsidRPr="00707246" w:rsidRDefault="009168D0" w:rsidP="001B5509">
      <w:pPr>
        <w:suppressAutoHyphens/>
        <w:spacing w:after="240" w:line="264" w:lineRule="auto"/>
        <w:ind w:left="1843"/>
        <w:jc w:val="both"/>
        <w:rPr>
          <w:rFonts w:ascii="Arial" w:hAnsi="Arial" w:cs="Arial"/>
          <w:bCs/>
          <w:sz w:val="24"/>
          <w:szCs w:val="24"/>
        </w:rPr>
      </w:pPr>
      <w:r>
        <w:rPr>
          <w:rFonts w:ascii="Arial" w:hAnsi="Arial" w:cs="Arial"/>
          <w:sz w:val="24"/>
          <w:szCs w:val="24"/>
        </w:rPr>
        <w:t>C</w:t>
      </w:r>
      <w:r w:rsidR="00062C16" w:rsidRPr="009168D0">
        <w:rPr>
          <w:rFonts w:ascii="Arial" w:hAnsi="Arial" w:cs="Arial"/>
          <w:sz w:val="24"/>
          <w:szCs w:val="24"/>
        </w:rPr>
        <w:t>itación y realización</w:t>
      </w:r>
      <w:r w:rsidR="00CE6031">
        <w:rPr>
          <w:rFonts w:ascii="Arial" w:hAnsi="Arial" w:cs="Arial"/>
          <w:sz w:val="24"/>
          <w:szCs w:val="24"/>
        </w:rPr>
        <w:t xml:space="preserve"> de las</w:t>
      </w:r>
      <w:r w:rsidR="00062C16" w:rsidRPr="009168D0">
        <w:rPr>
          <w:rFonts w:ascii="Arial" w:hAnsi="Arial" w:cs="Arial"/>
          <w:sz w:val="24"/>
          <w:szCs w:val="24"/>
        </w:rPr>
        <w:t xml:space="preserve"> entrevistas</w:t>
      </w:r>
      <w:r>
        <w:rPr>
          <w:rFonts w:ascii="Arial" w:hAnsi="Arial" w:cs="Arial"/>
          <w:sz w:val="24"/>
          <w:szCs w:val="24"/>
        </w:rPr>
        <w:t xml:space="preserve">: </w:t>
      </w:r>
      <w:r w:rsidR="00707246" w:rsidRPr="00707246">
        <w:rPr>
          <w:rFonts w:ascii="Arial" w:hAnsi="Arial" w:cs="Arial"/>
          <w:b/>
          <w:sz w:val="24"/>
          <w:szCs w:val="24"/>
        </w:rPr>
        <w:t xml:space="preserve">entre el 19 y </w:t>
      </w:r>
      <w:r w:rsidR="00707246">
        <w:rPr>
          <w:rFonts w:ascii="Arial" w:hAnsi="Arial" w:cs="Arial"/>
          <w:b/>
          <w:sz w:val="24"/>
          <w:szCs w:val="24"/>
        </w:rPr>
        <w:t xml:space="preserve">el </w:t>
      </w:r>
      <w:r w:rsidR="00707246" w:rsidRPr="00707246">
        <w:rPr>
          <w:rFonts w:ascii="Arial" w:hAnsi="Arial" w:cs="Arial"/>
          <w:b/>
          <w:sz w:val="24"/>
          <w:szCs w:val="24"/>
        </w:rPr>
        <w:t>20 de abril</w:t>
      </w:r>
      <w:r w:rsidR="00707246">
        <w:rPr>
          <w:rFonts w:ascii="Arial" w:hAnsi="Arial" w:cs="Arial"/>
          <w:bCs/>
          <w:sz w:val="24"/>
          <w:szCs w:val="24"/>
        </w:rPr>
        <w:t>.</w:t>
      </w:r>
    </w:p>
    <w:p w14:paraId="3E6266C6" w14:textId="77777777" w:rsidR="001B61FC" w:rsidRPr="00A952ED" w:rsidRDefault="001B61FC" w:rsidP="00D92E35">
      <w:pPr>
        <w:suppressAutoHyphens/>
        <w:spacing w:after="240" w:line="264" w:lineRule="auto"/>
        <w:jc w:val="both"/>
        <w:rPr>
          <w:rFonts w:ascii="Arial" w:hAnsi="Arial" w:cs="Arial"/>
          <w:sz w:val="24"/>
          <w:szCs w:val="24"/>
        </w:rPr>
      </w:pPr>
      <w:r w:rsidRPr="00A952ED">
        <w:rPr>
          <w:rFonts w:ascii="Arial" w:hAnsi="Arial" w:cs="Arial"/>
          <w:sz w:val="24"/>
          <w:szCs w:val="24"/>
        </w:rPr>
        <w:t>El horario concreto, así como las orientaciones para realizar cada una de las pruebas se pueden consultar en la página web de esa Universidad</w:t>
      </w:r>
      <w:r w:rsidR="001A2610">
        <w:rPr>
          <w:rFonts w:ascii="Arial" w:hAnsi="Arial" w:cs="Arial"/>
          <w:sz w:val="24"/>
          <w:szCs w:val="24"/>
        </w:rPr>
        <w:t>.</w:t>
      </w:r>
    </w:p>
    <w:p w14:paraId="600D8A53" w14:textId="77777777" w:rsidR="00AB4DE4" w:rsidRPr="00A952ED" w:rsidRDefault="00AB4DE4" w:rsidP="00D92E35">
      <w:pPr>
        <w:suppressAutoHyphens/>
        <w:spacing w:after="240" w:line="264" w:lineRule="auto"/>
        <w:jc w:val="both"/>
        <w:rPr>
          <w:rFonts w:ascii="Arial" w:hAnsi="Arial" w:cs="Arial"/>
          <w:sz w:val="24"/>
          <w:szCs w:val="24"/>
        </w:rPr>
      </w:pPr>
      <w:r w:rsidRPr="00A952ED">
        <w:rPr>
          <w:rFonts w:ascii="Arial" w:hAnsi="Arial" w:cs="Arial"/>
          <w:sz w:val="24"/>
          <w:szCs w:val="24"/>
        </w:rPr>
        <w:t>La superación de las pruebas no garantiza el acceso a la Universidad Autónoma de Madrid. Para incorporarse a las enseñanzas para las que hayan obtenido el acceso, será imprescindible que los candidatos participen, en tiempo y forma, en los procedimientos de admisión establecidos por la Universidad.</w:t>
      </w:r>
    </w:p>
    <w:p w14:paraId="02808E8A" w14:textId="77777777" w:rsidR="00AB4DE4" w:rsidRPr="00211356" w:rsidRDefault="00AB4DE4" w:rsidP="004821A6">
      <w:pPr>
        <w:suppressAutoHyphens/>
        <w:spacing w:after="360" w:line="264" w:lineRule="auto"/>
        <w:jc w:val="both"/>
        <w:rPr>
          <w:rFonts w:ascii="Arial" w:hAnsi="Arial" w:cs="Arial"/>
          <w:sz w:val="24"/>
          <w:szCs w:val="24"/>
        </w:rPr>
      </w:pPr>
      <w:r w:rsidRPr="00211356">
        <w:rPr>
          <w:rFonts w:ascii="Arial" w:hAnsi="Arial" w:cs="Arial"/>
          <w:sz w:val="24"/>
          <w:szCs w:val="24"/>
        </w:rPr>
        <w:t>Las personas que accedan por esta vía a la Universidad podrán ser admitidas en el cupo de plazas de las enseñanzas universitarias oficiales de grado que la Universidad reserve para dicha vía, correspondiente al porcentaje aprobado en su día por la Comisión Interuniversitaria, que agrupa a las universidades públicas de Madrid.</w:t>
      </w:r>
    </w:p>
    <w:p w14:paraId="18E8E554" w14:textId="77777777" w:rsidR="00D126E2" w:rsidRPr="00211356" w:rsidRDefault="00D126E2" w:rsidP="00D92E35">
      <w:pPr>
        <w:suppressAutoHyphens/>
        <w:spacing w:after="480" w:line="264" w:lineRule="auto"/>
        <w:ind w:firstLine="567"/>
        <w:jc w:val="both"/>
        <w:rPr>
          <w:rFonts w:ascii="Arial" w:hAnsi="Arial" w:cs="Arial"/>
          <w:sz w:val="24"/>
          <w:szCs w:val="24"/>
        </w:rPr>
      </w:pPr>
      <w:r w:rsidRPr="00211356">
        <w:rPr>
          <w:rFonts w:ascii="Arial" w:hAnsi="Arial" w:cs="Arial"/>
          <w:sz w:val="24"/>
          <w:szCs w:val="24"/>
        </w:rPr>
        <w:t>Lo que se hace público para general conocimiento.</w:t>
      </w:r>
    </w:p>
    <w:p w14:paraId="39B28CE7" w14:textId="77777777" w:rsidR="0005388C" w:rsidRPr="00211356" w:rsidRDefault="00AD3229" w:rsidP="00482513">
      <w:pPr>
        <w:pStyle w:val="Cuerpo"/>
        <w:spacing w:after="1440"/>
        <w:jc w:val="center"/>
        <w:rPr>
          <w:rFonts w:ascii="Arial" w:eastAsia="Arial" w:hAnsi="Arial" w:cs="Arial"/>
          <w:color w:val="auto"/>
          <w:lang w:val="es-ES"/>
        </w:rPr>
      </w:pPr>
      <w:r>
        <w:rPr>
          <w:rFonts w:ascii="Arial" w:hAnsi="Arial" w:cs="Arial"/>
          <w:color w:val="auto"/>
          <w:lang w:val="es-ES"/>
        </w:rPr>
        <w:t>DIRECTORA DE EDUCACIÓN, EMPLEO Y BRAILLE</w:t>
      </w:r>
    </w:p>
    <w:p w14:paraId="11D44C0B" w14:textId="77777777" w:rsidR="0005388C" w:rsidRPr="00211356" w:rsidRDefault="0005388C" w:rsidP="00482513">
      <w:pPr>
        <w:pStyle w:val="Cuerpo"/>
        <w:spacing w:after="3600"/>
        <w:jc w:val="center"/>
        <w:rPr>
          <w:rFonts w:ascii="Arial" w:eastAsia="Arial" w:hAnsi="Arial" w:cs="Arial"/>
          <w:color w:val="auto"/>
          <w:lang w:val="es-ES"/>
        </w:rPr>
      </w:pPr>
      <w:r w:rsidRPr="00211356">
        <w:rPr>
          <w:rFonts w:ascii="Arial" w:hAnsi="Arial" w:cs="Arial"/>
          <w:color w:val="auto"/>
          <w:lang w:val="es-ES"/>
        </w:rPr>
        <w:t>An</w:t>
      </w:r>
      <w:r w:rsidR="00AD3229">
        <w:rPr>
          <w:rFonts w:ascii="Arial" w:hAnsi="Arial" w:cs="Arial"/>
          <w:color w:val="auto"/>
          <w:lang w:val="es-ES"/>
        </w:rPr>
        <w:t xml:space="preserve">a Isabel </w:t>
      </w:r>
      <w:r w:rsidR="00185697">
        <w:rPr>
          <w:rFonts w:ascii="Arial" w:hAnsi="Arial" w:cs="Arial"/>
          <w:color w:val="auto"/>
          <w:lang w:val="es-ES"/>
        </w:rPr>
        <w:t xml:space="preserve">Ruiz </w:t>
      </w:r>
      <w:r w:rsidR="00AD3229">
        <w:rPr>
          <w:rFonts w:ascii="Arial" w:hAnsi="Arial" w:cs="Arial"/>
          <w:color w:val="auto"/>
          <w:lang w:val="es-ES"/>
        </w:rPr>
        <w:t>Lóp</w:t>
      </w:r>
      <w:r w:rsidRPr="00211356">
        <w:rPr>
          <w:rFonts w:ascii="Arial" w:hAnsi="Arial" w:cs="Arial"/>
          <w:color w:val="auto"/>
          <w:lang w:val="es-ES"/>
        </w:rPr>
        <w:t>ez</w:t>
      </w:r>
    </w:p>
    <w:p w14:paraId="1875F879" w14:textId="77777777" w:rsidR="004927E7" w:rsidRDefault="004927E7" w:rsidP="00482513">
      <w:pPr>
        <w:adjustRightInd w:val="0"/>
        <w:spacing w:before="360"/>
        <w:jc w:val="both"/>
        <w:rPr>
          <w:rFonts w:ascii="Arial" w:hAnsi="Arial" w:cs="Arial"/>
          <w:b/>
          <w:bCs/>
          <w:sz w:val="24"/>
          <w:szCs w:val="24"/>
        </w:rPr>
      </w:pPr>
      <w:r w:rsidRPr="00211356">
        <w:rPr>
          <w:rFonts w:ascii="Arial" w:hAnsi="Arial" w:cs="Arial"/>
          <w:b/>
          <w:bCs/>
          <w:sz w:val="24"/>
          <w:szCs w:val="24"/>
        </w:rPr>
        <w:t xml:space="preserve">RESPONSABLES DE LAS DIRECCIONES GENERALES ADJUNTAS, DIRECCIONES EJECUTIVAS, DELEGACIONES TERRITORIALES Y DIRECCIONES DE </w:t>
      </w:r>
      <w:r w:rsidR="009B2526">
        <w:rPr>
          <w:rFonts w:ascii="Arial" w:hAnsi="Arial" w:cs="Arial"/>
          <w:b/>
          <w:bCs/>
          <w:sz w:val="24"/>
          <w:szCs w:val="24"/>
        </w:rPr>
        <w:t>ZONA Y DE CENTRO</w:t>
      </w:r>
      <w:r w:rsidRPr="00211356">
        <w:rPr>
          <w:rFonts w:ascii="Arial" w:hAnsi="Arial" w:cs="Arial"/>
          <w:b/>
          <w:bCs/>
          <w:sz w:val="24"/>
          <w:szCs w:val="24"/>
        </w:rPr>
        <w:t xml:space="preserve"> DE LA ONCE.</w:t>
      </w:r>
    </w:p>
    <w:sectPr w:rsidR="004927E7" w:rsidSect="00480F8A">
      <w:headerReference w:type="first" r:id="rId15"/>
      <w:pgSz w:w="11906" w:h="16838" w:code="9"/>
      <w:pgMar w:top="2268" w:right="1701" w:bottom="1418" w:left="1701" w:header="851"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5280" w14:textId="77777777" w:rsidR="00DD229F" w:rsidRDefault="00DD229F">
      <w:r>
        <w:separator/>
      </w:r>
    </w:p>
  </w:endnote>
  <w:endnote w:type="continuationSeparator" w:id="0">
    <w:p w14:paraId="12EC9B48" w14:textId="77777777" w:rsidR="00DD229F" w:rsidRDefault="00DD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B61A" w14:textId="0938DE77" w:rsidR="00A952ED" w:rsidRPr="00D30DD9" w:rsidRDefault="009B2526" w:rsidP="00A952ED">
    <w:pPr>
      <w:pStyle w:val="Piedepgina"/>
      <w:tabs>
        <w:tab w:val="clear" w:pos="4252"/>
      </w:tabs>
      <w:rPr>
        <w:rFonts w:ascii="Arial" w:hAnsi="Arial" w:cs="Arial"/>
        <w:bCs/>
        <w:i/>
        <w:sz w:val="18"/>
        <w:szCs w:val="18"/>
      </w:rPr>
    </w:pPr>
    <w:r w:rsidRPr="00D30DD9">
      <w:rPr>
        <w:rFonts w:ascii="Arial" w:hAnsi="Arial"/>
        <w:bCs/>
        <w:i/>
        <w:iCs/>
        <w:sz w:val="18"/>
        <w:szCs w:val="18"/>
      </w:rPr>
      <w:t>Nota</w:t>
    </w:r>
    <w:r w:rsidR="00A952ED" w:rsidRPr="00D30DD9">
      <w:rPr>
        <w:rFonts w:ascii="Arial" w:hAnsi="Arial"/>
        <w:bCs/>
        <w:i/>
        <w:iCs/>
        <w:sz w:val="18"/>
        <w:szCs w:val="18"/>
      </w:rPr>
      <w:t xml:space="preserve">-Circular </w:t>
    </w:r>
    <w:r w:rsidR="00D30DD9">
      <w:rPr>
        <w:rFonts w:ascii="Arial" w:hAnsi="Arial"/>
        <w:bCs/>
        <w:i/>
        <w:iCs/>
        <w:sz w:val="18"/>
        <w:szCs w:val="18"/>
      </w:rPr>
      <w:t>105</w:t>
    </w:r>
    <w:r w:rsidR="00A952ED" w:rsidRPr="00D30DD9">
      <w:rPr>
        <w:rFonts w:ascii="Arial" w:hAnsi="Arial"/>
        <w:bCs/>
        <w:i/>
        <w:iCs/>
        <w:sz w:val="18"/>
        <w:szCs w:val="18"/>
      </w:rPr>
      <w:t>/20</w:t>
    </w:r>
    <w:r w:rsidR="005607CC" w:rsidRPr="00D30DD9">
      <w:rPr>
        <w:rFonts w:ascii="Arial" w:hAnsi="Arial"/>
        <w:bCs/>
        <w:i/>
        <w:iCs/>
        <w:sz w:val="18"/>
        <w:szCs w:val="18"/>
      </w:rPr>
      <w:t>2</w:t>
    </w:r>
    <w:r w:rsidR="005864FA" w:rsidRPr="00D30DD9">
      <w:rPr>
        <w:rFonts w:ascii="Arial" w:hAnsi="Arial"/>
        <w:bCs/>
        <w:i/>
        <w:iCs/>
        <w:sz w:val="18"/>
        <w:szCs w:val="18"/>
      </w:rPr>
      <w:t>2</w:t>
    </w:r>
    <w:r w:rsidR="00A952ED" w:rsidRPr="00D30DD9">
      <w:rPr>
        <w:rFonts w:ascii="Arial" w:hAnsi="Arial" w:cs="Arial"/>
        <w:bCs/>
        <w:i/>
        <w:sz w:val="18"/>
        <w:szCs w:val="18"/>
      </w:rPr>
      <w:tab/>
      <w:t xml:space="preserve">Página </w:t>
    </w:r>
    <w:r w:rsidR="00A952ED" w:rsidRPr="00D30DD9">
      <w:rPr>
        <w:rFonts w:ascii="Arial" w:hAnsi="Arial" w:cs="Arial"/>
        <w:bCs/>
        <w:i/>
        <w:sz w:val="18"/>
        <w:szCs w:val="18"/>
      </w:rPr>
      <w:fldChar w:fldCharType="begin"/>
    </w:r>
    <w:r w:rsidR="00A952ED" w:rsidRPr="00D30DD9">
      <w:rPr>
        <w:rFonts w:ascii="Arial" w:hAnsi="Arial" w:cs="Arial"/>
        <w:bCs/>
        <w:i/>
        <w:sz w:val="18"/>
        <w:szCs w:val="18"/>
      </w:rPr>
      <w:instrText>PAGE</w:instrText>
    </w:r>
    <w:r w:rsidR="00A952ED" w:rsidRPr="00D30DD9">
      <w:rPr>
        <w:rFonts w:ascii="Arial" w:hAnsi="Arial" w:cs="Arial"/>
        <w:bCs/>
        <w:i/>
        <w:sz w:val="18"/>
        <w:szCs w:val="18"/>
      </w:rPr>
      <w:fldChar w:fldCharType="separate"/>
    </w:r>
    <w:r w:rsidR="001C3CF2" w:rsidRPr="00D30DD9">
      <w:rPr>
        <w:rFonts w:ascii="Arial" w:hAnsi="Arial" w:cs="Arial"/>
        <w:bCs/>
        <w:i/>
        <w:noProof/>
        <w:sz w:val="18"/>
        <w:szCs w:val="18"/>
      </w:rPr>
      <w:t>5</w:t>
    </w:r>
    <w:r w:rsidR="00A952ED" w:rsidRPr="00D30DD9">
      <w:rPr>
        <w:rFonts w:ascii="Arial" w:hAnsi="Arial" w:cs="Arial"/>
        <w:bCs/>
        <w:i/>
        <w:sz w:val="18"/>
        <w:szCs w:val="18"/>
      </w:rPr>
      <w:fldChar w:fldCharType="end"/>
    </w:r>
    <w:r w:rsidR="00A952ED" w:rsidRPr="00D30DD9">
      <w:rPr>
        <w:rFonts w:ascii="Arial" w:hAnsi="Arial" w:cs="Arial"/>
        <w:bCs/>
        <w:i/>
        <w:sz w:val="18"/>
        <w:szCs w:val="18"/>
      </w:rPr>
      <w:t xml:space="preserve"> de </w:t>
    </w:r>
    <w:r w:rsidR="00A952ED" w:rsidRPr="00D30DD9">
      <w:rPr>
        <w:rFonts w:ascii="Arial" w:hAnsi="Arial" w:cs="Arial"/>
        <w:bCs/>
        <w:i/>
        <w:sz w:val="18"/>
        <w:szCs w:val="18"/>
      </w:rPr>
      <w:fldChar w:fldCharType="begin"/>
    </w:r>
    <w:r w:rsidR="00A952ED" w:rsidRPr="00D30DD9">
      <w:rPr>
        <w:rFonts w:ascii="Arial" w:hAnsi="Arial" w:cs="Arial"/>
        <w:bCs/>
        <w:i/>
        <w:sz w:val="18"/>
        <w:szCs w:val="18"/>
      </w:rPr>
      <w:instrText>NUMPAGES</w:instrText>
    </w:r>
    <w:r w:rsidR="00A952ED" w:rsidRPr="00D30DD9">
      <w:rPr>
        <w:rFonts w:ascii="Arial" w:hAnsi="Arial" w:cs="Arial"/>
        <w:bCs/>
        <w:i/>
        <w:sz w:val="18"/>
        <w:szCs w:val="18"/>
      </w:rPr>
      <w:fldChar w:fldCharType="separate"/>
    </w:r>
    <w:r w:rsidR="001C3CF2" w:rsidRPr="00D30DD9">
      <w:rPr>
        <w:rFonts w:ascii="Arial" w:hAnsi="Arial" w:cs="Arial"/>
        <w:bCs/>
        <w:i/>
        <w:noProof/>
        <w:sz w:val="18"/>
        <w:szCs w:val="18"/>
      </w:rPr>
      <w:t>5</w:t>
    </w:r>
    <w:r w:rsidR="00A952ED" w:rsidRPr="00D30DD9">
      <w:rPr>
        <w:rFonts w:ascii="Arial" w:hAnsi="Arial" w:cs="Arial"/>
        <w:bCs/>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B851" w14:textId="2505CAE5" w:rsidR="00DF78C3" w:rsidRPr="00D30DD9" w:rsidRDefault="009B2526" w:rsidP="00480F8A">
    <w:pPr>
      <w:pStyle w:val="Piedepgina"/>
      <w:tabs>
        <w:tab w:val="clear" w:pos="4252"/>
      </w:tabs>
      <w:rPr>
        <w:rFonts w:ascii="Arial" w:hAnsi="Arial" w:cs="Arial"/>
        <w:bCs/>
        <w:i/>
        <w:sz w:val="18"/>
        <w:szCs w:val="18"/>
      </w:rPr>
    </w:pPr>
    <w:r w:rsidRPr="00D30DD9">
      <w:rPr>
        <w:rFonts w:ascii="Arial" w:hAnsi="Arial"/>
        <w:bCs/>
        <w:i/>
        <w:iCs/>
        <w:sz w:val="18"/>
        <w:szCs w:val="18"/>
      </w:rPr>
      <w:t>Nota</w:t>
    </w:r>
    <w:r w:rsidR="00F50D0B" w:rsidRPr="00D30DD9">
      <w:rPr>
        <w:rFonts w:ascii="Arial" w:hAnsi="Arial"/>
        <w:bCs/>
        <w:i/>
        <w:iCs/>
        <w:sz w:val="18"/>
        <w:szCs w:val="18"/>
      </w:rPr>
      <w:t xml:space="preserve">-Circular </w:t>
    </w:r>
    <w:r w:rsidR="00D30DD9">
      <w:rPr>
        <w:rFonts w:ascii="Arial" w:hAnsi="Arial"/>
        <w:bCs/>
        <w:i/>
        <w:iCs/>
        <w:sz w:val="18"/>
        <w:szCs w:val="18"/>
      </w:rPr>
      <w:t>105</w:t>
    </w:r>
    <w:r w:rsidR="00F50D0B" w:rsidRPr="00D30DD9">
      <w:rPr>
        <w:rFonts w:ascii="Arial" w:hAnsi="Arial"/>
        <w:bCs/>
        <w:i/>
        <w:iCs/>
        <w:sz w:val="18"/>
        <w:szCs w:val="18"/>
      </w:rPr>
      <w:t>/20</w:t>
    </w:r>
    <w:r w:rsidR="005607CC" w:rsidRPr="00D30DD9">
      <w:rPr>
        <w:rFonts w:ascii="Arial" w:hAnsi="Arial"/>
        <w:bCs/>
        <w:i/>
        <w:iCs/>
        <w:sz w:val="18"/>
        <w:szCs w:val="18"/>
      </w:rPr>
      <w:t>2</w:t>
    </w:r>
    <w:r w:rsidR="005864FA" w:rsidRPr="00D30DD9">
      <w:rPr>
        <w:rFonts w:ascii="Arial" w:hAnsi="Arial"/>
        <w:bCs/>
        <w:i/>
        <w:iCs/>
        <w:sz w:val="18"/>
        <w:szCs w:val="18"/>
      </w:rPr>
      <w:t>2</w:t>
    </w:r>
    <w:r w:rsidR="00DF78C3" w:rsidRPr="00D30DD9">
      <w:rPr>
        <w:rFonts w:ascii="Arial" w:hAnsi="Arial" w:cs="Arial"/>
        <w:bCs/>
        <w:i/>
        <w:sz w:val="18"/>
        <w:szCs w:val="18"/>
      </w:rPr>
      <w:tab/>
      <w:t xml:space="preserve">Página </w:t>
    </w:r>
    <w:r w:rsidR="00DF78C3" w:rsidRPr="00D30DD9">
      <w:rPr>
        <w:rFonts w:ascii="Arial" w:hAnsi="Arial" w:cs="Arial"/>
        <w:bCs/>
        <w:i/>
        <w:sz w:val="18"/>
        <w:szCs w:val="18"/>
      </w:rPr>
      <w:fldChar w:fldCharType="begin"/>
    </w:r>
    <w:r w:rsidR="00DF78C3" w:rsidRPr="00D30DD9">
      <w:rPr>
        <w:rFonts w:ascii="Arial" w:hAnsi="Arial" w:cs="Arial"/>
        <w:bCs/>
        <w:i/>
        <w:sz w:val="18"/>
        <w:szCs w:val="18"/>
      </w:rPr>
      <w:instrText>PAGE</w:instrText>
    </w:r>
    <w:r w:rsidR="00DF78C3" w:rsidRPr="00D30DD9">
      <w:rPr>
        <w:rFonts w:ascii="Arial" w:hAnsi="Arial" w:cs="Arial"/>
        <w:bCs/>
        <w:i/>
        <w:sz w:val="18"/>
        <w:szCs w:val="18"/>
      </w:rPr>
      <w:fldChar w:fldCharType="separate"/>
    </w:r>
    <w:r w:rsidR="00E54D5F" w:rsidRPr="00D30DD9">
      <w:rPr>
        <w:rFonts w:ascii="Arial" w:hAnsi="Arial" w:cs="Arial"/>
        <w:bCs/>
        <w:i/>
        <w:noProof/>
        <w:sz w:val="18"/>
        <w:szCs w:val="18"/>
      </w:rPr>
      <w:t>1</w:t>
    </w:r>
    <w:r w:rsidR="00DF78C3" w:rsidRPr="00D30DD9">
      <w:rPr>
        <w:rFonts w:ascii="Arial" w:hAnsi="Arial" w:cs="Arial"/>
        <w:bCs/>
        <w:i/>
        <w:sz w:val="18"/>
        <w:szCs w:val="18"/>
      </w:rPr>
      <w:fldChar w:fldCharType="end"/>
    </w:r>
    <w:r w:rsidR="00DF78C3" w:rsidRPr="00D30DD9">
      <w:rPr>
        <w:rFonts w:ascii="Arial" w:hAnsi="Arial" w:cs="Arial"/>
        <w:bCs/>
        <w:i/>
        <w:sz w:val="18"/>
        <w:szCs w:val="18"/>
      </w:rPr>
      <w:t xml:space="preserve"> de </w:t>
    </w:r>
    <w:r w:rsidR="00DF78C3" w:rsidRPr="00D30DD9">
      <w:rPr>
        <w:rFonts w:ascii="Arial" w:hAnsi="Arial" w:cs="Arial"/>
        <w:bCs/>
        <w:i/>
        <w:sz w:val="18"/>
        <w:szCs w:val="18"/>
      </w:rPr>
      <w:fldChar w:fldCharType="begin"/>
    </w:r>
    <w:r w:rsidR="00DF78C3" w:rsidRPr="00D30DD9">
      <w:rPr>
        <w:rFonts w:ascii="Arial" w:hAnsi="Arial" w:cs="Arial"/>
        <w:bCs/>
        <w:i/>
        <w:sz w:val="18"/>
        <w:szCs w:val="18"/>
      </w:rPr>
      <w:instrText>NUMPAGES</w:instrText>
    </w:r>
    <w:r w:rsidR="00DF78C3" w:rsidRPr="00D30DD9">
      <w:rPr>
        <w:rFonts w:ascii="Arial" w:hAnsi="Arial" w:cs="Arial"/>
        <w:bCs/>
        <w:i/>
        <w:sz w:val="18"/>
        <w:szCs w:val="18"/>
      </w:rPr>
      <w:fldChar w:fldCharType="separate"/>
    </w:r>
    <w:r w:rsidR="00E54D5F" w:rsidRPr="00D30DD9">
      <w:rPr>
        <w:rFonts w:ascii="Arial" w:hAnsi="Arial" w:cs="Arial"/>
        <w:bCs/>
        <w:i/>
        <w:noProof/>
        <w:sz w:val="18"/>
        <w:szCs w:val="18"/>
      </w:rPr>
      <w:t>1</w:t>
    </w:r>
    <w:r w:rsidR="00DF78C3" w:rsidRPr="00D30DD9">
      <w:rPr>
        <w:rFonts w:ascii="Arial" w:hAnsi="Arial" w:cs="Arial"/>
        <w:bCs/>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EF76" w14:textId="77777777" w:rsidR="00DD229F" w:rsidRDefault="00DD229F">
      <w:r>
        <w:separator/>
      </w:r>
    </w:p>
  </w:footnote>
  <w:footnote w:type="continuationSeparator" w:id="0">
    <w:p w14:paraId="7AE91712" w14:textId="77777777" w:rsidR="00DD229F" w:rsidRDefault="00DD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16F8" w14:textId="0FE467E7" w:rsidR="004821A6" w:rsidRPr="00480F8A" w:rsidRDefault="00286A21" w:rsidP="004821A6">
    <w:pPr>
      <w:autoSpaceDE w:val="0"/>
      <w:autoSpaceDN w:val="0"/>
      <w:spacing w:after="60"/>
      <w:ind w:right="6094"/>
      <w:jc w:val="center"/>
      <w:rPr>
        <w:rFonts w:ascii="Arial" w:hAnsi="Arial" w:cs="Arial"/>
        <w:sz w:val="16"/>
        <w:szCs w:val="16"/>
        <w:lang w:eastAsia="es-ES"/>
      </w:rPr>
    </w:pPr>
    <w:r w:rsidRPr="00480F8A">
      <w:rPr>
        <w:rFonts w:ascii="Arial" w:hAnsi="Arial" w:cs="Arial"/>
        <w:noProof/>
        <w:lang w:val="es-ES" w:eastAsia="es-ES"/>
      </w:rPr>
      <w:drawing>
        <wp:inline distT="0" distB="0" distL="0" distR="0" wp14:anchorId="46DCE049" wp14:editId="1E7BD699">
          <wp:extent cx="1533525" cy="371475"/>
          <wp:effectExtent l="0" t="0" r="0" b="0"/>
          <wp:docPr id="1"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14:paraId="2D24F366" w14:textId="77777777" w:rsidR="004821A6" w:rsidRPr="00873CE9" w:rsidRDefault="004821A6" w:rsidP="004821A6">
    <w:pPr>
      <w:autoSpaceDE w:val="0"/>
      <w:autoSpaceDN w:val="0"/>
      <w:ind w:right="6094"/>
      <w:jc w:val="center"/>
      <w:rPr>
        <w:rFonts w:ascii="Arial" w:hAnsi="Arial" w:cs="Arial"/>
        <w:b/>
        <w:sz w:val="27"/>
        <w:szCs w:val="27"/>
        <w:lang w:eastAsia="es-ES"/>
      </w:rPr>
    </w:pPr>
    <w:r w:rsidRPr="00480F8A">
      <w:rPr>
        <w:rFonts w:ascii="Arial" w:hAnsi="Arial" w:cs="Arial"/>
        <w:b/>
        <w:sz w:val="27"/>
        <w:szCs w:val="27"/>
        <w:lang w:eastAsia="es-ES"/>
      </w:rPr>
      <w:t>N</w:t>
    </w:r>
    <w:r w:rsidRPr="00873CE9">
      <w:rPr>
        <w:rFonts w:ascii="Arial" w:hAnsi="Arial" w:cs="Arial"/>
        <w:b/>
        <w:sz w:val="27"/>
        <w:szCs w:val="27"/>
        <w:lang w:eastAsia="es-ES"/>
      </w:rPr>
      <w:t>O</w:t>
    </w:r>
    <w:r w:rsidRPr="00480F8A">
      <w:rPr>
        <w:rFonts w:ascii="Arial" w:hAnsi="Arial" w:cs="Arial"/>
        <w:b/>
        <w:sz w:val="27"/>
        <w:szCs w:val="27"/>
        <w:lang w:eastAsia="es-ES"/>
      </w:rPr>
      <w:t>T</w:t>
    </w:r>
    <w:r w:rsidRPr="00873CE9">
      <w:rPr>
        <w:rFonts w:ascii="Arial" w:hAnsi="Arial" w:cs="Arial"/>
        <w:b/>
        <w:sz w:val="27"/>
        <w:szCs w:val="27"/>
        <w:lang w:eastAsia="es-ES"/>
      </w:rPr>
      <w:t>A</w:t>
    </w:r>
    <w:r w:rsidRPr="00480F8A">
      <w:rPr>
        <w:rFonts w:ascii="Arial" w:hAnsi="Arial" w:cs="Arial"/>
        <w:b/>
        <w:sz w:val="27"/>
        <w:szCs w:val="27"/>
        <w:lang w:eastAsia="es-ES"/>
      </w:rPr>
      <w:t xml:space="preserve"> </w:t>
    </w:r>
    <w:r w:rsidRPr="00873CE9">
      <w:rPr>
        <w:rFonts w:ascii="Arial" w:hAnsi="Arial" w:cs="Arial"/>
        <w:b/>
        <w:sz w:val="27"/>
        <w:szCs w:val="27"/>
        <w:lang w:eastAsia="es-ES"/>
      </w:rPr>
      <w:t>CIRCULAR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
      <w:gridCol w:w="2943"/>
      <w:gridCol w:w="2019"/>
      <w:gridCol w:w="4218"/>
    </w:tblGrid>
    <w:tr w:rsidR="00D30DD9" w:rsidRPr="00EE6761" w14:paraId="47241931" w14:textId="77777777" w:rsidTr="00C4492D">
      <w:trPr>
        <w:trHeight w:val="710"/>
      </w:trPr>
      <w:tc>
        <w:tcPr>
          <w:tcW w:w="3119" w:type="dxa"/>
          <w:gridSpan w:val="2"/>
        </w:tcPr>
        <w:p w14:paraId="159521C7" w14:textId="77777777" w:rsidR="00D30DD9" w:rsidRDefault="00D30DD9" w:rsidP="00D30DD9">
          <w:pPr>
            <w:pStyle w:val="Encabezado"/>
            <w:tabs>
              <w:tab w:val="clear" w:pos="8504"/>
              <w:tab w:val="left" w:pos="2411"/>
              <w:tab w:val="right" w:pos="9248"/>
            </w:tabs>
          </w:pPr>
          <w:r>
            <w:rPr>
              <w:noProof/>
              <w:lang w:val="es-ES" w:eastAsia="es-ES"/>
            </w:rPr>
            <w:drawing>
              <wp:inline distT="0" distB="0" distL="0" distR="0" wp14:anchorId="5B2B5085" wp14:editId="27BCF84D">
                <wp:extent cx="1476375" cy="352425"/>
                <wp:effectExtent l="19050" t="0" r="9525" b="0"/>
                <wp:docPr id="4" name="Imagen 4"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487016" cy="354965"/>
                        </a:xfrm>
                        <a:prstGeom prst="rect">
                          <a:avLst/>
                        </a:prstGeom>
                        <a:noFill/>
                        <a:ln w="9525">
                          <a:noFill/>
                          <a:miter lim="800000"/>
                          <a:headEnd/>
                          <a:tailEnd/>
                        </a:ln>
                      </pic:spPr>
                    </pic:pic>
                  </a:graphicData>
                </a:graphic>
              </wp:inline>
            </w:drawing>
          </w:r>
        </w:p>
        <w:p w14:paraId="153D79C8" w14:textId="77777777" w:rsidR="00D30DD9" w:rsidRDefault="00D30DD9" w:rsidP="00D30DD9">
          <w:pPr>
            <w:pStyle w:val="Encabezado"/>
            <w:tabs>
              <w:tab w:val="clear" w:pos="8504"/>
              <w:tab w:val="right" w:pos="9248"/>
            </w:tabs>
            <w:spacing w:before="120"/>
            <w:rPr>
              <w:rFonts w:ascii="Arial" w:hAnsi="Arial" w:cs="Arial"/>
              <w:b/>
              <w:sz w:val="26"/>
              <w:szCs w:val="26"/>
            </w:rPr>
          </w:pPr>
          <w:r>
            <w:rPr>
              <w:rFonts w:ascii="Arial" w:hAnsi="Arial" w:cs="Arial"/>
              <w:b/>
              <w:sz w:val="26"/>
              <w:szCs w:val="26"/>
            </w:rPr>
            <w:t xml:space="preserve"> </w:t>
          </w:r>
          <w:r w:rsidRPr="0001271A">
            <w:rPr>
              <w:rFonts w:ascii="Arial" w:hAnsi="Arial" w:cs="Arial"/>
              <w:b/>
              <w:sz w:val="26"/>
              <w:szCs w:val="26"/>
            </w:rPr>
            <w:t>NOTA-CIRCULAR</w:t>
          </w:r>
        </w:p>
        <w:p w14:paraId="7275A0C1" w14:textId="77777777" w:rsidR="00D30DD9" w:rsidRPr="00EE6761" w:rsidRDefault="00D30DD9" w:rsidP="00D30DD9">
          <w:pPr>
            <w:pStyle w:val="Encabezado"/>
            <w:tabs>
              <w:tab w:val="clear" w:pos="8504"/>
              <w:tab w:val="left" w:pos="2444"/>
              <w:tab w:val="right" w:pos="9248"/>
            </w:tabs>
            <w:rPr>
              <w:rFonts w:ascii="Arial" w:hAnsi="Arial" w:cs="Arial"/>
              <w:b/>
            </w:rPr>
          </w:pPr>
        </w:p>
      </w:tc>
      <w:tc>
        <w:tcPr>
          <w:tcW w:w="6237" w:type="dxa"/>
          <w:gridSpan w:val="2"/>
        </w:tcPr>
        <w:p w14:paraId="25A507AC" w14:textId="04A39019" w:rsidR="00D30DD9" w:rsidRPr="00D30DD9" w:rsidRDefault="00D30DD9" w:rsidP="00D30DD9">
          <w:pPr>
            <w:pStyle w:val="Encabezado"/>
            <w:tabs>
              <w:tab w:val="clear" w:pos="4252"/>
              <w:tab w:val="center" w:pos="4002"/>
            </w:tabs>
            <w:spacing w:before="120"/>
            <w:ind w:left="2764" w:hanging="1275"/>
            <w:jc w:val="both"/>
            <w:rPr>
              <w:rFonts w:ascii="Arial" w:hAnsi="Arial" w:cs="Arial"/>
              <w:sz w:val="24"/>
              <w:szCs w:val="24"/>
            </w:rPr>
          </w:pPr>
          <w:r w:rsidRPr="00D30DD9">
            <w:rPr>
              <w:rFonts w:ascii="Arial" w:hAnsi="Arial" w:cs="Arial"/>
              <w:b/>
              <w:sz w:val="24"/>
              <w:szCs w:val="24"/>
            </w:rPr>
            <w:t>ASUNTO:</w:t>
          </w:r>
          <w:r w:rsidRPr="00D30DD9">
            <w:rPr>
              <w:rFonts w:ascii="Arial" w:hAnsi="Arial" w:cs="Arial"/>
              <w:sz w:val="24"/>
              <w:szCs w:val="24"/>
              <w:lang w:val="es-ES"/>
            </w:rPr>
            <w:tab/>
          </w:r>
          <w:r w:rsidRPr="004F4C5E">
            <w:rPr>
              <w:rFonts w:ascii="Arial" w:hAnsi="Arial" w:cs="Arial"/>
              <w:bCs/>
              <w:sz w:val="24"/>
              <w:szCs w:val="24"/>
            </w:rPr>
            <w:t>P</w:t>
          </w:r>
          <w:r w:rsidRPr="004F4C5E">
            <w:rPr>
              <w:rFonts w:ascii="Arial" w:hAnsi="Arial" w:cs="Arial"/>
              <w:sz w:val="24"/>
              <w:szCs w:val="24"/>
            </w:rPr>
            <w:t xml:space="preserve">ruebas acceso </w:t>
          </w:r>
          <w:r w:rsidRPr="004F4C5E">
            <w:rPr>
              <w:rFonts w:ascii="Arial" w:hAnsi="Arial" w:cs="Arial"/>
              <w:bCs/>
              <w:sz w:val="24"/>
              <w:szCs w:val="24"/>
            </w:rPr>
            <w:t>estudios de Fisioterapia mayores de 25, 40 y 45 años</w:t>
          </w:r>
          <w:r w:rsidRPr="00480F8A">
            <w:rPr>
              <w:rFonts w:ascii="Arial" w:hAnsi="Arial" w:cs="Arial"/>
              <w:sz w:val="24"/>
              <w:szCs w:val="24"/>
              <w:lang w:eastAsia="es-ES"/>
            </w:rPr>
            <w:t>.</w:t>
          </w:r>
        </w:p>
      </w:tc>
    </w:tr>
    <w:tr w:rsidR="00D30DD9" w:rsidRPr="00EE6761" w14:paraId="77001B26" w14:textId="77777777" w:rsidTr="00C4492D">
      <w:trPr>
        <w:trHeight w:val="710"/>
      </w:trPr>
      <w:tc>
        <w:tcPr>
          <w:tcW w:w="3119" w:type="dxa"/>
          <w:gridSpan w:val="2"/>
        </w:tcPr>
        <w:p w14:paraId="4EE7401F" w14:textId="77777777" w:rsidR="00D30DD9" w:rsidRPr="00EE6761" w:rsidRDefault="00D30DD9" w:rsidP="00D30DD9">
          <w:pPr>
            <w:tabs>
              <w:tab w:val="left" w:pos="645"/>
            </w:tabs>
            <w:rPr>
              <w:rFonts w:ascii="Arial" w:hAnsi="Arial" w:cs="Arial"/>
              <w:lang w:val="es-ES"/>
            </w:rPr>
          </w:pPr>
        </w:p>
      </w:tc>
      <w:tc>
        <w:tcPr>
          <w:tcW w:w="6237" w:type="dxa"/>
          <w:gridSpan w:val="2"/>
        </w:tcPr>
        <w:p w14:paraId="1893BE81" w14:textId="77777777" w:rsidR="00D30DD9" w:rsidRPr="00D30DD9" w:rsidRDefault="00D30DD9" w:rsidP="00D30DD9">
          <w:pPr>
            <w:widowControl w:val="0"/>
            <w:autoSpaceDE w:val="0"/>
            <w:autoSpaceDN w:val="0"/>
            <w:adjustRightInd w:val="0"/>
            <w:jc w:val="right"/>
            <w:rPr>
              <w:rFonts w:ascii="Arial" w:hAnsi="Arial" w:cs="Arial"/>
              <w:sz w:val="24"/>
              <w:szCs w:val="24"/>
            </w:rPr>
          </w:pPr>
        </w:p>
      </w:tc>
    </w:tr>
    <w:tr w:rsidR="00D30DD9" w:rsidRPr="00A72F93" w14:paraId="5E67C58F" w14:textId="77777777" w:rsidTr="00C4492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356" w:type="dxa"/>
          <w:gridSpan w:val="4"/>
        </w:tcPr>
        <w:p w14:paraId="5A1E7B29" w14:textId="15F01D53" w:rsidR="00D30DD9" w:rsidRPr="00D30DD9" w:rsidRDefault="00D30DD9" w:rsidP="00D30DD9">
          <w:pPr>
            <w:spacing w:before="240" w:after="240" w:line="276" w:lineRule="auto"/>
            <w:jc w:val="both"/>
            <w:rPr>
              <w:rFonts w:ascii="Arial" w:eastAsiaTheme="minorHAnsi" w:hAnsi="Arial" w:cs="Arial"/>
              <w:b/>
              <w:sz w:val="24"/>
              <w:szCs w:val="24"/>
              <w:lang w:val="es-ES" w:eastAsia="en-US"/>
            </w:rPr>
          </w:pPr>
          <w:r w:rsidRPr="00D30DD9">
            <w:rPr>
              <w:rFonts w:ascii="Arial" w:eastAsiaTheme="minorHAnsi" w:hAnsi="Arial" w:cs="Arial"/>
              <w:b/>
              <w:sz w:val="24"/>
              <w:szCs w:val="24"/>
              <w:lang w:val="es-ES" w:eastAsia="en-US"/>
            </w:rPr>
            <w:t xml:space="preserve">NOTA-CIRCULAR NÚM. </w:t>
          </w:r>
          <w:r>
            <w:rPr>
              <w:rFonts w:ascii="Arial" w:eastAsiaTheme="minorHAnsi" w:hAnsi="Arial" w:cs="Arial"/>
              <w:b/>
              <w:sz w:val="24"/>
              <w:szCs w:val="24"/>
              <w:lang w:val="es-ES" w:eastAsia="en-US"/>
            </w:rPr>
            <w:t>105</w:t>
          </w:r>
          <w:r w:rsidRPr="00D30DD9">
            <w:rPr>
              <w:rFonts w:ascii="Arial" w:eastAsiaTheme="minorHAnsi" w:hAnsi="Arial" w:cs="Arial"/>
              <w:b/>
              <w:sz w:val="24"/>
              <w:szCs w:val="24"/>
              <w:lang w:val="es-ES" w:eastAsia="en-US"/>
            </w:rPr>
            <w:t xml:space="preserve">/2022, DE </w:t>
          </w:r>
          <w:r>
            <w:rPr>
              <w:rFonts w:ascii="Arial" w:eastAsiaTheme="minorHAnsi" w:hAnsi="Arial" w:cs="Arial"/>
              <w:b/>
              <w:sz w:val="24"/>
              <w:szCs w:val="24"/>
              <w:lang w:val="es-ES" w:eastAsia="en-US"/>
            </w:rPr>
            <w:t>1</w:t>
          </w:r>
          <w:r w:rsidRPr="00D30DD9">
            <w:rPr>
              <w:rFonts w:ascii="Arial" w:eastAsiaTheme="minorHAnsi" w:hAnsi="Arial" w:cs="Arial"/>
              <w:b/>
              <w:sz w:val="24"/>
              <w:szCs w:val="24"/>
              <w:lang w:val="es-ES" w:eastAsia="en-US"/>
            </w:rPr>
            <w:t>5 DE</w:t>
          </w:r>
          <w:r>
            <w:rPr>
              <w:rFonts w:ascii="Arial" w:eastAsiaTheme="minorHAnsi" w:hAnsi="Arial" w:cs="Arial"/>
              <w:b/>
              <w:sz w:val="24"/>
              <w:szCs w:val="24"/>
              <w:lang w:val="es-ES" w:eastAsia="en-US"/>
            </w:rPr>
            <w:t xml:space="preserve"> DIC</w:t>
          </w:r>
          <w:r w:rsidRPr="00D30DD9">
            <w:rPr>
              <w:rFonts w:ascii="Arial" w:eastAsiaTheme="minorHAnsi" w:hAnsi="Arial" w:cs="Arial"/>
              <w:b/>
              <w:sz w:val="24"/>
              <w:szCs w:val="24"/>
              <w:lang w:val="es-ES" w:eastAsia="en-US"/>
            </w:rPr>
            <w:t xml:space="preserve">IEMBRE, DE </w:t>
          </w:r>
          <w:r w:rsidRPr="00D30DD9">
            <w:rPr>
              <w:rFonts w:ascii="Arial" w:hAnsi="Arial" w:cs="Arial"/>
              <w:b/>
              <w:sz w:val="24"/>
              <w:szCs w:val="24"/>
            </w:rPr>
            <w:t>LA DIRECCIÓN DE EDUCACIÓN, EMPLEO Y BRAILLE</w:t>
          </w:r>
        </w:p>
      </w:tc>
    </w:tr>
    <w:tr w:rsidR="00D30DD9" w:rsidRPr="00D30DD9" w14:paraId="473B4AB7" w14:textId="77777777" w:rsidTr="00C4492D">
      <w:trPr>
        <w:gridBefore w:val="1"/>
        <w:gridAfter w:val="1"/>
        <w:wBefore w:w="176" w:type="dxa"/>
        <w:wAfter w:w="4218" w:type="dxa"/>
      </w:trPr>
      <w:tc>
        <w:tcPr>
          <w:tcW w:w="4962" w:type="dxa"/>
          <w:gridSpan w:val="2"/>
        </w:tcPr>
        <w:p w14:paraId="4E12EDD8" w14:textId="24ED965A" w:rsidR="00D30DD9" w:rsidRPr="00D30DD9" w:rsidRDefault="00D30DD9" w:rsidP="00D30DD9">
          <w:pPr>
            <w:spacing w:before="240"/>
            <w:jc w:val="both"/>
            <w:rPr>
              <w:rFonts w:ascii="Arial" w:hAnsi="Arial" w:cs="Arial"/>
              <w:b/>
              <w:i/>
              <w:sz w:val="24"/>
              <w:szCs w:val="24"/>
            </w:rPr>
          </w:pPr>
          <w:r w:rsidRPr="00D30DD9">
            <w:rPr>
              <w:rFonts w:ascii="Arial" w:hAnsi="Arial" w:cs="Arial"/>
              <w:b/>
              <w:i/>
              <w:sz w:val="24"/>
              <w:szCs w:val="24"/>
            </w:rPr>
            <w:t xml:space="preserve">Registro general número: </w:t>
          </w:r>
          <w:r w:rsidR="00BA672A" w:rsidRPr="00BA672A">
            <w:rPr>
              <w:rFonts w:ascii="Arial" w:hAnsi="Arial" w:cs="Arial"/>
              <w:b/>
              <w:i/>
              <w:sz w:val="24"/>
              <w:szCs w:val="24"/>
            </w:rPr>
            <w:t>2022/0332412</w:t>
          </w:r>
        </w:p>
      </w:tc>
    </w:tr>
  </w:tbl>
  <w:p w14:paraId="7E0C715A" w14:textId="392B909B" w:rsidR="00480F8A" w:rsidRPr="00D30DD9" w:rsidRDefault="00480F8A" w:rsidP="00D30DD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4973" w14:textId="3028726F" w:rsidR="00480F8A" w:rsidRPr="00480F8A" w:rsidRDefault="00286A21" w:rsidP="00480F8A">
    <w:pPr>
      <w:autoSpaceDE w:val="0"/>
      <w:autoSpaceDN w:val="0"/>
      <w:spacing w:after="60"/>
      <w:ind w:right="6094"/>
      <w:jc w:val="center"/>
      <w:rPr>
        <w:rFonts w:ascii="Arial" w:hAnsi="Arial" w:cs="Arial"/>
        <w:sz w:val="16"/>
        <w:szCs w:val="16"/>
        <w:lang w:eastAsia="es-ES"/>
      </w:rPr>
    </w:pPr>
    <w:r w:rsidRPr="00480F8A">
      <w:rPr>
        <w:rFonts w:ascii="Arial" w:hAnsi="Arial" w:cs="Arial"/>
        <w:noProof/>
        <w:lang w:val="es-ES" w:eastAsia="es-ES"/>
      </w:rPr>
      <w:drawing>
        <wp:inline distT="0" distB="0" distL="0" distR="0" wp14:anchorId="51166B1E" wp14:editId="4B5FAACE">
          <wp:extent cx="1533525" cy="371475"/>
          <wp:effectExtent l="0" t="0" r="0" b="0"/>
          <wp:docPr id="3"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14:paraId="1590C268" w14:textId="77777777" w:rsidR="00480F8A" w:rsidRPr="00873CE9" w:rsidRDefault="00480F8A" w:rsidP="00480F8A">
    <w:pPr>
      <w:autoSpaceDE w:val="0"/>
      <w:autoSpaceDN w:val="0"/>
      <w:ind w:right="6094"/>
      <w:jc w:val="center"/>
      <w:rPr>
        <w:rFonts w:ascii="Arial" w:hAnsi="Arial" w:cs="Arial"/>
        <w:b/>
        <w:sz w:val="27"/>
        <w:szCs w:val="27"/>
        <w:lang w:eastAsia="es-ES"/>
      </w:rPr>
    </w:pPr>
    <w:r w:rsidRPr="00480F8A">
      <w:rPr>
        <w:rFonts w:ascii="Arial" w:hAnsi="Arial" w:cs="Arial"/>
        <w:b/>
        <w:sz w:val="27"/>
        <w:szCs w:val="27"/>
        <w:lang w:eastAsia="es-ES"/>
      </w:rPr>
      <w:t>N</w:t>
    </w:r>
    <w:r w:rsidR="00873CE9" w:rsidRPr="00873CE9">
      <w:rPr>
        <w:rFonts w:ascii="Arial" w:hAnsi="Arial" w:cs="Arial"/>
        <w:b/>
        <w:sz w:val="27"/>
        <w:szCs w:val="27"/>
        <w:lang w:eastAsia="es-ES"/>
      </w:rPr>
      <w:t>O</w:t>
    </w:r>
    <w:r w:rsidRPr="00480F8A">
      <w:rPr>
        <w:rFonts w:ascii="Arial" w:hAnsi="Arial" w:cs="Arial"/>
        <w:b/>
        <w:sz w:val="27"/>
        <w:szCs w:val="27"/>
        <w:lang w:eastAsia="es-ES"/>
      </w:rPr>
      <w:t>T</w:t>
    </w:r>
    <w:r w:rsidR="00A952ED" w:rsidRPr="00873CE9">
      <w:rPr>
        <w:rFonts w:ascii="Arial" w:hAnsi="Arial" w:cs="Arial"/>
        <w:b/>
        <w:sz w:val="27"/>
        <w:szCs w:val="27"/>
        <w:lang w:eastAsia="es-ES"/>
      </w:rPr>
      <w:t>A</w:t>
    </w:r>
    <w:r w:rsidRPr="00480F8A">
      <w:rPr>
        <w:rFonts w:ascii="Arial" w:hAnsi="Arial" w:cs="Arial"/>
        <w:b/>
        <w:sz w:val="27"/>
        <w:szCs w:val="27"/>
        <w:lang w:eastAsia="es-ES"/>
      </w:rPr>
      <w:t xml:space="preserve"> </w:t>
    </w:r>
    <w:r w:rsidR="00A952ED" w:rsidRPr="00873CE9">
      <w:rPr>
        <w:rFonts w:ascii="Arial" w:hAnsi="Arial" w:cs="Arial"/>
        <w:b/>
        <w:sz w:val="27"/>
        <w:szCs w:val="27"/>
        <w:lang w:eastAsia="es-ES"/>
      </w:rPr>
      <w:t>C</w:t>
    </w:r>
    <w:r w:rsidR="00873CE9" w:rsidRPr="00873CE9">
      <w:rPr>
        <w:rFonts w:ascii="Arial" w:hAnsi="Arial" w:cs="Arial"/>
        <w:b/>
        <w:sz w:val="27"/>
        <w:szCs w:val="27"/>
        <w:lang w:eastAsia="es-ES"/>
      </w:rPr>
      <w:t>IRCULAR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0D95"/>
    <w:multiLevelType w:val="singleLevel"/>
    <w:tmpl w:val="6308B090"/>
    <w:lvl w:ilvl="0">
      <w:start w:val="1"/>
      <w:numFmt w:val="lowerLetter"/>
      <w:lvlText w:val="%1)"/>
      <w:lvlJc w:val="left"/>
      <w:pPr>
        <w:tabs>
          <w:tab w:val="num" w:pos="360"/>
        </w:tabs>
        <w:ind w:left="360" w:hanging="360"/>
      </w:pPr>
      <w:rPr>
        <w:rFonts w:ascii="Arial" w:hAnsi="Arial" w:cs="Arial" w:hint="default"/>
        <w:b/>
        <w:i w:val="0"/>
        <w:sz w:val="24"/>
        <w:szCs w:val="24"/>
      </w:rPr>
    </w:lvl>
  </w:abstractNum>
  <w:abstractNum w:abstractNumId="1" w15:restartNumberingAfterBreak="0">
    <w:nsid w:val="2E2B5327"/>
    <w:multiLevelType w:val="hybridMultilevel"/>
    <w:tmpl w:val="AE00AB82"/>
    <w:lvl w:ilvl="0" w:tplc="EBCC9758">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3D5A73F2"/>
    <w:multiLevelType w:val="hybridMultilevel"/>
    <w:tmpl w:val="91ACF7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CC39EA"/>
    <w:multiLevelType w:val="singleLevel"/>
    <w:tmpl w:val="6308B090"/>
    <w:lvl w:ilvl="0">
      <w:start w:val="1"/>
      <w:numFmt w:val="lowerLetter"/>
      <w:lvlText w:val="%1)"/>
      <w:lvlJc w:val="left"/>
      <w:pPr>
        <w:tabs>
          <w:tab w:val="num" w:pos="360"/>
        </w:tabs>
        <w:ind w:left="360" w:hanging="360"/>
      </w:pPr>
      <w:rPr>
        <w:rFonts w:ascii="Arial" w:hAnsi="Arial" w:cs="Arial" w:hint="default"/>
        <w:b/>
        <w:i w:val="0"/>
        <w:sz w:val="24"/>
        <w:szCs w:val="24"/>
      </w:rPr>
    </w:lvl>
  </w:abstractNum>
  <w:abstractNum w:abstractNumId="4" w15:restartNumberingAfterBreak="0">
    <w:nsid w:val="6BEB5455"/>
    <w:multiLevelType w:val="hybridMultilevel"/>
    <w:tmpl w:val="FBE4085A"/>
    <w:lvl w:ilvl="0" w:tplc="8A181E9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E12CA5"/>
    <w:multiLevelType w:val="hybridMultilevel"/>
    <w:tmpl w:val="AB601AC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7" w15:restartNumberingAfterBreak="0">
    <w:nsid w:val="75797D86"/>
    <w:multiLevelType w:val="hybridMultilevel"/>
    <w:tmpl w:val="B62C51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AF"/>
    <w:rsid w:val="000041BC"/>
    <w:rsid w:val="00006FE8"/>
    <w:rsid w:val="00011954"/>
    <w:rsid w:val="00020456"/>
    <w:rsid w:val="000213F5"/>
    <w:rsid w:val="00021E6D"/>
    <w:rsid w:val="00022721"/>
    <w:rsid w:val="00027DB8"/>
    <w:rsid w:val="000371A7"/>
    <w:rsid w:val="00042E30"/>
    <w:rsid w:val="0005082E"/>
    <w:rsid w:val="0005388C"/>
    <w:rsid w:val="00053F34"/>
    <w:rsid w:val="00062C16"/>
    <w:rsid w:val="00065B3B"/>
    <w:rsid w:val="000A4A15"/>
    <w:rsid w:val="000C1627"/>
    <w:rsid w:val="000C48DA"/>
    <w:rsid w:val="000D2C4D"/>
    <w:rsid w:val="000E40D9"/>
    <w:rsid w:val="000E6DFC"/>
    <w:rsid w:val="001065F8"/>
    <w:rsid w:val="00121A49"/>
    <w:rsid w:val="00127EC0"/>
    <w:rsid w:val="00142D25"/>
    <w:rsid w:val="00152555"/>
    <w:rsid w:val="0016126D"/>
    <w:rsid w:val="00175EB3"/>
    <w:rsid w:val="00185697"/>
    <w:rsid w:val="001873BC"/>
    <w:rsid w:val="00190310"/>
    <w:rsid w:val="00190653"/>
    <w:rsid w:val="001A2610"/>
    <w:rsid w:val="001B2568"/>
    <w:rsid w:val="001B5509"/>
    <w:rsid w:val="001B61FC"/>
    <w:rsid w:val="001C3CF2"/>
    <w:rsid w:val="001D46E9"/>
    <w:rsid w:val="001E1529"/>
    <w:rsid w:val="001F2315"/>
    <w:rsid w:val="001F5DDD"/>
    <w:rsid w:val="0020364E"/>
    <w:rsid w:val="002042DE"/>
    <w:rsid w:val="00207E0E"/>
    <w:rsid w:val="00211356"/>
    <w:rsid w:val="00214695"/>
    <w:rsid w:val="0022099E"/>
    <w:rsid w:val="00244124"/>
    <w:rsid w:val="00247590"/>
    <w:rsid w:val="00252AF5"/>
    <w:rsid w:val="002610E4"/>
    <w:rsid w:val="00261FD7"/>
    <w:rsid w:val="00270049"/>
    <w:rsid w:val="00271F16"/>
    <w:rsid w:val="00283F19"/>
    <w:rsid w:val="00286A21"/>
    <w:rsid w:val="00293E89"/>
    <w:rsid w:val="002C2614"/>
    <w:rsid w:val="002F1394"/>
    <w:rsid w:val="002F6431"/>
    <w:rsid w:val="00306598"/>
    <w:rsid w:val="00322A1F"/>
    <w:rsid w:val="00326234"/>
    <w:rsid w:val="003347C1"/>
    <w:rsid w:val="00336BE5"/>
    <w:rsid w:val="00343254"/>
    <w:rsid w:val="003517C7"/>
    <w:rsid w:val="00364E14"/>
    <w:rsid w:val="003731C8"/>
    <w:rsid w:val="00386DC0"/>
    <w:rsid w:val="00391B5D"/>
    <w:rsid w:val="003A54C7"/>
    <w:rsid w:val="003A65F3"/>
    <w:rsid w:val="003C07E8"/>
    <w:rsid w:val="003D110A"/>
    <w:rsid w:val="003D6622"/>
    <w:rsid w:val="003E4F55"/>
    <w:rsid w:val="003E68EC"/>
    <w:rsid w:val="003F4E75"/>
    <w:rsid w:val="00426556"/>
    <w:rsid w:val="0043069E"/>
    <w:rsid w:val="00440614"/>
    <w:rsid w:val="00443B91"/>
    <w:rsid w:val="004462C1"/>
    <w:rsid w:val="00462A57"/>
    <w:rsid w:val="00473D79"/>
    <w:rsid w:val="00480F8A"/>
    <w:rsid w:val="004821A6"/>
    <w:rsid w:val="00482513"/>
    <w:rsid w:val="00486AEF"/>
    <w:rsid w:val="0049079A"/>
    <w:rsid w:val="004927E7"/>
    <w:rsid w:val="004A5A60"/>
    <w:rsid w:val="004B386B"/>
    <w:rsid w:val="004B7901"/>
    <w:rsid w:val="004C49D9"/>
    <w:rsid w:val="004C4D76"/>
    <w:rsid w:val="004D1C01"/>
    <w:rsid w:val="004D65ED"/>
    <w:rsid w:val="004E4C72"/>
    <w:rsid w:val="004E6F73"/>
    <w:rsid w:val="004F48D8"/>
    <w:rsid w:val="004F4C5E"/>
    <w:rsid w:val="005133DC"/>
    <w:rsid w:val="00527A1D"/>
    <w:rsid w:val="00530BCD"/>
    <w:rsid w:val="00541ED9"/>
    <w:rsid w:val="005607CC"/>
    <w:rsid w:val="00562228"/>
    <w:rsid w:val="005858E3"/>
    <w:rsid w:val="005864FA"/>
    <w:rsid w:val="005913C1"/>
    <w:rsid w:val="00591F5A"/>
    <w:rsid w:val="0059427E"/>
    <w:rsid w:val="00594CB5"/>
    <w:rsid w:val="005B4048"/>
    <w:rsid w:val="005C0B8F"/>
    <w:rsid w:val="005D0265"/>
    <w:rsid w:val="005D0BE7"/>
    <w:rsid w:val="005D204A"/>
    <w:rsid w:val="005D343D"/>
    <w:rsid w:val="00603E2B"/>
    <w:rsid w:val="00617BCC"/>
    <w:rsid w:val="00627490"/>
    <w:rsid w:val="00627A91"/>
    <w:rsid w:val="00635C64"/>
    <w:rsid w:val="00637608"/>
    <w:rsid w:val="0066707A"/>
    <w:rsid w:val="006753B7"/>
    <w:rsid w:val="006B0551"/>
    <w:rsid w:val="006B79F4"/>
    <w:rsid w:val="006C250C"/>
    <w:rsid w:val="006C6F5D"/>
    <w:rsid w:val="006D1CD0"/>
    <w:rsid w:val="006D60F4"/>
    <w:rsid w:val="006F114B"/>
    <w:rsid w:val="006F3583"/>
    <w:rsid w:val="00707246"/>
    <w:rsid w:val="0071308D"/>
    <w:rsid w:val="00733D27"/>
    <w:rsid w:val="00737614"/>
    <w:rsid w:val="007423F4"/>
    <w:rsid w:val="00761CBC"/>
    <w:rsid w:val="007820CF"/>
    <w:rsid w:val="00793761"/>
    <w:rsid w:val="007B097C"/>
    <w:rsid w:val="007C236E"/>
    <w:rsid w:val="007D5031"/>
    <w:rsid w:val="007D55F9"/>
    <w:rsid w:val="007E344A"/>
    <w:rsid w:val="007F38B1"/>
    <w:rsid w:val="008105A9"/>
    <w:rsid w:val="0081589A"/>
    <w:rsid w:val="00815EE3"/>
    <w:rsid w:val="00837CC5"/>
    <w:rsid w:val="00837D1F"/>
    <w:rsid w:val="00844C08"/>
    <w:rsid w:val="00845AA2"/>
    <w:rsid w:val="008616DF"/>
    <w:rsid w:val="00864312"/>
    <w:rsid w:val="00873CE9"/>
    <w:rsid w:val="00881935"/>
    <w:rsid w:val="008A195A"/>
    <w:rsid w:val="008A786E"/>
    <w:rsid w:val="008B52AF"/>
    <w:rsid w:val="008B5E92"/>
    <w:rsid w:val="008C265E"/>
    <w:rsid w:val="008C4D9F"/>
    <w:rsid w:val="008D460F"/>
    <w:rsid w:val="008E0B88"/>
    <w:rsid w:val="008E51EE"/>
    <w:rsid w:val="009168D0"/>
    <w:rsid w:val="0092383A"/>
    <w:rsid w:val="00927C9B"/>
    <w:rsid w:val="00954881"/>
    <w:rsid w:val="00955C3B"/>
    <w:rsid w:val="00966B3D"/>
    <w:rsid w:val="00976DAF"/>
    <w:rsid w:val="009828B2"/>
    <w:rsid w:val="00984B9B"/>
    <w:rsid w:val="00984EB8"/>
    <w:rsid w:val="009A299F"/>
    <w:rsid w:val="009B2526"/>
    <w:rsid w:val="009D0840"/>
    <w:rsid w:val="009D32A8"/>
    <w:rsid w:val="009E4E0E"/>
    <w:rsid w:val="00A06877"/>
    <w:rsid w:val="00A152AF"/>
    <w:rsid w:val="00A17038"/>
    <w:rsid w:val="00A221E7"/>
    <w:rsid w:val="00A26FEE"/>
    <w:rsid w:val="00A61791"/>
    <w:rsid w:val="00A85CA6"/>
    <w:rsid w:val="00A92C16"/>
    <w:rsid w:val="00A93A5F"/>
    <w:rsid w:val="00A952ED"/>
    <w:rsid w:val="00A96C68"/>
    <w:rsid w:val="00AA693C"/>
    <w:rsid w:val="00AB4DE4"/>
    <w:rsid w:val="00AB713F"/>
    <w:rsid w:val="00AC33EE"/>
    <w:rsid w:val="00AD3229"/>
    <w:rsid w:val="00AD632A"/>
    <w:rsid w:val="00B06397"/>
    <w:rsid w:val="00B06E17"/>
    <w:rsid w:val="00B46CBE"/>
    <w:rsid w:val="00B826CD"/>
    <w:rsid w:val="00B930BE"/>
    <w:rsid w:val="00BA326F"/>
    <w:rsid w:val="00BA3BB8"/>
    <w:rsid w:val="00BA672A"/>
    <w:rsid w:val="00BC18D8"/>
    <w:rsid w:val="00BC4CAE"/>
    <w:rsid w:val="00BC6FC0"/>
    <w:rsid w:val="00BE3107"/>
    <w:rsid w:val="00BE7303"/>
    <w:rsid w:val="00BE7AE5"/>
    <w:rsid w:val="00BF7FDF"/>
    <w:rsid w:val="00C0319D"/>
    <w:rsid w:val="00C178B6"/>
    <w:rsid w:val="00C2089D"/>
    <w:rsid w:val="00C22294"/>
    <w:rsid w:val="00C456A7"/>
    <w:rsid w:val="00C64F26"/>
    <w:rsid w:val="00C776EF"/>
    <w:rsid w:val="00C778ED"/>
    <w:rsid w:val="00C80233"/>
    <w:rsid w:val="00C92384"/>
    <w:rsid w:val="00C928E6"/>
    <w:rsid w:val="00C957EC"/>
    <w:rsid w:val="00CA41D5"/>
    <w:rsid w:val="00CB2545"/>
    <w:rsid w:val="00CD0281"/>
    <w:rsid w:val="00CE6031"/>
    <w:rsid w:val="00CF7F61"/>
    <w:rsid w:val="00D0454C"/>
    <w:rsid w:val="00D05427"/>
    <w:rsid w:val="00D126E2"/>
    <w:rsid w:val="00D30DD9"/>
    <w:rsid w:val="00D45DA6"/>
    <w:rsid w:val="00D55461"/>
    <w:rsid w:val="00D63A7C"/>
    <w:rsid w:val="00D6596E"/>
    <w:rsid w:val="00D66EA8"/>
    <w:rsid w:val="00D73DAD"/>
    <w:rsid w:val="00D92A7F"/>
    <w:rsid w:val="00D92E35"/>
    <w:rsid w:val="00DA0BC6"/>
    <w:rsid w:val="00DA7473"/>
    <w:rsid w:val="00DB2321"/>
    <w:rsid w:val="00DB5565"/>
    <w:rsid w:val="00DD17B0"/>
    <w:rsid w:val="00DD229F"/>
    <w:rsid w:val="00DD33F9"/>
    <w:rsid w:val="00DD614A"/>
    <w:rsid w:val="00DD6DEE"/>
    <w:rsid w:val="00DE01C3"/>
    <w:rsid w:val="00DE193F"/>
    <w:rsid w:val="00DE453F"/>
    <w:rsid w:val="00DE512B"/>
    <w:rsid w:val="00DF3B63"/>
    <w:rsid w:val="00DF78C3"/>
    <w:rsid w:val="00E127B1"/>
    <w:rsid w:val="00E13C98"/>
    <w:rsid w:val="00E15BE3"/>
    <w:rsid w:val="00E413DC"/>
    <w:rsid w:val="00E54D5F"/>
    <w:rsid w:val="00E62364"/>
    <w:rsid w:val="00E706ED"/>
    <w:rsid w:val="00E71B97"/>
    <w:rsid w:val="00E72AF0"/>
    <w:rsid w:val="00EA436B"/>
    <w:rsid w:val="00EB11A4"/>
    <w:rsid w:val="00EC1AFF"/>
    <w:rsid w:val="00ED06EE"/>
    <w:rsid w:val="00ED0C63"/>
    <w:rsid w:val="00ED52B6"/>
    <w:rsid w:val="00ED7C49"/>
    <w:rsid w:val="00EE42E1"/>
    <w:rsid w:val="00EE7B3E"/>
    <w:rsid w:val="00EF08BB"/>
    <w:rsid w:val="00EF2CAD"/>
    <w:rsid w:val="00F1128A"/>
    <w:rsid w:val="00F11D34"/>
    <w:rsid w:val="00F130C6"/>
    <w:rsid w:val="00F423FC"/>
    <w:rsid w:val="00F46E84"/>
    <w:rsid w:val="00F50D0B"/>
    <w:rsid w:val="00F96285"/>
    <w:rsid w:val="00FB2C96"/>
    <w:rsid w:val="00FB319B"/>
    <w:rsid w:val="00FD37D6"/>
    <w:rsid w:val="00FF33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0727B96"/>
  <w15:chartTrackingRefBased/>
  <w15:docId w15:val="{B0383FF6-06C0-4228-86B8-E865CEE0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E2"/>
    <w:rPr>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D126E2"/>
    <w:pPr>
      <w:tabs>
        <w:tab w:val="left" w:pos="-720"/>
        <w:tab w:val="left" w:pos="0"/>
        <w:tab w:val="left" w:pos="720"/>
        <w:tab w:val="left" w:pos="1440"/>
        <w:tab w:val="left" w:pos="2160"/>
        <w:tab w:val="left" w:pos="2880"/>
        <w:tab w:val="left" w:pos="3600"/>
        <w:tab w:val="left" w:pos="4320"/>
        <w:tab w:val="left" w:pos="5040"/>
      </w:tabs>
      <w:suppressAutoHyphens/>
      <w:jc w:val="both"/>
    </w:pPr>
    <w:rPr>
      <w:rFonts w:ascii="Arial" w:hAnsi="Arial" w:cs="Arial"/>
      <w:spacing w:val="-3"/>
      <w:sz w:val="24"/>
      <w:szCs w:val="24"/>
      <w:lang w:eastAsia="es-ES"/>
    </w:rPr>
  </w:style>
  <w:style w:type="character" w:customStyle="1" w:styleId="TextoindependienteCar">
    <w:name w:val="Texto independiente Car"/>
    <w:link w:val="Textoindependiente"/>
    <w:uiPriority w:val="99"/>
    <w:semiHidden/>
    <w:locked/>
    <w:rsid w:val="006F3583"/>
    <w:rPr>
      <w:rFonts w:cs="Times New Roman"/>
      <w:sz w:val="20"/>
      <w:szCs w:val="20"/>
      <w:lang w:val="es-ES_tradnl" w:eastAsia="es-ES_tradnl"/>
    </w:rPr>
  </w:style>
  <w:style w:type="paragraph" w:styleId="Sangradetextonormal">
    <w:name w:val="Body Text Indent"/>
    <w:basedOn w:val="Normal"/>
    <w:link w:val="SangradetextonormalCar"/>
    <w:uiPriority w:val="99"/>
    <w:rsid w:val="00D126E2"/>
    <w:pPr>
      <w:tabs>
        <w:tab w:val="left" w:pos="-720"/>
        <w:tab w:val="left" w:pos="0"/>
        <w:tab w:val="left" w:pos="720"/>
        <w:tab w:val="left" w:pos="1440"/>
        <w:tab w:val="left" w:pos="2160"/>
        <w:tab w:val="left" w:pos="2880"/>
        <w:tab w:val="left" w:pos="3600"/>
        <w:tab w:val="left" w:pos="4320"/>
        <w:tab w:val="left" w:pos="5040"/>
      </w:tabs>
      <w:suppressAutoHyphens/>
      <w:jc w:val="both"/>
    </w:pPr>
    <w:rPr>
      <w:rFonts w:ascii="Arial" w:hAnsi="Arial" w:cs="Arial"/>
      <w:b/>
      <w:bCs/>
      <w:spacing w:val="-3"/>
      <w:sz w:val="24"/>
      <w:szCs w:val="24"/>
      <w:lang w:eastAsia="es-ES"/>
    </w:rPr>
  </w:style>
  <w:style w:type="character" w:customStyle="1" w:styleId="SangradetextonormalCar">
    <w:name w:val="Sangría de texto normal Car"/>
    <w:link w:val="Sangradetextonormal"/>
    <w:uiPriority w:val="99"/>
    <w:semiHidden/>
    <w:locked/>
    <w:rsid w:val="006F3583"/>
    <w:rPr>
      <w:rFonts w:cs="Times New Roman"/>
      <w:sz w:val="20"/>
      <w:szCs w:val="20"/>
      <w:lang w:val="es-ES_tradnl" w:eastAsia="es-ES_tradnl"/>
    </w:rPr>
  </w:style>
  <w:style w:type="paragraph" w:styleId="Piedepgina">
    <w:name w:val="footer"/>
    <w:basedOn w:val="Normal"/>
    <w:link w:val="PiedepginaCar"/>
    <w:uiPriority w:val="99"/>
    <w:rsid w:val="00D126E2"/>
    <w:pPr>
      <w:tabs>
        <w:tab w:val="center" w:pos="4252"/>
        <w:tab w:val="right" w:pos="8504"/>
      </w:tabs>
    </w:pPr>
  </w:style>
  <w:style w:type="character" w:customStyle="1" w:styleId="PiedepginaCar">
    <w:name w:val="Pie de página Car"/>
    <w:link w:val="Piedepgina"/>
    <w:uiPriority w:val="99"/>
    <w:locked/>
    <w:rsid w:val="006F3583"/>
    <w:rPr>
      <w:rFonts w:cs="Times New Roman"/>
      <w:sz w:val="20"/>
      <w:szCs w:val="20"/>
      <w:lang w:val="es-ES_tradnl" w:eastAsia="es-ES_tradnl"/>
    </w:rPr>
  </w:style>
  <w:style w:type="character" w:styleId="Nmerodepgina">
    <w:name w:val="page number"/>
    <w:uiPriority w:val="99"/>
    <w:rsid w:val="00D126E2"/>
    <w:rPr>
      <w:rFonts w:cs="Times New Roman"/>
    </w:rPr>
  </w:style>
  <w:style w:type="paragraph" w:styleId="Encabezado">
    <w:name w:val="header"/>
    <w:basedOn w:val="Normal"/>
    <w:link w:val="EncabezadoCar"/>
    <w:uiPriority w:val="99"/>
    <w:rsid w:val="00C776EF"/>
    <w:pPr>
      <w:tabs>
        <w:tab w:val="center" w:pos="4252"/>
        <w:tab w:val="right" w:pos="8504"/>
      </w:tabs>
    </w:pPr>
  </w:style>
  <w:style w:type="character" w:customStyle="1" w:styleId="EncabezadoCar">
    <w:name w:val="Encabezado Car"/>
    <w:link w:val="Encabezado"/>
    <w:uiPriority w:val="99"/>
    <w:locked/>
    <w:rsid w:val="006F3583"/>
    <w:rPr>
      <w:rFonts w:cs="Times New Roman"/>
      <w:sz w:val="20"/>
      <w:szCs w:val="20"/>
      <w:lang w:val="es-ES_tradnl" w:eastAsia="es-ES_tradnl"/>
    </w:rPr>
  </w:style>
  <w:style w:type="paragraph" w:styleId="Textodeglobo">
    <w:name w:val="Balloon Text"/>
    <w:basedOn w:val="Normal"/>
    <w:link w:val="TextodegloboCar"/>
    <w:uiPriority w:val="99"/>
    <w:semiHidden/>
    <w:rsid w:val="00C776EF"/>
    <w:rPr>
      <w:rFonts w:ascii="Tahoma" w:hAnsi="Tahoma" w:cs="Tahoma"/>
      <w:sz w:val="16"/>
      <w:szCs w:val="16"/>
    </w:rPr>
  </w:style>
  <w:style w:type="character" w:customStyle="1" w:styleId="TextodegloboCar">
    <w:name w:val="Texto de globo Car"/>
    <w:link w:val="Textodeglobo"/>
    <w:uiPriority w:val="99"/>
    <w:semiHidden/>
    <w:locked/>
    <w:rsid w:val="006F3583"/>
    <w:rPr>
      <w:rFonts w:ascii="Tahoma" w:hAnsi="Tahoma" w:cs="Tahoma"/>
      <w:sz w:val="16"/>
      <w:szCs w:val="16"/>
      <w:lang w:val="es-ES_tradnl" w:eastAsia="es-ES_tradnl"/>
    </w:rPr>
  </w:style>
  <w:style w:type="character" w:styleId="Hipervnculo">
    <w:name w:val="Hyperlink"/>
    <w:uiPriority w:val="99"/>
    <w:rsid w:val="007820CF"/>
    <w:rPr>
      <w:rFonts w:cs="Times New Roman"/>
      <w:color w:val="0000FF"/>
      <w:u w:val="single"/>
    </w:rPr>
  </w:style>
  <w:style w:type="character" w:styleId="Hipervnculovisitado">
    <w:name w:val="FollowedHyperlink"/>
    <w:uiPriority w:val="99"/>
    <w:rsid w:val="00ED52B6"/>
    <w:rPr>
      <w:rFonts w:cs="Times New Roman"/>
      <w:color w:val="800080"/>
      <w:u w:val="single"/>
    </w:rPr>
  </w:style>
  <w:style w:type="character" w:customStyle="1" w:styleId="textosimple1">
    <w:name w:val="textosimple1"/>
    <w:rsid w:val="008E51EE"/>
    <w:rPr>
      <w:rFonts w:ascii="Arial" w:hAnsi="Arial" w:cs="Arial"/>
      <w:color w:val="000000"/>
      <w:sz w:val="20"/>
      <w:szCs w:val="20"/>
      <w:shd w:val="clear" w:color="auto" w:fill="FFFFFF"/>
    </w:rPr>
  </w:style>
  <w:style w:type="paragraph" w:customStyle="1" w:styleId="Default">
    <w:name w:val="Default"/>
    <w:rsid w:val="00966B3D"/>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966B3D"/>
    <w:pPr>
      <w:ind w:left="720"/>
      <w:contextualSpacing/>
    </w:pPr>
  </w:style>
  <w:style w:type="paragraph" w:customStyle="1" w:styleId="Cuerpo">
    <w:name w:val="Cuerpo"/>
    <w:rsid w:val="0005388C"/>
    <w:rPr>
      <w:rFonts w:eastAsia="Arial Unicode MS" w:cs="Arial Unicode MS"/>
      <w:color w:val="000000"/>
      <w:sz w:val="24"/>
      <w:szCs w:val="24"/>
      <w:u w:color="000000"/>
      <w:lang w:val="es-ES_tradnl"/>
    </w:rPr>
  </w:style>
  <w:style w:type="table" w:styleId="Tablaconcuadrcula">
    <w:name w:val="Table Grid"/>
    <w:basedOn w:val="Tablanormal"/>
    <w:rsid w:val="00053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m.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am.es" TargetMode="External"/><Relationship Id="rId4" Type="http://schemas.openxmlformats.org/officeDocument/2006/relationships/settings" Target="settings.xml"/><Relationship Id="rId9" Type="http://schemas.openxmlformats.org/officeDocument/2006/relationships/hyperlink" Target="http://www.uam.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F51D3-A0CC-47DC-B19F-CA9A1395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1408</Words>
  <Characters>7296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8687</CharactersWithSpaces>
  <SharedDoc>false</SharedDoc>
  <HLinks>
    <vt:vector size="18" baseType="variant">
      <vt:variant>
        <vt:i4>7929964</vt:i4>
      </vt:variant>
      <vt:variant>
        <vt:i4>6</vt:i4>
      </vt:variant>
      <vt:variant>
        <vt:i4>0</vt:i4>
      </vt:variant>
      <vt:variant>
        <vt:i4>5</vt:i4>
      </vt:variant>
      <vt:variant>
        <vt:lpwstr>http://www.uam.es/</vt:lpwstr>
      </vt:variant>
      <vt:variant>
        <vt:lpwstr/>
      </vt:variant>
      <vt:variant>
        <vt:i4>7929964</vt:i4>
      </vt:variant>
      <vt:variant>
        <vt:i4>3</vt:i4>
      </vt:variant>
      <vt:variant>
        <vt:i4>0</vt:i4>
      </vt:variant>
      <vt:variant>
        <vt:i4>5</vt:i4>
      </vt:variant>
      <vt:variant>
        <vt:lpwstr>http://www.uam.es/</vt:lpwstr>
      </vt:variant>
      <vt:variant>
        <vt:lpwstr/>
      </vt:variant>
      <vt:variant>
        <vt:i4>7929964</vt:i4>
      </vt:variant>
      <vt:variant>
        <vt:i4>0</vt:i4>
      </vt:variant>
      <vt:variant>
        <vt:i4>0</vt:i4>
      </vt:variant>
      <vt:variant>
        <vt:i4>5</vt:i4>
      </vt:variant>
      <vt:variant>
        <vt:lpwstr>http://www.uam.es/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subject/>
  <dc:creator>ONCE</dc:creator>
  <cp:keywords/>
  <dc:description/>
  <cp:lastModifiedBy>Sánchez Baglietto, Yolanda</cp:lastModifiedBy>
  <cp:revision>2</cp:revision>
  <cp:lastPrinted>2016-01-12T12:05:00Z</cp:lastPrinted>
  <dcterms:created xsi:type="dcterms:W3CDTF">2022-12-15T12:34:00Z</dcterms:created>
  <dcterms:modified xsi:type="dcterms:W3CDTF">2022-12-15T12:34:00Z</dcterms:modified>
</cp:coreProperties>
</file>