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B723" w14:textId="1D056240" w:rsidR="00705A45" w:rsidRPr="00705A45" w:rsidRDefault="00705A45" w:rsidP="00D4055A">
      <w:pPr>
        <w:pBdr>
          <w:top w:val="double" w:sz="4" w:space="8" w:color="auto"/>
          <w:left w:val="double" w:sz="4" w:space="4" w:color="auto"/>
          <w:bottom w:val="double" w:sz="4" w:space="8" w:color="auto"/>
          <w:right w:val="double" w:sz="4" w:space="4" w:color="auto"/>
        </w:pBdr>
        <w:tabs>
          <w:tab w:val="center" w:pos="8505"/>
        </w:tabs>
        <w:autoSpaceDE/>
        <w:autoSpaceDN/>
        <w:spacing w:after="240"/>
        <w:ind w:left="113" w:right="113"/>
        <w:jc w:val="both"/>
        <w:rPr>
          <w:rFonts w:ascii="Arial" w:eastAsiaTheme="minorHAnsi" w:hAnsi="Arial" w:cstheme="minorBidi"/>
          <w:b/>
          <w:sz w:val="24"/>
          <w:szCs w:val="24"/>
          <w:lang w:eastAsia="en-US"/>
        </w:rPr>
      </w:pPr>
      <w:r w:rsidRPr="00705A45">
        <w:rPr>
          <w:rFonts w:ascii="Arial" w:eastAsiaTheme="minorHAnsi" w:hAnsi="Arial" w:cstheme="minorBidi"/>
          <w:b/>
          <w:sz w:val="24"/>
          <w:szCs w:val="24"/>
          <w:lang w:eastAsia="en-US"/>
        </w:rPr>
        <w:t xml:space="preserve">OFICIO-CIRCULAR NÚM. </w:t>
      </w:r>
      <w:r w:rsidR="00D471B1">
        <w:rPr>
          <w:rFonts w:ascii="Arial" w:eastAsiaTheme="minorHAnsi" w:hAnsi="Arial" w:cstheme="minorBidi"/>
          <w:b/>
          <w:sz w:val="24"/>
          <w:szCs w:val="24"/>
          <w:lang w:eastAsia="en-US"/>
        </w:rPr>
        <w:t>33</w:t>
      </w:r>
      <w:r w:rsidRPr="00705A45">
        <w:rPr>
          <w:rFonts w:ascii="Arial" w:eastAsiaTheme="minorHAnsi" w:hAnsi="Arial" w:cstheme="minorBidi"/>
          <w:b/>
          <w:sz w:val="24"/>
          <w:szCs w:val="24"/>
          <w:lang w:eastAsia="en-US"/>
        </w:rPr>
        <w:t>/202</w:t>
      </w:r>
      <w:r w:rsidR="00F33342">
        <w:rPr>
          <w:rFonts w:ascii="Arial" w:eastAsiaTheme="minorHAnsi" w:hAnsi="Arial" w:cstheme="minorBidi"/>
          <w:b/>
          <w:sz w:val="24"/>
          <w:szCs w:val="24"/>
          <w:lang w:eastAsia="en-US"/>
        </w:rPr>
        <w:t>4</w:t>
      </w:r>
      <w:r w:rsidRPr="00705A45">
        <w:rPr>
          <w:rFonts w:ascii="Arial" w:eastAsiaTheme="minorHAnsi" w:hAnsi="Arial" w:cstheme="minorBidi"/>
          <w:b/>
          <w:sz w:val="24"/>
          <w:szCs w:val="24"/>
          <w:lang w:eastAsia="en-US"/>
        </w:rPr>
        <w:t xml:space="preserve">, DE </w:t>
      </w:r>
      <w:r w:rsidR="0023266F">
        <w:rPr>
          <w:rFonts w:ascii="Arial" w:eastAsiaTheme="minorHAnsi" w:hAnsi="Arial" w:cstheme="minorBidi"/>
          <w:b/>
          <w:sz w:val="24"/>
          <w:szCs w:val="24"/>
          <w:lang w:eastAsia="en-US"/>
        </w:rPr>
        <w:t>9</w:t>
      </w:r>
      <w:r w:rsidRPr="00705A45">
        <w:rPr>
          <w:rFonts w:ascii="Arial" w:eastAsiaTheme="minorHAnsi" w:hAnsi="Arial" w:cstheme="minorBidi"/>
          <w:b/>
          <w:sz w:val="24"/>
          <w:szCs w:val="24"/>
          <w:lang w:eastAsia="en-US"/>
        </w:rPr>
        <w:t xml:space="preserve"> DE </w:t>
      </w:r>
      <w:r w:rsidR="00F33342">
        <w:rPr>
          <w:rFonts w:ascii="Arial" w:eastAsiaTheme="minorHAnsi" w:hAnsi="Arial" w:cstheme="minorBidi"/>
          <w:b/>
          <w:sz w:val="24"/>
          <w:szCs w:val="24"/>
          <w:lang w:eastAsia="en-US"/>
        </w:rPr>
        <w:t>JU</w:t>
      </w:r>
      <w:r w:rsidR="00F80408">
        <w:rPr>
          <w:rFonts w:ascii="Arial" w:eastAsiaTheme="minorHAnsi" w:hAnsi="Arial" w:cstheme="minorBidi"/>
          <w:b/>
          <w:sz w:val="24"/>
          <w:szCs w:val="24"/>
          <w:lang w:eastAsia="en-US"/>
        </w:rPr>
        <w:t>L</w:t>
      </w:r>
      <w:r w:rsidR="00F33342">
        <w:rPr>
          <w:rFonts w:ascii="Arial" w:eastAsiaTheme="minorHAnsi" w:hAnsi="Arial" w:cstheme="minorBidi"/>
          <w:b/>
          <w:sz w:val="24"/>
          <w:szCs w:val="24"/>
          <w:lang w:eastAsia="en-US"/>
        </w:rPr>
        <w:t>IO</w:t>
      </w:r>
      <w:r w:rsidRPr="00705A45">
        <w:rPr>
          <w:rFonts w:ascii="Arial" w:eastAsiaTheme="minorHAnsi" w:hAnsi="Arial" w:cstheme="minorBidi"/>
          <w:b/>
          <w:sz w:val="24"/>
          <w:szCs w:val="24"/>
          <w:lang w:eastAsia="en-US"/>
        </w:rPr>
        <w:t xml:space="preserve">, DE LA DIRECCIÓN </w:t>
      </w:r>
      <w:r>
        <w:rPr>
          <w:rFonts w:ascii="Arial" w:eastAsiaTheme="minorHAnsi" w:hAnsi="Arial" w:cstheme="minorBidi"/>
          <w:b/>
          <w:sz w:val="24"/>
          <w:szCs w:val="24"/>
          <w:lang w:eastAsia="en-US"/>
        </w:rPr>
        <w:t>DE EDUCACIÓN, EMPLEO Y BRAILLE</w:t>
      </w:r>
    </w:p>
    <w:p w14:paraId="1E8584B8" w14:textId="12940346" w:rsidR="00705A45" w:rsidRPr="00705A45" w:rsidRDefault="00705A45" w:rsidP="00D4055A">
      <w:pPr>
        <w:pBdr>
          <w:top w:val="single" w:sz="4" w:space="4" w:color="auto"/>
          <w:left w:val="single" w:sz="4" w:space="4" w:color="auto"/>
          <w:bottom w:val="single" w:sz="4" w:space="4" w:color="auto"/>
          <w:right w:val="single" w:sz="4" w:space="4" w:color="auto"/>
        </w:pBdr>
        <w:tabs>
          <w:tab w:val="left" w:pos="1191"/>
        </w:tabs>
        <w:autoSpaceDE/>
        <w:autoSpaceDN/>
        <w:spacing w:after="240"/>
        <w:ind w:left="1191" w:right="57" w:hanging="1134"/>
        <w:jc w:val="both"/>
        <w:rPr>
          <w:rFonts w:ascii="Arial" w:eastAsiaTheme="minorHAnsi" w:hAnsi="Arial" w:cstheme="minorBidi"/>
          <w:sz w:val="24"/>
          <w:szCs w:val="24"/>
          <w:lang w:eastAsia="en-US"/>
        </w:rPr>
      </w:pPr>
      <w:r w:rsidRPr="00705A45">
        <w:rPr>
          <w:rFonts w:ascii="Arial" w:eastAsiaTheme="minorHAnsi" w:hAnsi="Arial" w:cstheme="minorBidi"/>
          <w:b/>
          <w:sz w:val="24"/>
          <w:szCs w:val="22"/>
          <w:lang w:eastAsia="en-US"/>
        </w:rPr>
        <w:t>ASUNTO:</w:t>
      </w:r>
      <w:r w:rsidRPr="00705A45">
        <w:rPr>
          <w:rFonts w:ascii="Arial" w:eastAsiaTheme="minorHAnsi" w:hAnsi="Arial" w:cstheme="minorBidi"/>
          <w:sz w:val="24"/>
          <w:szCs w:val="22"/>
          <w:lang w:val="es-ES" w:eastAsia="en-US"/>
        </w:rPr>
        <w:tab/>
      </w:r>
      <w:r w:rsidR="006B6129">
        <w:rPr>
          <w:rFonts w:ascii="Arial" w:hAnsi="Arial" w:cs="Arial"/>
          <w:bCs/>
          <w:sz w:val="24"/>
          <w:szCs w:val="24"/>
          <w:lang w:val="es-ES"/>
        </w:rPr>
        <w:t xml:space="preserve">Convocatoria de ayudas por el </w:t>
      </w:r>
      <w:r w:rsidR="006B6129" w:rsidRPr="00E460E1">
        <w:rPr>
          <w:rFonts w:ascii="Arial" w:hAnsi="Arial" w:cs="Arial"/>
          <w:bCs/>
          <w:i/>
          <w:sz w:val="24"/>
          <w:szCs w:val="24"/>
          <w:lang w:val="es-ES"/>
        </w:rPr>
        <w:t>“Reconocimiento de Resultados de fin</w:t>
      </w:r>
      <w:r w:rsidR="006B6129">
        <w:rPr>
          <w:rFonts w:ascii="Arial" w:hAnsi="Arial" w:cs="Arial"/>
          <w:bCs/>
          <w:i/>
          <w:sz w:val="24"/>
          <w:szCs w:val="24"/>
          <w:lang w:val="es-ES"/>
        </w:rPr>
        <w:t>al de Etapa Educativa, curso 202</w:t>
      </w:r>
      <w:r w:rsidR="00F33342">
        <w:rPr>
          <w:rFonts w:ascii="Arial" w:hAnsi="Arial" w:cs="Arial"/>
          <w:bCs/>
          <w:i/>
          <w:sz w:val="24"/>
          <w:szCs w:val="24"/>
          <w:lang w:val="es-ES"/>
        </w:rPr>
        <w:t>3</w:t>
      </w:r>
      <w:r w:rsidR="006B6129" w:rsidRPr="00E460E1">
        <w:rPr>
          <w:rFonts w:ascii="Arial" w:hAnsi="Arial" w:cs="Arial"/>
          <w:bCs/>
          <w:i/>
          <w:sz w:val="24"/>
          <w:szCs w:val="24"/>
          <w:lang w:val="es-ES"/>
        </w:rPr>
        <w:t>/20</w:t>
      </w:r>
      <w:r w:rsidR="006B6129">
        <w:rPr>
          <w:rFonts w:ascii="Arial" w:hAnsi="Arial" w:cs="Arial"/>
          <w:bCs/>
          <w:i/>
          <w:sz w:val="24"/>
          <w:szCs w:val="24"/>
          <w:lang w:val="es-ES"/>
        </w:rPr>
        <w:t>2</w:t>
      </w:r>
      <w:r w:rsidR="00F33342">
        <w:rPr>
          <w:rFonts w:ascii="Arial" w:hAnsi="Arial" w:cs="Arial"/>
          <w:bCs/>
          <w:i/>
          <w:sz w:val="24"/>
          <w:szCs w:val="24"/>
          <w:lang w:val="es-ES"/>
        </w:rPr>
        <w:t>4</w:t>
      </w:r>
      <w:r w:rsidR="006B6129">
        <w:rPr>
          <w:rFonts w:ascii="Arial" w:hAnsi="Arial" w:cs="Arial"/>
          <w:bCs/>
          <w:sz w:val="24"/>
          <w:szCs w:val="24"/>
          <w:lang w:val="es-ES"/>
        </w:rPr>
        <w:t>”.</w:t>
      </w:r>
    </w:p>
    <w:p w14:paraId="034159DE" w14:textId="243A39B7" w:rsidR="00705A45" w:rsidRPr="00705A45" w:rsidRDefault="00705A45" w:rsidP="00D4055A">
      <w:pPr>
        <w:tabs>
          <w:tab w:val="center" w:pos="8505"/>
        </w:tabs>
        <w:autoSpaceDE/>
        <w:autoSpaceDN/>
        <w:spacing w:after="360"/>
        <w:jc w:val="both"/>
        <w:rPr>
          <w:rFonts w:ascii="Arial" w:eastAsiaTheme="minorHAnsi" w:hAnsi="Arial" w:cstheme="minorBidi"/>
          <w:b/>
          <w:i/>
          <w:sz w:val="24"/>
          <w:szCs w:val="24"/>
          <w:lang w:eastAsia="en-US"/>
        </w:rPr>
      </w:pPr>
      <w:r w:rsidRPr="00705A45">
        <w:rPr>
          <w:rFonts w:ascii="Arial" w:eastAsiaTheme="minorHAnsi" w:hAnsi="Arial" w:cstheme="minorBidi"/>
          <w:b/>
          <w:i/>
          <w:sz w:val="24"/>
          <w:szCs w:val="24"/>
          <w:lang w:eastAsia="en-US"/>
        </w:rPr>
        <w:t xml:space="preserve">Registro general número: </w:t>
      </w:r>
      <w:r w:rsidR="001D7D79" w:rsidRPr="001D7D79">
        <w:rPr>
          <w:rFonts w:ascii="Arial" w:eastAsiaTheme="minorHAnsi" w:hAnsi="Arial" w:cstheme="minorBidi"/>
          <w:b/>
          <w:i/>
          <w:sz w:val="24"/>
          <w:szCs w:val="24"/>
          <w:lang w:eastAsia="en-US"/>
        </w:rPr>
        <w:t>2024/0149557</w:t>
      </w:r>
    </w:p>
    <w:p w14:paraId="7B5A6D56" w14:textId="4EE5EA80" w:rsidR="006930A2" w:rsidRPr="006930A2" w:rsidRDefault="006930A2" w:rsidP="00D4055A">
      <w:pPr>
        <w:spacing w:after="120"/>
        <w:ind w:firstLine="567"/>
        <w:jc w:val="both"/>
        <w:rPr>
          <w:rFonts w:ascii="Arial" w:hAnsi="Arial" w:cs="Arial"/>
          <w:sz w:val="24"/>
          <w:szCs w:val="24"/>
          <w:lang w:val="es-ES" w:eastAsia="es-ES_tradnl"/>
        </w:rPr>
      </w:pPr>
      <w:r w:rsidRPr="006930A2">
        <w:rPr>
          <w:rFonts w:ascii="Arial" w:hAnsi="Arial" w:cs="Arial"/>
          <w:sz w:val="24"/>
          <w:szCs w:val="24"/>
          <w:lang w:val="es-ES" w:eastAsia="es-ES_tradnl"/>
        </w:rPr>
        <w:t xml:space="preserve">Como en cursos anteriores, la ONCE, en su afán de contribuir al estímulo de los estudiantes afiliados y como reconocimiento a su esfuerzo, convoca las ayudas por el reconocimiento de resultados de etapa educativa destinadas al alumnado que obtuvo un </w:t>
      </w:r>
      <w:r w:rsidR="00094883">
        <w:rPr>
          <w:rFonts w:ascii="Arial" w:hAnsi="Arial" w:cs="Arial"/>
          <w:sz w:val="24"/>
          <w:szCs w:val="24"/>
          <w:lang w:val="es-ES" w:eastAsia="es-ES_tradnl"/>
        </w:rPr>
        <w:t xml:space="preserve">excelente </w:t>
      </w:r>
      <w:r w:rsidRPr="006930A2">
        <w:rPr>
          <w:rFonts w:ascii="Arial" w:hAnsi="Arial" w:cs="Arial"/>
          <w:sz w:val="24"/>
          <w:szCs w:val="24"/>
          <w:lang w:val="es-ES" w:eastAsia="es-ES_tradnl"/>
        </w:rPr>
        <w:t>rendimiento y aprovechamiento académico a lo largo de la etapa de estudios que finalizaron el curso 202</w:t>
      </w:r>
      <w:r w:rsidR="00F33342">
        <w:rPr>
          <w:rFonts w:ascii="Arial" w:hAnsi="Arial" w:cs="Arial"/>
          <w:sz w:val="24"/>
          <w:szCs w:val="24"/>
          <w:lang w:val="es-ES" w:eastAsia="es-ES_tradnl"/>
        </w:rPr>
        <w:t>3</w:t>
      </w:r>
      <w:r w:rsidRPr="006930A2">
        <w:rPr>
          <w:rFonts w:ascii="Arial" w:hAnsi="Arial" w:cs="Arial"/>
          <w:sz w:val="24"/>
          <w:szCs w:val="24"/>
          <w:lang w:val="es-ES" w:eastAsia="es-ES_tradnl"/>
        </w:rPr>
        <w:t>/202</w:t>
      </w:r>
      <w:r w:rsidR="00F33342">
        <w:rPr>
          <w:rFonts w:ascii="Arial" w:hAnsi="Arial" w:cs="Arial"/>
          <w:sz w:val="24"/>
          <w:szCs w:val="24"/>
          <w:lang w:val="es-ES" w:eastAsia="es-ES_tradnl"/>
        </w:rPr>
        <w:t>4</w:t>
      </w:r>
      <w:r w:rsidRPr="006930A2">
        <w:rPr>
          <w:rFonts w:ascii="Arial" w:hAnsi="Arial" w:cs="Arial"/>
          <w:sz w:val="24"/>
          <w:szCs w:val="24"/>
          <w:lang w:val="es-ES" w:eastAsia="es-ES_tradnl"/>
        </w:rPr>
        <w:t>.</w:t>
      </w:r>
    </w:p>
    <w:p w14:paraId="572187E8" w14:textId="0CC4AC05" w:rsidR="006930A2" w:rsidRPr="006930A2" w:rsidRDefault="006930A2" w:rsidP="00D4055A">
      <w:pPr>
        <w:spacing w:after="240"/>
        <w:ind w:firstLine="567"/>
        <w:jc w:val="both"/>
        <w:rPr>
          <w:rFonts w:ascii="Arial" w:hAnsi="Arial" w:cs="Arial"/>
          <w:sz w:val="24"/>
          <w:szCs w:val="24"/>
          <w:lang w:val="es-ES" w:eastAsia="es-ES_tradnl"/>
        </w:rPr>
      </w:pPr>
      <w:r w:rsidRPr="006930A2">
        <w:rPr>
          <w:rFonts w:ascii="Arial" w:hAnsi="Arial" w:cs="Arial"/>
          <w:sz w:val="24"/>
          <w:szCs w:val="24"/>
          <w:lang w:val="es-ES" w:eastAsia="es-ES_tradnl"/>
        </w:rPr>
        <w:t xml:space="preserve">En consecuencia y de acuerdo con las facultades conferidas al </w:t>
      </w:r>
      <w:r w:rsidR="006B177C">
        <w:rPr>
          <w:rFonts w:ascii="Arial" w:hAnsi="Arial" w:cs="Arial"/>
          <w:sz w:val="24"/>
          <w:szCs w:val="24"/>
          <w:lang w:val="es-ES" w:eastAsia="es-ES_tradnl"/>
        </w:rPr>
        <w:t>d</w:t>
      </w:r>
      <w:r w:rsidRPr="006930A2">
        <w:rPr>
          <w:rFonts w:ascii="Arial" w:hAnsi="Arial" w:cs="Arial"/>
          <w:sz w:val="24"/>
          <w:szCs w:val="24"/>
          <w:lang w:val="es-ES" w:eastAsia="es-ES_tradnl"/>
        </w:rPr>
        <w:t xml:space="preserve">irector </w:t>
      </w:r>
      <w:r w:rsidR="006B177C">
        <w:rPr>
          <w:rFonts w:ascii="Arial" w:hAnsi="Arial" w:cs="Arial"/>
          <w:sz w:val="24"/>
          <w:szCs w:val="24"/>
          <w:lang w:val="es-ES" w:eastAsia="es-ES_tradnl"/>
        </w:rPr>
        <w:t>g</w:t>
      </w:r>
      <w:r w:rsidRPr="006930A2">
        <w:rPr>
          <w:rFonts w:ascii="Arial" w:hAnsi="Arial" w:cs="Arial"/>
          <w:sz w:val="24"/>
          <w:szCs w:val="24"/>
          <w:lang w:val="es-ES" w:eastAsia="es-ES_tradnl"/>
        </w:rPr>
        <w:t>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dispone:</w:t>
      </w:r>
    </w:p>
    <w:p w14:paraId="3C67BF4D" w14:textId="77777777" w:rsidR="006930A2" w:rsidRPr="006930A2" w:rsidRDefault="006930A2" w:rsidP="00F33342">
      <w:pPr>
        <w:numPr>
          <w:ilvl w:val="0"/>
          <w:numId w:val="8"/>
        </w:numPr>
        <w:suppressAutoHyphens/>
        <w:autoSpaceDE/>
        <w:autoSpaceDN/>
        <w:spacing w:after="240"/>
        <w:ind w:left="284" w:hanging="284"/>
        <w:jc w:val="both"/>
        <w:outlineLvl w:val="0"/>
        <w:rPr>
          <w:rFonts w:ascii="Arial" w:hAnsi="Arial" w:cs="Arial"/>
          <w:b/>
          <w:bCs/>
          <w:sz w:val="24"/>
          <w:szCs w:val="24"/>
          <w:lang w:val="es-ES"/>
        </w:rPr>
      </w:pPr>
      <w:bookmarkStart w:id="0" w:name="_Toc170200506"/>
      <w:r w:rsidRPr="006930A2">
        <w:rPr>
          <w:rFonts w:ascii="Arial" w:hAnsi="Arial" w:cs="Arial"/>
          <w:b/>
          <w:bCs/>
          <w:sz w:val="24"/>
          <w:szCs w:val="24"/>
          <w:lang w:val="es-ES"/>
        </w:rPr>
        <w:t>OBJETO DE LA CONVOCATORIA Y CUANTÍA DE LAS AYUDAS</w:t>
      </w:r>
      <w:bookmarkEnd w:id="0"/>
    </w:p>
    <w:p w14:paraId="7322B5A6" w14:textId="70F72DCE" w:rsidR="006930A2" w:rsidRPr="006930A2" w:rsidRDefault="006930A2" w:rsidP="00D4055A">
      <w:pPr>
        <w:spacing w:after="120"/>
        <w:jc w:val="both"/>
        <w:rPr>
          <w:rFonts w:ascii="Arial" w:hAnsi="Arial" w:cs="Arial"/>
          <w:bCs/>
          <w:sz w:val="24"/>
          <w:szCs w:val="24"/>
          <w:lang w:val="es-ES"/>
        </w:rPr>
      </w:pPr>
      <w:r w:rsidRPr="006930A2">
        <w:rPr>
          <w:rFonts w:ascii="Arial" w:hAnsi="Arial" w:cs="Arial"/>
          <w:sz w:val="24"/>
          <w:szCs w:val="24"/>
          <w:lang w:val="es-ES"/>
        </w:rPr>
        <w:t xml:space="preserve">Se convocan las ayudas por el </w:t>
      </w:r>
      <w:r w:rsidRPr="006930A2">
        <w:rPr>
          <w:rFonts w:ascii="Arial" w:hAnsi="Arial" w:cs="Arial"/>
          <w:b/>
          <w:sz w:val="24"/>
          <w:szCs w:val="24"/>
          <w:lang w:val="es-ES"/>
        </w:rPr>
        <w:t>Reconocimiento de Resultados de final de Etapa Educativa</w:t>
      </w:r>
      <w:r w:rsidRPr="006930A2">
        <w:rPr>
          <w:rFonts w:ascii="Arial" w:hAnsi="Arial" w:cs="Arial"/>
          <w:sz w:val="24"/>
          <w:szCs w:val="24"/>
          <w:lang w:val="es-ES"/>
        </w:rPr>
        <w:t xml:space="preserve">, destinadas a las personas afiliadas a la entidad que hayan concluido estudios </w:t>
      </w:r>
      <w:r w:rsidR="00B77CE0">
        <w:rPr>
          <w:rFonts w:ascii="Arial" w:hAnsi="Arial" w:cs="Arial"/>
          <w:sz w:val="24"/>
          <w:szCs w:val="24"/>
          <w:lang w:val="es-ES"/>
        </w:rPr>
        <w:t>de</w:t>
      </w:r>
      <w:r w:rsidRPr="006930A2">
        <w:rPr>
          <w:rFonts w:ascii="Arial" w:hAnsi="Arial" w:cs="Arial"/>
          <w:sz w:val="24"/>
          <w:szCs w:val="24"/>
          <w:lang w:val="es-ES"/>
        </w:rPr>
        <w:t xml:space="preserve"> educación secundaria obligatoria, </w:t>
      </w:r>
      <w:r w:rsidR="00B77CE0">
        <w:rPr>
          <w:rFonts w:ascii="Arial" w:hAnsi="Arial" w:cs="Arial"/>
          <w:sz w:val="24"/>
          <w:szCs w:val="24"/>
          <w:lang w:val="es-ES"/>
        </w:rPr>
        <w:t xml:space="preserve">ciclos formativos de grados </w:t>
      </w:r>
      <w:r w:rsidR="00094883">
        <w:rPr>
          <w:rFonts w:ascii="Arial" w:hAnsi="Arial" w:cs="Arial"/>
          <w:sz w:val="24"/>
          <w:szCs w:val="24"/>
          <w:lang w:val="es-ES"/>
        </w:rPr>
        <w:t xml:space="preserve">básico, </w:t>
      </w:r>
      <w:r w:rsidR="00B77CE0">
        <w:rPr>
          <w:rFonts w:ascii="Arial" w:hAnsi="Arial" w:cs="Arial"/>
          <w:sz w:val="24"/>
          <w:szCs w:val="24"/>
          <w:lang w:val="es-ES"/>
        </w:rPr>
        <w:t>medio o superior o estudios de educación superior</w:t>
      </w:r>
      <w:r w:rsidRPr="006930A2">
        <w:rPr>
          <w:rFonts w:ascii="Arial" w:hAnsi="Arial" w:cs="Arial"/>
          <w:sz w:val="24"/>
          <w:szCs w:val="24"/>
          <w:lang w:val="es-ES"/>
        </w:rPr>
        <w:t xml:space="preserve">, en centros de titularidad pública o privada, incluido el centro escolar de la ONCE y la Escuela Universitaria de Fisioterapia de la ONCE, en el </w:t>
      </w:r>
      <w:r w:rsidRPr="006930A2">
        <w:rPr>
          <w:rFonts w:ascii="Arial" w:hAnsi="Arial" w:cs="Arial"/>
          <w:b/>
          <w:bCs/>
          <w:sz w:val="24"/>
          <w:szCs w:val="24"/>
          <w:lang w:val="es-ES"/>
        </w:rPr>
        <w:t>curso 202</w:t>
      </w:r>
      <w:r w:rsidR="00F33342">
        <w:rPr>
          <w:rFonts w:ascii="Arial" w:hAnsi="Arial" w:cs="Arial"/>
          <w:b/>
          <w:bCs/>
          <w:sz w:val="24"/>
          <w:szCs w:val="24"/>
          <w:lang w:val="es-ES"/>
        </w:rPr>
        <w:t>3</w:t>
      </w:r>
      <w:r w:rsidRPr="006930A2">
        <w:rPr>
          <w:rFonts w:ascii="Arial" w:hAnsi="Arial" w:cs="Arial"/>
          <w:b/>
          <w:bCs/>
          <w:sz w:val="24"/>
          <w:szCs w:val="24"/>
          <w:lang w:val="es-ES"/>
        </w:rPr>
        <w:t>/202</w:t>
      </w:r>
      <w:r w:rsidR="00F33342">
        <w:rPr>
          <w:rFonts w:ascii="Arial" w:hAnsi="Arial" w:cs="Arial"/>
          <w:b/>
          <w:bCs/>
          <w:sz w:val="24"/>
          <w:szCs w:val="24"/>
          <w:lang w:val="es-ES"/>
        </w:rPr>
        <w:t>4</w:t>
      </w:r>
      <w:r w:rsidRPr="006930A2">
        <w:rPr>
          <w:rFonts w:ascii="Arial" w:hAnsi="Arial" w:cs="Arial"/>
          <w:bCs/>
          <w:sz w:val="24"/>
          <w:szCs w:val="24"/>
          <w:lang w:val="es-ES"/>
        </w:rPr>
        <w:t>.</w:t>
      </w:r>
    </w:p>
    <w:p w14:paraId="159FA8DA" w14:textId="77777777" w:rsidR="006930A2" w:rsidRPr="006930A2" w:rsidRDefault="006930A2" w:rsidP="00554368">
      <w:pPr>
        <w:spacing w:after="240"/>
        <w:jc w:val="both"/>
        <w:rPr>
          <w:rFonts w:ascii="Arial" w:hAnsi="Arial" w:cs="Arial"/>
          <w:spacing w:val="-3"/>
          <w:sz w:val="24"/>
          <w:szCs w:val="24"/>
          <w:lang w:val="es-ES"/>
        </w:rPr>
      </w:pPr>
      <w:r w:rsidRPr="006930A2">
        <w:rPr>
          <w:rFonts w:ascii="Arial" w:hAnsi="Arial" w:cs="Arial"/>
          <w:spacing w:val="-3"/>
          <w:sz w:val="24"/>
          <w:szCs w:val="24"/>
          <w:lang w:val="es-ES"/>
        </w:rPr>
        <w:t xml:space="preserve">Las ayudas que se </w:t>
      </w:r>
      <w:r w:rsidRPr="00D4055A">
        <w:rPr>
          <w:rFonts w:ascii="Arial" w:hAnsi="Arial" w:cs="Arial"/>
          <w:sz w:val="24"/>
          <w:szCs w:val="24"/>
          <w:lang w:val="es-ES" w:eastAsia="es-ES_tradnl"/>
        </w:rPr>
        <w:t>convocan</w:t>
      </w:r>
      <w:r w:rsidRPr="006930A2">
        <w:rPr>
          <w:rFonts w:ascii="Arial" w:hAnsi="Arial" w:cs="Arial"/>
          <w:spacing w:val="-3"/>
          <w:sz w:val="24"/>
          <w:szCs w:val="24"/>
          <w:lang w:val="es-ES"/>
        </w:rPr>
        <w:t xml:space="preserve"> se concederán a los mejores expedientes académicos obtenidos a la finalización de la etapa correspondiente y por las cuantías indicadas a </w:t>
      </w:r>
      <w:r w:rsidRPr="00D4055A">
        <w:rPr>
          <w:rFonts w:ascii="Arial" w:hAnsi="Arial" w:cs="Arial"/>
          <w:sz w:val="24"/>
          <w:szCs w:val="24"/>
          <w:lang w:val="es-ES"/>
        </w:rPr>
        <w:t>continuación</w:t>
      </w:r>
      <w:r w:rsidRPr="006930A2">
        <w:rPr>
          <w:rFonts w:ascii="Arial" w:hAnsi="Arial" w:cs="Arial"/>
          <w:spacing w:val="-3"/>
          <w:sz w:val="24"/>
          <w:szCs w:val="24"/>
          <w:lang w:val="es-ES"/>
        </w:rPr>
        <w:t>:</w:t>
      </w:r>
    </w:p>
    <w:p w14:paraId="291D7D4D" w14:textId="77777777"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ESO</w:t>
      </w:r>
    </w:p>
    <w:p w14:paraId="6B5CBF19" w14:textId="77777777" w:rsidR="006930A2" w:rsidRPr="006930A2" w:rsidRDefault="006930A2" w:rsidP="00D4055A">
      <w:pPr>
        <w:numPr>
          <w:ilvl w:val="0"/>
          <w:numId w:val="6"/>
        </w:numPr>
        <w:tabs>
          <w:tab w:val="clear" w:pos="1134"/>
          <w:tab w:val="left" w:pos="567"/>
        </w:tabs>
        <w:suppressAutoHyphens/>
        <w:autoSpaceDE/>
        <w:autoSpaceDN/>
        <w:ind w:left="567"/>
        <w:jc w:val="both"/>
        <w:rPr>
          <w:rFonts w:ascii="Arial" w:hAnsi="Arial" w:cs="Arial"/>
          <w:sz w:val="24"/>
          <w:szCs w:val="24"/>
          <w:lang w:val="es-ES"/>
        </w:rPr>
      </w:pPr>
      <w:r w:rsidRPr="006930A2">
        <w:rPr>
          <w:rFonts w:ascii="Arial" w:hAnsi="Arial" w:cs="Arial"/>
          <w:sz w:val="24"/>
          <w:szCs w:val="24"/>
          <w:lang w:val="es-ES"/>
        </w:rPr>
        <w:t>Una primera ayuda de 400 euros.</w:t>
      </w:r>
    </w:p>
    <w:p w14:paraId="601C10E6" w14:textId="77777777" w:rsidR="006930A2" w:rsidRP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280 euros.</w:t>
      </w:r>
    </w:p>
    <w:p w14:paraId="2FC13A45" w14:textId="77777777"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BACHILLERATO</w:t>
      </w:r>
    </w:p>
    <w:p w14:paraId="22E5466E" w14:textId="77777777" w:rsidR="006930A2" w:rsidRPr="006930A2" w:rsidRDefault="006930A2" w:rsidP="00D4055A">
      <w:pPr>
        <w:numPr>
          <w:ilvl w:val="0"/>
          <w:numId w:val="6"/>
        </w:numPr>
        <w:tabs>
          <w:tab w:val="clear" w:pos="1134"/>
          <w:tab w:val="left" w:pos="567"/>
        </w:tabs>
        <w:suppressAutoHyphens/>
        <w:autoSpaceDE/>
        <w:autoSpaceDN/>
        <w:ind w:left="567"/>
        <w:jc w:val="both"/>
        <w:rPr>
          <w:rFonts w:ascii="Arial" w:hAnsi="Arial" w:cs="Arial"/>
          <w:sz w:val="24"/>
          <w:szCs w:val="24"/>
          <w:lang w:val="es-ES"/>
        </w:rPr>
      </w:pPr>
      <w:r w:rsidRPr="006930A2">
        <w:rPr>
          <w:rFonts w:ascii="Arial" w:hAnsi="Arial" w:cs="Arial"/>
          <w:sz w:val="24"/>
          <w:szCs w:val="24"/>
          <w:lang w:val="es-ES"/>
        </w:rPr>
        <w:t>Una primera ayuda de 525 euros.</w:t>
      </w:r>
    </w:p>
    <w:p w14:paraId="50CBA9E0" w14:textId="302A372C" w:rsid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435 euros.</w:t>
      </w:r>
    </w:p>
    <w:p w14:paraId="5866B076" w14:textId="620A6338" w:rsidR="00D45AF5" w:rsidRPr="006930A2" w:rsidRDefault="00D45AF5" w:rsidP="00D4055A">
      <w:pPr>
        <w:numPr>
          <w:ilvl w:val="0"/>
          <w:numId w:val="5"/>
        </w:numPr>
        <w:suppressAutoHyphens/>
        <w:autoSpaceDE/>
        <w:autoSpaceDN/>
        <w:spacing w:after="120"/>
        <w:ind w:hanging="283"/>
        <w:jc w:val="both"/>
        <w:rPr>
          <w:rFonts w:ascii="Arial" w:hAnsi="Arial" w:cs="Arial"/>
          <w:b/>
          <w:bCs/>
          <w:sz w:val="24"/>
          <w:szCs w:val="24"/>
          <w:lang w:val="es-ES"/>
        </w:rPr>
      </w:pPr>
      <w:r>
        <w:rPr>
          <w:rFonts w:ascii="Arial" w:hAnsi="Arial" w:cs="Arial"/>
          <w:b/>
          <w:bCs/>
          <w:sz w:val="24"/>
          <w:szCs w:val="24"/>
          <w:lang w:val="es-ES"/>
        </w:rPr>
        <w:t>FORMACIÓN PROFESIONAL DE GRADO BÁSICO (CICLOS FORMATIVOS DE GRADO BÁSICO)</w:t>
      </w:r>
    </w:p>
    <w:p w14:paraId="768C890A" w14:textId="77777777" w:rsidR="00D45AF5" w:rsidRPr="006930A2" w:rsidRDefault="00D45AF5" w:rsidP="00D4055A">
      <w:pPr>
        <w:numPr>
          <w:ilvl w:val="0"/>
          <w:numId w:val="6"/>
        </w:numPr>
        <w:tabs>
          <w:tab w:val="clear" w:pos="1134"/>
          <w:tab w:val="left" w:pos="567"/>
        </w:tabs>
        <w:suppressAutoHyphens/>
        <w:autoSpaceDE/>
        <w:autoSpaceDN/>
        <w:ind w:left="567"/>
        <w:jc w:val="both"/>
        <w:rPr>
          <w:rFonts w:ascii="Arial" w:hAnsi="Arial" w:cs="Arial"/>
          <w:sz w:val="24"/>
          <w:szCs w:val="24"/>
          <w:lang w:val="es-ES"/>
        </w:rPr>
      </w:pPr>
      <w:r w:rsidRPr="006930A2">
        <w:rPr>
          <w:rFonts w:ascii="Arial" w:hAnsi="Arial" w:cs="Arial"/>
          <w:sz w:val="24"/>
          <w:szCs w:val="24"/>
          <w:lang w:val="es-ES"/>
        </w:rPr>
        <w:t>Una primera ayuda de 400 euros.</w:t>
      </w:r>
    </w:p>
    <w:p w14:paraId="08722D3D" w14:textId="1CDF1B25" w:rsidR="00522544" w:rsidRDefault="00D45AF5"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280 euros.</w:t>
      </w:r>
    </w:p>
    <w:p w14:paraId="02EABA4D" w14:textId="77777777" w:rsidR="00D4055A" w:rsidRDefault="00D4055A" w:rsidP="00522544">
      <w:pPr>
        <w:autoSpaceDE/>
        <w:autoSpaceDN/>
        <w:rPr>
          <w:rFonts w:ascii="Arial" w:hAnsi="Arial" w:cs="Arial"/>
          <w:sz w:val="24"/>
          <w:szCs w:val="24"/>
          <w:lang w:val="es-ES"/>
        </w:rPr>
        <w:sectPr w:rsidR="00D4055A" w:rsidSect="00D4055A">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418" w:left="1701" w:header="567" w:footer="567" w:gutter="0"/>
          <w:cols w:space="720"/>
          <w:docGrid w:linePitch="272"/>
        </w:sectPr>
      </w:pPr>
    </w:p>
    <w:p w14:paraId="7778FE35" w14:textId="0393907B" w:rsidR="00D45AF5" w:rsidRPr="00D4055A" w:rsidRDefault="006930A2" w:rsidP="0072420D">
      <w:pPr>
        <w:numPr>
          <w:ilvl w:val="0"/>
          <w:numId w:val="5"/>
        </w:numPr>
        <w:suppressAutoHyphens/>
        <w:autoSpaceDE/>
        <w:autoSpaceDN/>
        <w:spacing w:after="120"/>
        <w:ind w:hanging="283"/>
        <w:jc w:val="both"/>
        <w:rPr>
          <w:rFonts w:ascii="Arial" w:hAnsi="Arial" w:cs="Arial"/>
          <w:sz w:val="24"/>
          <w:szCs w:val="24"/>
          <w:lang w:val="es-ES"/>
        </w:rPr>
      </w:pPr>
      <w:r w:rsidRPr="00D4055A">
        <w:rPr>
          <w:rFonts w:ascii="Arial" w:hAnsi="Arial" w:cs="Arial"/>
          <w:b/>
          <w:bCs/>
          <w:sz w:val="24"/>
          <w:szCs w:val="24"/>
          <w:lang w:val="es-ES"/>
        </w:rPr>
        <w:lastRenderedPageBreak/>
        <w:t>FORMACIÓN PROFESIONAL DE GRADO MEDIO (CICLOS FORMATIVOS DE GRADO MEDIO)</w:t>
      </w:r>
      <w:r w:rsidR="00D4055A" w:rsidRPr="00D4055A">
        <w:rPr>
          <w:rFonts w:ascii="Arial" w:hAnsi="Arial" w:cs="Arial"/>
          <w:sz w:val="24"/>
          <w:szCs w:val="24"/>
          <w:lang w:val="es-ES"/>
        </w:rPr>
        <w:t xml:space="preserve">. </w:t>
      </w:r>
      <w:r w:rsidR="00D4055A">
        <w:rPr>
          <w:rFonts w:ascii="Arial" w:hAnsi="Arial" w:cs="Arial"/>
          <w:sz w:val="24"/>
          <w:szCs w:val="24"/>
          <w:lang w:val="es-ES"/>
        </w:rPr>
        <w:t>I</w:t>
      </w:r>
      <w:r w:rsidR="00D45AF5" w:rsidRPr="00D4055A">
        <w:rPr>
          <w:rFonts w:ascii="Arial" w:hAnsi="Arial" w:cs="Arial"/>
          <w:sz w:val="24"/>
          <w:szCs w:val="24"/>
          <w:lang w:val="es-ES"/>
        </w:rPr>
        <w:t>nclu</w:t>
      </w:r>
      <w:r w:rsidR="00D4055A">
        <w:rPr>
          <w:rFonts w:ascii="Arial" w:hAnsi="Arial" w:cs="Arial"/>
          <w:sz w:val="24"/>
          <w:szCs w:val="24"/>
          <w:lang w:val="es-ES"/>
        </w:rPr>
        <w:t xml:space="preserve">idas </w:t>
      </w:r>
      <w:r w:rsidR="00D45AF5" w:rsidRPr="00D4055A">
        <w:rPr>
          <w:rFonts w:ascii="Arial" w:hAnsi="Arial" w:cs="Arial"/>
          <w:sz w:val="24"/>
          <w:szCs w:val="24"/>
          <w:lang w:val="es-ES"/>
        </w:rPr>
        <w:t>las enseñanzas deportivas de grado medio.</w:t>
      </w:r>
    </w:p>
    <w:p w14:paraId="23F2D073" w14:textId="77777777" w:rsidR="006930A2" w:rsidRPr="006930A2" w:rsidRDefault="006930A2" w:rsidP="00D4055A">
      <w:pPr>
        <w:numPr>
          <w:ilvl w:val="0"/>
          <w:numId w:val="6"/>
        </w:numPr>
        <w:tabs>
          <w:tab w:val="clear" w:pos="1134"/>
          <w:tab w:val="left" w:pos="567"/>
        </w:tabs>
        <w:suppressAutoHyphens/>
        <w:autoSpaceDE/>
        <w:autoSpaceDN/>
        <w:spacing w:before="120"/>
        <w:ind w:left="567"/>
        <w:jc w:val="both"/>
        <w:rPr>
          <w:rFonts w:ascii="Arial" w:hAnsi="Arial" w:cs="Arial"/>
          <w:sz w:val="24"/>
          <w:szCs w:val="24"/>
          <w:lang w:val="es-ES"/>
        </w:rPr>
      </w:pPr>
      <w:r w:rsidRPr="006930A2">
        <w:rPr>
          <w:rFonts w:ascii="Arial" w:hAnsi="Arial" w:cs="Arial"/>
          <w:sz w:val="24"/>
          <w:szCs w:val="24"/>
          <w:lang w:val="es-ES"/>
        </w:rPr>
        <w:t>Una primera ayuda de 525 euros.</w:t>
      </w:r>
    </w:p>
    <w:p w14:paraId="35338E64" w14:textId="77777777" w:rsidR="006930A2" w:rsidRP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435 euros.</w:t>
      </w:r>
    </w:p>
    <w:p w14:paraId="15EA582A" w14:textId="12ED9D29" w:rsidR="006930A2" w:rsidRPr="006930A2" w:rsidRDefault="00B77CE0" w:rsidP="00D4055A">
      <w:pPr>
        <w:numPr>
          <w:ilvl w:val="0"/>
          <w:numId w:val="5"/>
        </w:numPr>
        <w:suppressAutoHyphens/>
        <w:autoSpaceDE/>
        <w:autoSpaceDN/>
        <w:spacing w:after="120"/>
        <w:ind w:hanging="283"/>
        <w:jc w:val="both"/>
        <w:rPr>
          <w:rFonts w:ascii="Arial" w:hAnsi="Arial" w:cs="Arial"/>
          <w:b/>
          <w:bCs/>
          <w:sz w:val="24"/>
          <w:szCs w:val="24"/>
          <w:lang w:val="es-ES"/>
        </w:rPr>
      </w:pPr>
      <w:r>
        <w:rPr>
          <w:rFonts w:ascii="Arial" w:hAnsi="Arial" w:cs="Arial"/>
          <w:b/>
          <w:bCs/>
          <w:sz w:val="24"/>
          <w:szCs w:val="24"/>
          <w:lang w:val="es-ES"/>
        </w:rPr>
        <w:t>FORMACIÓN PROFESIONAL DE GRADO SUPERIOR</w:t>
      </w:r>
      <w:r w:rsidR="006930A2" w:rsidRPr="006930A2">
        <w:rPr>
          <w:rFonts w:ascii="Arial" w:hAnsi="Arial" w:cs="Arial"/>
          <w:b/>
          <w:bCs/>
          <w:sz w:val="24"/>
          <w:szCs w:val="24"/>
          <w:lang w:val="es-ES"/>
        </w:rPr>
        <w:t xml:space="preserve"> (CICLOS FORMATIVOS DE GRADO SUPERIOR)</w:t>
      </w:r>
    </w:p>
    <w:p w14:paraId="5A4501D2" w14:textId="77777777" w:rsidR="006930A2" w:rsidRPr="006930A2" w:rsidRDefault="006930A2" w:rsidP="00D4055A">
      <w:pPr>
        <w:suppressAutoHyphens/>
        <w:autoSpaceDE/>
        <w:autoSpaceDN/>
        <w:spacing w:after="120"/>
        <w:ind w:left="284"/>
        <w:jc w:val="both"/>
        <w:rPr>
          <w:rFonts w:ascii="Arial" w:hAnsi="Arial" w:cs="Arial"/>
          <w:bCs/>
          <w:sz w:val="24"/>
          <w:szCs w:val="24"/>
          <w:lang w:val="es-ES"/>
        </w:rPr>
      </w:pPr>
      <w:r w:rsidRPr="006930A2">
        <w:rPr>
          <w:rFonts w:ascii="Arial" w:hAnsi="Arial" w:cs="Arial"/>
          <w:bCs/>
          <w:sz w:val="24"/>
          <w:szCs w:val="24"/>
          <w:lang w:val="es-ES"/>
        </w:rPr>
        <w:t>Se incluyen las siguientes etapas: enseñanzas artísticas superiores, formación profesional de grado superior, enseñanzas profesionales de artes plásticas y diseño de grado superior y enseñanzas deportivas de grado superior.</w:t>
      </w:r>
    </w:p>
    <w:p w14:paraId="2463C8D5" w14:textId="77777777" w:rsidR="006930A2" w:rsidRPr="006930A2" w:rsidRDefault="006930A2" w:rsidP="00D4055A">
      <w:pPr>
        <w:numPr>
          <w:ilvl w:val="0"/>
          <w:numId w:val="6"/>
        </w:numPr>
        <w:tabs>
          <w:tab w:val="clear" w:pos="1134"/>
          <w:tab w:val="left" w:pos="567"/>
        </w:tabs>
        <w:suppressAutoHyphens/>
        <w:autoSpaceDE/>
        <w:autoSpaceDN/>
        <w:spacing w:before="120"/>
        <w:ind w:left="567"/>
        <w:jc w:val="both"/>
        <w:rPr>
          <w:rFonts w:ascii="Arial" w:hAnsi="Arial" w:cs="Arial"/>
          <w:sz w:val="24"/>
          <w:szCs w:val="24"/>
          <w:lang w:val="es-ES"/>
        </w:rPr>
      </w:pPr>
      <w:r w:rsidRPr="006930A2">
        <w:rPr>
          <w:rFonts w:ascii="Arial" w:hAnsi="Arial" w:cs="Arial"/>
          <w:sz w:val="24"/>
          <w:szCs w:val="24"/>
          <w:lang w:val="es-ES"/>
        </w:rPr>
        <w:t>Una primera ayuda de 625 euros.</w:t>
      </w:r>
    </w:p>
    <w:p w14:paraId="231C4A4E" w14:textId="77777777" w:rsidR="006930A2" w:rsidRP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560 euros.</w:t>
      </w:r>
    </w:p>
    <w:p w14:paraId="1F5B2A03" w14:textId="25A58CF6" w:rsidR="00D45AF5" w:rsidRPr="006930A2" w:rsidRDefault="00D45AF5" w:rsidP="00D4055A">
      <w:pPr>
        <w:numPr>
          <w:ilvl w:val="0"/>
          <w:numId w:val="5"/>
        </w:numPr>
        <w:suppressAutoHyphens/>
        <w:autoSpaceDE/>
        <w:autoSpaceDN/>
        <w:spacing w:after="120"/>
        <w:ind w:hanging="283"/>
        <w:jc w:val="both"/>
        <w:rPr>
          <w:rFonts w:ascii="Arial" w:hAnsi="Arial" w:cs="Arial"/>
          <w:b/>
          <w:bCs/>
          <w:sz w:val="24"/>
          <w:szCs w:val="24"/>
          <w:lang w:val="es-ES"/>
        </w:rPr>
      </w:pPr>
      <w:r>
        <w:rPr>
          <w:rFonts w:ascii="Arial" w:hAnsi="Arial" w:cs="Arial"/>
          <w:b/>
          <w:bCs/>
          <w:sz w:val="24"/>
          <w:szCs w:val="24"/>
          <w:lang w:val="es-ES"/>
        </w:rPr>
        <w:t>CURSO DE ESPECIALIZACIÓN DE GRADO SUPERIOR</w:t>
      </w:r>
    </w:p>
    <w:p w14:paraId="076788A3" w14:textId="77777777" w:rsidR="00D45AF5" w:rsidRPr="006930A2" w:rsidRDefault="00D45AF5" w:rsidP="00D4055A">
      <w:pPr>
        <w:numPr>
          <w:ilvl w:val="0"/>
          <w:numId w:val="6"/>
        </w:numPr>
        <w:tabs>
          <w:tab w:val="clear" w:pos="1134"/>
          <w:tab w:val="left" w:pos="567"/>
        </w:tabs>
        <w:suppressAutoHyphens/>
        <w:autoSpaceDE/>
        <w:autoSpaceDN/>
        <w:ind w:left="567"/>
        <w:jc w:val="both"/>
        <w:rPr>
          <w:rFonts w:ascii="Arial" w:hAnsi="Arial" w:cs="Arial"/>
          <w:sz w:val="24"/>
          <w:szCs w:val="24"/>
          <w:lang w:val="es-ES"/>
        </w:rPr>
      </w:pPr>
      <w:r w:rsidRPr="006930A2">
        <w:rPr>
          <w:rFonts w:ascii="Arial" w:hAnsi="Arial" w:cs="Arial"/>
          <w:sz w:val="24"/>
          <w:szCs w:val="24"/>
          <w:lang w:val="es-ES"/>
        </w:rPr>
        <w:t>Una primera ayuda de 750 euros.</w:t>
      </w:r>
    </w:p>
    <w:p w14:paraId="29F19CFF" w14:textId="77777777" w:rsidR="00D45AF5" w:rsidRPr="006930A2" w:rsidRDefault="00D45AF5"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625 euros.</w:t>
      </w:r>
    </w:p>
    <w:p w14:paraId="0F5B4B49" w14:textId="47A6C556"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TÍTULO DE GRADO</w:t>
      </w:r>
      <w:r w:rsidR="00094883">
        <w:rPr>
          <w:rFonts w:ascii="Arial" w:hAnsi="Arial" w:cs="Arial"/>
          <w:b/>
          <w:bCs/>
          <w:sz w:val="24"/>
          <w:szCs w:val="24"/>
          <w:lang w:val="es-ES"/>
        </w:rPr>
        <w:t xml:space="preserve"> UNIVERSITARIO</w:t>
      </w:r>
    </w:p>
    <w:p w14:paraId="3C63E4CB" w14:textId="77777777" w:rsidR="006930A2" w:rsidRPr="006930A2" w:rsidRDefault="006930A2" w:rsidP="00D4055A">
      <w:pPr>
        <w:numPr>
          <w:ilvl w:val="0"/>
          <w:numId w:val="6"/>
        </w:numPr>
        <w:tabs>
          <w:tab w:val="clear" w:pos="1134"/>
          <w:tab w:val="left" w:pos="567"/>
        </w:tabs>
        <w:suppressAutoHyphens/>
        <w:autoSpaceDE/>
        <w:autoSpaceDN/>
        <w:ind w:left="567"/>
        <w:jc w:val="both"/>
        <w:rPr>
          <w:rFonts w:ascii="Arial" w:hAnsi="Arial" w:cs="Arial"/>
          <w:sz w:val="24"/>
          <w:szCs w:val="24"/>
          <w:lang w:val="es-ES"/>
        </w:rPr>
      </w:pPr>
      <w:r w:rsidRPr="006930A2">
        <w:rPr>
          <w:rFonts w:ascii="Arial" w:hAnsi="Arial" w:cs="Arial"/>
          <w:sz w:val="24"/>
          <w:szCs w:val="24"/>
          <w:lang w:val="es-ES"/>
        </w:rPr>
        <w:t>Una primera ayuda de 750 euros.</w:t>
      </w:r>
    </w:p>
    <w:p w14:paraId="5F4D1F34" w14:textId="77777777" w:rsidR="006930A2" w:rsidRP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625 euros.</w:t>
      </w:r>
    </w:p>
    <w:p w14:paraId="2CB2F777" w14:textId="77777777"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MÁSTER OFICIAL UNIVERSITARIO</w:t>
      </w:r>
    </w:p>
    <w:p w14:paraId="68CC6772" w14:textId="77777777" w:rsidR="006930A2" w:rsidRPr="006930A2" w:rsidRDefault="006930A2" w:rsidP="00D4055A">
      <w:pPr>
        <w:suppressAutoHyphens/>
        <w:autoSpaceDE/>
        <w:autoSpaceDN/>
        <w:spacing w:after="120"/>
        <w:ind w:left="284"/>
        <w:jc w:val="both"/>
        <w:rPr>
          <w:rFonts w:ascii="Arial" w:hAnsi="Arial" w:cs="Arial"/>
          <w:sz w:val="24"/>
          <w:szCs w:val="24"/>
          <w:lang w:val="es-ES"/>
        </w:rPr>
      </w:pPr>
      <w:r w:rsidRPr="006930A2">
        <w:rPr>
          <w:rFonts w:ascii="Arial" w:hAnsi="Arial" w:cs="Arial"/>
          <w:sz w:val="24"/>
          <w:szCs w:val="24"/>
          <w:lang w:val="es-ES"/>
        </w:rPr>
        <w:t xml:space="preserve">En relación con los másteres impartidos por las diferentes </w:t>
      </w:r>
      <w:r w:rsidRPr="006930A2">
        <w:rPr>
          <w:rFonts w:ascii="Arial" w:hAnsi="Arial" w:cs="Arial"/>
          <w:bCs/>
          <w:sz w:val="24"/>
          <w:szCs w:val="24"/>
          <w:lang w:val="es-ES"/>
        </w:rPr>
        <w:t>universidades</w:t>
      </w:r>
      <w:r w:rsidRPr="006930A2">
        <w:rPr>
          <w:rFonts w:ascii="Arial" w:hAnsi="Arial" w:cs="Arial"/>
          <w:sz w:val="24"/>
          <w:szCs w:val="24"/>
          <w:lang w:val="es-ES"/>
        </w:rPr>
        <w:t xml:space="preserve">, se </w:t>
      </w:r>
      <w:r w:rsidRPr="00D4055A">
        <w:rPr>
          <w:rFonts w:ascii="Arial" w:hAnsi="Arial" w:cs="Arial"/>
          <w:sz w:val="24"/>
          <w:szCs w:val="24"/>
          <w:lang w:val="es-ES"/>
        </w:rPr>
        <w:t>incluyen</w:t>
      </w:r>
      <w:r w:rsidRPr="006930A2">
        <w:rPr>
          <w:rFonts w:ascii="Arial" w:hAnsi="Arial" w:cs="Arial"/>
          <w:sz w:val="24"/>
          <w:szCs w:val="24"/>
          <w:lang w:val="es-ES"/>
        </w:rPr>
        <w:t xml:space="preserve"> en este apartado solo los relacionados con los del espacio común europeo (Bolonia) y no los títulos propios que estas imparten.</w:t>
      </w:r>
    </w:p>
    <w:p w14:paraId="04A96ABE" w14:textId="77777777" w:rsidR="006930A2" w:rsidRPr="006930A2" w:rsidRDefault="006930A2" w:rsidP="00D4055A">
      <w:pPr>
        <w:numPr>
          <w:ilvl w:val="0"/>
          <w:numId w:val="6"/>
        </w:numPr>
        <w:tabs>
          <w:tab w:val="clear" w:pos="1134"/>
          <w:tab w:val="left" w:pos="567"/>
        </w:tabs>
        <w:suppressAutoHyphens/>
        <w:autoSpaceDE/>
        <w:autoSpaceDN/>
        <w:spacing w:before="120"/>
        <w:ind w:left="567"/>
        <w:jc w:val="both"/>
        <w:rPr>
          <w:rFonts w:ascii="Arial" w:hAnsi="Arial" w:cs="Arial"/>
          <w:sz w:val="24"/>
          <w:szCs w:val="24"/>
          <w:lang w:val="es-ES"/>
        </w:rPr>
      </w:pPr>
      <w:r w:rsidRPr="006930A2">
        <w:rPr>
          <w:rFonts w:ascii="Arial" w:hAnsi="Arial" w:cs="Arial"/>
          <w:sz w:val="24"/>
          <w:szCs w:val="24"/>
          <w:lang w:val="es-ES"/>
        </w:rPr>
        <w:t>Una primera ayuda de 900 euros.</w:t>
      </w:r>
    </w:p>
    <w:p w14:paraId="7270A4D5" w14:textId="77777777" w:rsidR="006930A2" w:rsidRPr="006930A2" w:rsidRDefault="006930A2" w:rsidP="00D4055A">
      <w:pPr>
        <w:numPr>
          <w:ilvl w:val="0"/>
          <w:numId w:val="6"/>
        </w:numPr>
        <w:tabs>
          <w:tab w:val="clear" w:pos="1134"/>
          <w:tab w:val="left" w:pos="567"/>
        </w:tabs>
        <w:suppressAutoHyphens/>
        <w:autoSpaceDE/>
        <w:autoSpaceDN/>
        <w:spacing w:after="240"/>
        <w:ind w:left="567"/>
        <w:jc w:val="both"/>
        <w:rPr>
          <w:rFonts w:ascii="Arial" w:hAnsi="Arial" w:cs="Arial"/>
          <w:sz w:val="24"/>
          <w:szCs w:val="24"/>
          <w:lang w:val="es-ES"/>
        </w:rPr>
      </w:pPr>
      <w:r w:rsidRPr="006930A2">
        <w:rPr>
          <w:rFonts w:ascii="Arial" w:hAnsi="Arial" w:cs="Arial"/>
          <w:sz w:val="24"/>
          <w:szCs w:val="24"/>
          <w:lang w:val="es-ES"/>
        </w:rPr>
        <w:t>Una segunda ayuda de 750 euros.</w:t>
      </w:r>
    </w:p>
    <w:p w14:paraId="667066DA" w14:textId="77777777"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DOCTORADO</w:t>
      </w:r>
    </w:p>
    <w:p w14:paraId="0126B38F" w14:textId="77777777" w:rsidR="006930A2" w:rsidRPr="006930A2" w:rsidRDefault="006930A2" w:rsidP="00D4055A">
      <w:pPr>
        <w:suppressAutoHyphens/>
        <w:autoSpaceDE/>
        <w:autoSpaceDN/>
        <w:spacing w:after="240"/>
        <w:ind w:left="284"/>
        <w:jc w:val="both"/>
        <w:rPr>
          <w:rFonts w:ascii="Arial" w:hAnsi="Arial" w:cs="Arial"/>
          <w:sz w:val="24"/>
          <w:szCs w:val="24"/>
          <w:lang w:val="es-ES"/>
        </w:rPr>
      </w:pPr>
      <w:r w:rsidRPr="006930A2">
        <w:rPr>
          <w:rFonts w:ascii="Arial" w:hAnsi="Arial" w:cs="Arial"/>
          <w:sz w:val="24"/>
          <w:szCs w:val="24"/>
          <w:lang w:val="es-ES"/>
        </w:rPr>
        <w:t xml:space="preserve">Ayuda de 800 euros a todos los estudiantes que, finalizados sus estudios universitarios, obtengan el grado de doctor, concediéndose, además, una distinción honorífica en cuantía de 200 euros a los doctores que obtengan en la tesis la calificación de </w:t>
      </w:r>
      <w:r w:rsidRPr="006930A2">
        <w:rPr>
          <w:rFonts w:ascii="Arial" w:hAnsi="Arial" w:cs="Arial"/>
          <w:i/>
          <w:sz w:val="24"/>
          <w:szCs w:val="24"/>
          <w:lang w:val="es-ES"/>
        </w:rPr>
        <w:t>Cum Laude</w:t>
      </w:r>
      <w:r w:rsidRPr="006930A2">
        <w:rPr>
          <w:rFonts w:ascii="Arial" w:hAnsi="Arial" w:cs="Arial"/>
          <w:sz w:val="24"/>
          <w:szCs w:val="24"/>
          <w:lang w:val="es-ES"/>
        </w:rPr>
        <w:t>.</w:t>
      </w:r>
    </w:p>
    <w:p w14:paraId="44C319D0" w14:textId="77777777" w:rsidR="006930A2" w:rsidRPr="006930A2" w:rsidRDefault="006930A2" w:rsidP="00D4055A">
      <w:pPr>
        <w:numPr>
          <w:ilvl w:val="0"/>
          <w:numId w:val="5"/>
        </w:numPr>
        <w:suppressAutoHyphens/>
        <w:autoSpaceDE/>
        <w:autoSpaceDN/>
        <w:spacing w:after="120"/>
        <w:ind w:hanging="283"/>
        <w:jc w:val="both"/>
        <w:rPr>
          <w:rFonts w:ascii="Arial" w:hAnsi="Arial" w:cs="Arial"/>
          <w:b/>
          <w:bCs/>
          <w:sz w:val="24"/>
          <w:szCs w:val="24"/>
          <w:lang w:val="es-ES"/>
        </w:rPr>
      </w:pPr>
      <w:r w:rsidRPr="006930A2">
        <w:rPr>
          <w:rFonts w:ascii="Arial" w:hAnsi="Arial" w:cs="Arial"/>
          <w:b/>
          <w:bCs/>
          <w:sz w:val="24"/>
          <w:szCs w:val="24"/>
          <w:lang w:val="es-ES"/>
        </w:rPr>
        <w:t>MAYORES DE 55 AÑOS</w:t>
      </w:r>
    </w:p>
    <w:p w14:paraId="0BC2287E" w14:textId="2FB40C18" w:rsidR="006930A2" w:rsidRPr="006930A2" w:rsidRDefault="006930A2" w:rsidP="00D4055A">
      <w:pPr>
        <w:suppressAutoHyphens/>
        <w:autoSpaceDE/>
        <w:autoSpaceDN/>
        <w:spacing w:after="240"/>
        <w:ind w:left="284"/>
        <w:jc w:val="both"/>
        <w:rPr>
          <w:rFonts w:ascii="Arial" w:hAnsi="Arial" w:cs="Arial"/>
          <w:sz w:val="24"/>
          <w:szCs w:val="24"/>
          <w:lang w:val="es-ES"/>
        </w:rPr>
      </w:pPr>
      <w:r w:rsidRPr="006930A2">
        <w:rPr>
          <w:rFonts w:ascii="Arial" w:hAnsi="Arial" w:cs="Arial"/>
          <w:sz w:val="24"/>
          <w:szCs w:val="24"/>
          <w:lang w:val="es-ES"/>
        </w:rPr>
        <w:t xml:space="preserve">Ayuda de 300 euros a todos los estudiantes mayores de 55 años que finalicen estudios </w:t>
      </w:r>
      <w:r w:rsidR="009F45E6">
        <w:rPr>
          <w:rFonts w:ascii="Arial" w:hAnsi="Arial" w:cs="Arial"/>
          <w:sz w:val="24"/>
          <w:szCs w:val="24"/>
          <w:lang w:val="es-ES"/>
        </w:rPr>
        <w:t>superiores</w:t>
      </w:r>
      <w:r w:rsidR="009F45E6" w:rsidRPr="006930A2">
        <w:rPr>
          <w:rFonts w:ascii="Arial" w:hAnsi="Arial" w:cs="Arial"/>
          <w:sz w:val="24"/>
          <w:szCs w:val="24"/>
          <w:lang w:val="es-ES"/>
        </w:rPr>
        <w:t xml:space="preserve"> </w:t>
      </w:r>
      <w:r w:rsidRPr="006930A2">
        <w:rPr>
          <w:rFonts w:ascii="Arial" w:hAnsi="Arial" w:cs="Arial"/>
          <w:sz w:val="24"/>
          <w:szCs w:val="24"/>
          <w:lang w:val="es-ES"/>
        </w:rPr>
        <w:t>reglados.</w:t>
      </w:r>
    </w:p>
    <w:p w14:paraId="3298263E" w14:textId="77777777" w:rsidR="006930A2" w:rsidRPr="006930A2" w:rsidRDefault="006930A2" w:rsidP="00D4055A">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Todos los galardonados recibirán un </w:t>
      </w:r>
      <w:r w:rsidRPr="006930A2">
        <w:rPr>
          <w:rFonts w:ascii="Arial" w:hAnsi="Arial" w:cs="Arial"/>
          <w:b/>
          <w:bCs/>
          <w:sz w:val="24"/>
          <w:szCs w:val="24"/>
          <w:lang w:val="es-ES"/>
        </w:rPr>
        <w:t>diploma</w:t>
      </w:r>
      <w:r w:rsidRPr="006930A2">
        <w:rPr>
          <w:rFonts w:ascii="Arial" w:hAnsi="Arial" w:cs="Arial"/>
          <w:sz w:val="24"/>
          <w:szCs w:val="24"/>
          <w:lang w:val="es-ES"/>
        </w:rPr>
        <w:t xml:space="preserve"> acreditativo de esta distinción.</w:t>
      </w:r>
    </w:p>
    <w:p w14:paraId="209D6701" w14:textId="77777777" w:rsidR="006930A2" w:rsidRPr="006930A2" w:rsidRDefault="006930A2" w:rsidP="00F33342">
      <w:pPr>
        <w:numPr>
          <w:ilvl w:val="0"/>
          <w:numId w:val="8"/>
        </w:numPr>
        <w:suppressAutoHyphens/>
        <w:autoSpaceDE/>
        <w:autoSpaceDN/>
        <w:spacing w:after="240"/>
        <w:ind w:left="284" w:hanging="284"/>
        <w:jc w:val="both"/>
        <w:outlineLvl w:val="0"/>
        <w:rPr>
          <w:rFonts w:ascii="Arial" w:hAnsi="Arial" w:cs="Arial"/>
          <w:b/>
          <w:bCs/>
          <w:sz w:val="24"/>
          <w:szCs w:val="24"/>
          <w:lang w:val="es-ES"/>
        </w:rPr>
      </w:pPr>
      <w:bookmarkStart w:id="1" w:name="_Toc170200507"/>
      <w:r w:rsidRPr="006930A2">
        <w:rPr>
          <w:rFonts w:ascii="Arial" w:hAnsi="Arial" w:cs="Arial"/>
          <w:b/>
          <w:bCs/>
          <w:sz w:val="24"/>
          <w:szCs w:val="24"/>
          <w:lang w:val="es-ES"/>
        </w:rPr>
        <w:t>DESTINATARIOS Y REQUISITOS</w:t>
      </w:r>
      <w:bookmarkEnd w:id="1"/>
    </w:p>
    <w:p w14:paraId="5185662E" w14:textId="5C862572" w:rsidR="006930A2" w:rsidRPr="006930A2" w:rsidRDefault="006930A2" w:rsidP="00D4055A">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Podrán tomar parte en la presente convocatoria los estudiantes afiliados</w:t>
      </w:r>
      <w:r w:rsidR="00FA3098">
        <w:rPr>
          <w:rFonts w:ascii="Arial" w:hAnsi="Arial" w:cs="Arial"/>
          <w:sz w:val="24"/>
          <w:szCs w:val="24"/>
          <w:lang w:val="es-ES"/>
        </w:rPr>
        <w:t xml:space="preserve"> </w:t>
      </w:r>
      <w:r w:rsidRPr="006930A2">
        <w:rPr>
          <w:rFonts w:ascii="Arial" w:hAnsi="Arial" w:cs="Arial"/>
          <w:sz w:val="24"/>
          <w:szCs w:val="24"/>
          <w:lang w:val="es-ES"/>
        </w:rPr>
        <w:t xml:space="preserve">que hayan obtenido una nota media mínima de </w:t>
      </w:r>
      <w:r w:rsidRPr="006930A2">
        <w:rPr>
          <w:rFonts w:ascii="Arial" w:hAnsi="Arial" w:cs="Arial"/>
          <w:b/>
          <w:sz w:val="24"/>
          <w:szCs w:val="24"/>
          <w:lang w:val="es-ES"/>
        </w:rPr>
        <w:t>notable</w:t>
      </w:r>
      <w:r w:rsidRPr="006930A2">
        <w:rPr>
          <w:rFonts w:ascii="Arial" w:hAnsi="Arial" w:cs="Arial"/>
          <w:sz w:val="24"/>
          <w:szCs w:val="24"/>
          <w:lang w:val="es-ES"/>
        </w:rPr>
        <w:t xml:space="preserve"> en sus calificaciones a lo </w:t>
      </w:r>
      <w:r w:rsidRPr="006930A2">
        <w:rPr>
          <w:rFonts w:ascii="Arial" w:hAnsi="Arial" w:cs="Arial"/>
          <w:sz w:val="24"/>
          <w:szCs w:val="24"/>
          <w:lang w:val="es-ES"/>
        </w:rPr>
        <w:lastRenderedPageBreak/>
        <w:t xml:space="preserve">largo de la etapa que han finalizado, excepto en la categoría de mayores de 55 años, que podrán optar con un </w:t>
      </w:r>
      <w:r w:rsidRPr="006930A2">
        <w:rPr>
          <w:rFonts w:ascii="Arial" w:hAnsi="Arial" w:cs="Arial"/>
          <w:b/>
          <w:sz w:val="24"/>
          <w:szCs w:val="24"/>
          <w:lang w:val="es-ES"/>
        </w:rPr>
        <w:t>aprobado/suficiente</w:t>
      </w:r>
      <w:r w:rsidRPr="006930A2">
        <w:rPr>
          <w:rFonts w:ascii="Arial" w:hAnsi="Arial" w:cs="Arial"/>
          <w:sz w:val="24"/>
          <w:szCs w:val="24"/>
          <w:lang w:val="es-ES"/>
        </w:rPr>
        <w:t>, conforme a las siguientes tablas de equivalencia:</w:t>
      </w:r>
    </w:p>
    <w:p w14:paraId="05ADE43B" w14:textId="77777777" w:rsidR="006930A2" w:rsidRPr="006930A2" w:rsidRDefault="006930A2" w:rsidP="00D4055A">
      <w:pPr>
        <w:suppressAutoHyphens/>
        <w:autoSpaceDE/>
        <w:autoSpaceDN/>
        <w:spacing w:after="120"/>
        <w:jc w:val="both"/>
        <w:rPr>
          <w:rFonts w:ascii="Arial" w:hAnsi="Arial" w:cs="Arial"/>
          <w:b/>
          <w:sz w:val="24"/>
          <w:szCs w:val="24"/>
          <w:lang w:val="es-ES"/>
        </w:rPr>
      </w:pPr>
      <w:r w:rsidRPr="006930A2">
        <w:rPr>
          <w:rFonts w:ascii="Arial" w:hAnsi="Arial" w:cs="Arial"/>
          <w:b/>
          <w:sz w:val="24"/>
          <w:szCs w:val="24"/>
          <w:lang w:val="es-ES"/>
        </w:rPr>
        <w:t>Educación secundaria obligatoria:</w:t>
      </w:r>
    </w:p>
    <w:p w14:paraId="7B196606" w14:textId="77777777"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186BF608" w14:textId="68AFA502"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00CA6282" w14:textId="77777777"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Bien </w:t>
      </w:r>
      <w:r w:rsidRPr="006930A2">
        <w:rPr>
          <w:rFonts w:ascii="Arial" w:hAnsi="Arial" w:cs="Arial"/>
          <w:sz w:val="24"/>
          <w:szCs w:val="24"/>
          <w:lang w:val="es-ES"/>
        </w:rPr>
        <w:tab/>
        <w:t xml:space="preserve"> 6,5 puntos</w:t>
      </w:r>
    </w:p>
    <w:p w14:paraId="6F31C148" w14:textId="77777777" w:rsidR="006930A2" w:rsidRPr="006930A2" w:rsidRDefault="006930A2" w:rsidP="00D4055A">
      <w:pPr>
        <w:numPr>
          <w:ilvl w:val="0"/>
          <w:numId w:val="7"/>
        </w:numPr>
        <w:tabs>
          <w:tab w:val="clear" w:pos="851"/>
          <w:tab w:val="num" w:pos="567"/>
          <w:tab w:val="right" w:leader="dot" w:pos="6804"/>
        </w:tabs>
        <w:suppressAutoHyphens/>
        <w:autoSpaceDE/>
        <w:autoSpaceDN/>
        <w:spacing w:after="240"/>
        <w:ind w:left="567"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62D0DFDD"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La calificación media se obtendrá teniendo en cuenta la nota obtenida en cada una de las materias cursadas.</w:t>
      </w:r>
    </w:p>
    <w:p w14:paraId="02291EA5" w14:textId="77777777" w:rsidR="006930A2" w:rsidRPr="006930A2" w:rsidRDefault="006930A2" w:rsidP="00D4055A">
      <w:pPr>
        <w:suppressAutoHyphens/>
        <w:autoSpaceDE/>
        <w:autoSpaceDN/>
        <w:spacing w:after="120"/>
        <w:jc w:val="both"/>
        <w:rPr>
          <w:rFonts w:ascii="Arial" w:hAnsi="Arial" w:cs="Arial"/>
          <w:b/>
          <w:sz w:val="24"/>
          <w:szCs w:val="24"/>
          <w:lang w:val="es-ES"/>
        </w:rPr>
      </w:pPr>
      <w:r w:rsidRPr="006930A2">
        <w:rPr>
          <w:rFonts w:ascii="Arial" w:hAnsi="Arial" w:cs="Arial"/>
          <w:b/>
          <w:sz w:val="24"/>
          <w:szCs w:val="24"/>
          <w:lang w:val="es-ES"/>
        </w:rPr>
        <w:t>Estudios superiores:</w:t>
      </w:r>
    </w:p>
    <w:p w14:paraId="7E894EFE" w14:textId="77777777"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Matrícula de honor </w:t>
      </w:r>
      <w:r w:rsidRPr="006930A2">
        <w:rPr>
          <w:rFonts w:ascii="Arial" w:hAnsi="Arial" w:cs="Arial"/>
          <w:sz w:val="24"/>
          <w:szCs w:val="24"/>
          <w:lang w:val="es-ES"/>
        </w:rPr>
        <w:tab/>
        <w:t xml:space="preserve"> 10 puntos</w:t>
      </w:r>
    </w:p>
    <w:p w14:paraId="74A8692C" w14:textId="77777777"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7BD7BA56" w14:textId="60127BA2" w:rsidR="006930A2" w:rsidRPr="006930A2" w:rsidRDefault="006930A2" w:rsidP="00D4055A">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1E14711A" w14:textId="77777777" w:rsidR="006930A2" w:rsidRPr="006930A2" w:rsidRDefault="006930A2" w:rsidP="00554368">
      <w:pPr>
        <w:numPr>
          <w:ilvl w:val="0"/>
          <w:numId w:val="7"/>
        </w:numPr>
        <w:tabs>
          <w:tab w:val="clear" w:pos="851"/>
          <w:tab w:val="num" w:pos="567"/>
          <w:tab w:val="right" w:leader="dot" w:pos="6804"/>
        </w:tabs>
        <w:suppressAutoHyphens/>
        <w:autoSpaceDE/>
        <w:autoSpaceDN/>
        <w:spacing w:after="240"/>
        <w:ind w:left="567"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1143AFAA"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14:paraId="6CB6CF97"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 xml:space="preserve">No se valorarán en el expediente académico las calificaciones obtenidas en las asignaturas complementarias, en los casos de alumnos de centros en cuyos planes de estudio figuren como tales, y aquellas que, según los planes de estudio, solo puedan calificarse como </w:t>
      </w:r>
      <w:r w:rsidRPr="006930A2">
        <w:rPr>
          <w:rFonts w:ascii="Arial" w:hAnsi="Arial" w:cs="Arial"/>
          <w:b/>
          <w:sz w:val="24"/>
          <w:szCs w:val="24"/>
          <w:lang w:val="es-ES"/>
        </w:rPr>
        <w:t>“apto”</w:t>
      </w:r>
      <w:r w:rsidRPr="006930A2">
        <w:rPr>
          <w:rFonts w:ascii="Arial" w:hAnsi="Arial" w:cs="Arial"/>
          <w:sz w:val="24"/>
          <w:szCs w:val="24"/>
          <w:lang w:val="es-ES"/>
        </w:rPr>
        <w:t>.</w:t>
      </w:r>
    </w:p>
    <w:p w14:paraId="3C46D4F5"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 xml:space="preserve">En el caso de estudios </w:t>
      </w:r>
      <w:r w:rsidRPr="006930A2">
        <w:rPr>
          <w:rFonts w:ascii="Arial" w:hAnsi="Arial" w:cs="Arial"/>
          <w:bCs/>
          <w:spacing w:val="-3"/>
          <w:sz w:val="24"/>
          <w:szCs w:val="24"/>
          <w:lang w:val="es-ES"/>
        </w:rPr>
        <w:t>cuyas asignaturas se cursan con créditos</w:t>
      </w:r>
      <w:r w:rsidRPr="006930A2">
        <w:rPr>
          <w:rFonts w:ascii="Arial" w:hAnsi="Arial" w:cs="Arial"/>
          <w:sz w:val="24"/>
          <w:szCs w:val="24"/>
          <w:lang w:val="es-ES"/>
        </w:rPr>
        <w:t>, la valoración de cada asignatura (según el baremo anterior), se ponderará en función del número de créditos que la integren, de acuerdo con la siguiente fórmula matemática:</w:t>
      </w:r>
    </w:p>
    <w:p w14:paraId="046493A6" w14:textId="77777777" w:rsidR="006930A2" w:rsidRPr="006930A2" w:rsidRDefault="006930A2" w:rsidP="00554368">
      <w:pPr>
        <w:suppressAutoHyphens/>
        <w:autoSpaceDE/>
        <w:autoSpaceDN/>
        <w:spacing w:after="120"/>
        <w:jc w:val="center"/>
        <w:rPr>
          <w:rFonts w:ascii="Arial" w:hAnsi="Arial" w:cs="Arial"/>
          <w:b/>
          <w:bCs/>
          <w:sz w:val="24"/>
          <w:szCs w:val="24"/>
          <w:lang w:val="es-ES"/>
        </w:rPr>
      </w:pPr>
      <w:r w:rsidRPr="006930A2">
        <w:rPr>
          <w:rFonts w:ascii="Arial" w:hAnsi="Arial" w:cs="Arial"/>
          <w:b/>
          <w:bCs/>
          <w:sz w:val="24"/>
          <w:szCs w:val="24"/>
          <w:lang w:val="es-ES"/>
        </w:rPr>
        <w:t>V = P x Nca. / Nct</w:t>
      </w:r>
    </w:p>
    <w:p w14:paraId="2180F636" w14:textId="77777777" w:rsidR="006930A2" w:rsidRPr="006930A2" w:rsidRDefault="006930A2" w:rsidP="00554368">
      <w:pPr>
        <w:tabs>
          <w:tab w:val="left" w:pos="1134"/>
        </w:tabs>
        <w:suppressAutoHyphens/>
        <w:autoSpaceDE/>
        <w:autoSpaceDN/>
        <w:spacing w:after="120"/>
        <w:ind w:left="1135" w:right="284" w:hanging="851"/>
        <w:jc w:val="both"/>
        <w:rPr>
          <w:rFonts w:ascii="Arial" w:hAnsi="Arial" w:cs="Arial"/>
          <w:sz w:val="24"/>
          <w:szCs w:val="24"/>
          <w:lang w:val="es-ES"/>
        </w:rPr>
      </w:pPr>
      <w:r w:rsidRPr="006930A2">
        <w:rPr>
          <w:rFonts w:ascii="Arial" w:hAnsi="Arial" w:cs="Arial"/>
          <w:b/>
          <w:sz w:val="24"/>
          <w:szCs w:val="24"/>
          <w:lang w:val="es-ES"/>
        </w:rPr>
        <w:t>V =</w:t>
      </w:r>
      <w:r w:rsidRPr="006930A2">
        <w:rPr>
          <w:rFonts w:ascii="Arial" w:hAnsi="Arial" w:cs="Arial"/>
          <w:b/>
          <w:sz w:val="24"/>
          <w:szCs w:val="24"/>
          <w:lang w:val="es-ES"/>
        </w:rPr>
        <w:tab/>
      </w:r>
      <w:r w:rsidRPr="006930A2">
        <w:rPr>
          <w:rFonts w:ascii="Arial" w:hAnsi="Arial" w:cs="Arial"/>
          <w:sz w:val="24"/>
          <w:szCs w:val="24"/>
          <w:lang w:val="es-ES"/>
        </w:rPr>
        <w:t>Valor resultante de la ponderación de la nota obtenida en cada asignatura.</w:t>
      </w:r>
    </w:p>
    <w:p w14:paraId="6B724437" w14:textId="77777777" w:rsidR="006930A2" w:rsidRPr="006930A2" w:rsidRDefault="006930A2" w:rsidP="00554368">
      <w:pPr>
        <w:tabs>
          <w:tab w:val="left" w:pos="1134"/>
        </w:tabs>
        <w:suppressAutoHyphens/>
        <w:autoSpaceDE/>
        <w:autoSpaceDN/>
        <w:spacing w:after="120"/>
        <w:ind w:left="1135" w:right="284" w:hanging="851"/>
        <w:jc w:val="both"/>
        <w:rPr>
          <w:rFonts w:ascii="Arial" w:hAnsi="Arial" w:cs="Arial"/>
          <w:sz w:val="24"/>
          <w:szCs w:val="24"/>
          <w:lang w:val="es-ES"/>
        </w:rPr>
      </w:pPr>
      <w:r w:rsidRPr="006930A2">
        <w:rPr>
          <w:rFonts w:ascii="Arial" w:hAnsi="Arial" w:cs="Arial"/>
          <w:b/>
          <w:sz w:val="24"/>
          <w:szCs w:val="24"/>
          <w:lang w:val="es-ES"/>
        </w:rPr>
        <w:t>P =</w:t>
      </w:r>
      <w:r w:rsidRPr="006930A2">
        <w:rPr>
          <w:rFonts w:ascii="Arial" w:hAnsi="Arial" w:cs="Arial"/>
          <w:b/>
          <w:sz w:val="24"/>
          <w:szCs w:val="24"/>
          <w:lang w:val="es-ES"/>
        </w:rPr>
        <w:tab/>
      </w:r>
      <w:r w:rsidRPr="006930A2">
        <w:rPr>
          <w:rFonts w:ascii="Arial" w:hAnsi="Arial" w:cs="Arial"/>
          <w:sz w:val="24"/>
          <w:szCs w:val="24"/>
          <w:lang w:val="es-ES"/>
        </w:rPr>
        <w:t>Puntuación de cada asignatura de acuerdo con la anterior tabla de equivalencia.</w:t>
      </w:r>
    </w:p>
    <w:p w14:paraId="19AFE094" w14:textId="77777777" w:rsidR="006930A2" w:rsidRPr="006930A2" w:rsidRDefault="006930A2" w:rsidP="00554368">
      <w:pPr>
        <w:tabs>
          <w:tab w:val="left" w:pos="1134"/>
        </w:tabs>
        <w:suppressAutoHyphens/>
        <w:autoSpaceDE/>
        <w:autoSpaceDN/>
        <w:spacing w:after="120"/>
        <w:ind w:left="1135" w:right="284" w:hanging="851"/>
        <w:jc w:val="both"/>
        <w:rPr>
          <w:rFonts w:ascii="Arial" w:hAnsi="Arial" w:cs="Arial"/>
          <w:sz w:val="24"/>
          <w:szCs w:val="24"/>
          <w:lang w:val="es-ES"/>
        </w:rPr>
      </w:pPr>
      <w:r w:rsidRPr="006930A2">
        <w:rPr>
          <w:rFonts w:ascii="Arial" w:hAnsi="Arial" w:cs="Arial"/>
          <w:b/>
          <w:sz w:val="24"/>
          <w:szCs w:val="24"/>
          <w:lang w:val="es-ES"/>
        </w:rPr>
        <w:t>Nca. =</w:t>
      </w:r>
      <w:r w:rsidRPr="006930A2">
        <w:rPr>
          <w:rFonts w:ascii="Arial" w:hAnsi="Arial" w:cs="Arial"/>
          <w:b/>
          <w:sz w:val="24"/>
          <w:szCs w:val="24"/>
          <w:lang w:val="es-ES"/>
        </w:rPr>
        <w:tab/>
      </w:r>
      <w:r w:rsidRPr="006930A2">
        <w:rPr>
          <w:rFonts w:ascii="Arial" w:hAnsi="Arial" w:cs="Arial"/>
          <w:sz w:val="24"/>
          <w:szCs w:val="24"/>
          <w:lang w:val="es-ES"/>
        </w:rPr>
        <w:t>Número de créditos que integran la asignatura.</w:t>
      </w:r>
    </w:p>
    <w:p w14:paraId="0B474524" w14:textId="77777777" w:rsidR="006930A2" w:rsidRPr="006930A2" w:rsidRDefault="006930A2" w:rsidP="00554368">
      <w:pPr>
        <w:tabs>
          <w:tab w:val="left" w:pos="1134"/>
        </w:tabs>
        <w:suppressAutoHyphens/>
        <w:autoSpaceDE/>
        <w:autoSpaceDN/>
        <w:spacing w:after="240"/>
        <w:ind w:left="1135" w:right="284" w:hanging="851"/>
        <w:jc w:val="both"/>
        <w:rPr>
          <w:rFonts w:ascii="Arial" w:hAnsi="Arial" w:cs="Arial"/>
          <w:sz w:val="24"/>
          <w:szCs w:val="24"/>
          <w:lang w:val="es-ES"/>
        </w:rPr>
      </w:pPr>
      <w:r w:rsidRPr="006930A2">
        <w:rPr>
          <w:rFonts w:ascii="Arial" w:hAnsi="Arial" w:cs="Arial"/>
          <w:b/>
          <w:sz w:val="24"/>
          <w:szCs w:val="24"/>
          <w:lang w:val="es-ES"/>
        </w:rPr>
        <w:t>Nct =</w:t>
      </w:r>
      <w:r w:rsidRPr="006930A2">
        <w:rPr>
          <w:rFonts w:ascii="Arial" w:hAnsi="Arial" w:cs="Arial"/>
          <w:b/>
          <w:sz w:val="24"/>
          <w:szCs w:val="24"/>
          <w:lang w:val="es-ES"/>
        </w:rPr>
        <w:tab/>
      </w:r>
      <w:r w:rsidRPr="006930A2">
        <w:rPr>
          <w:rFonts w:ascii="Arial" w:hAnsi="Arial" w:cs="Arial"/>
          <w:sz w:val="24"/>
          <w:szCs w:val="24"/>
          <w:lang w:val="es-ES"/>
        </w:rPr>
        <w:t>Número de créditos total cursados.</w:t>
      </w:r>
    </w:p>
    <w:p w14:paraId="48343278"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Los valores resultantes de la aplicación de dicha fórmula a cada asignatura se sumarán, siendo el resultado la nota media final.</w:t>
      </w:r>
    </w:p>
    <w:p w14:paraId="15810EDF"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Las asignaturas o créditos convalidados en los que no se especifique la convalidación de la calificación obtenida, se valorarán como aprobado/suficiente (5,5 puntos).</w:t>
      </w:r>
    </w:p>
    <w:p w14:paraId="13243C5C" w14:textId="0049B8F1" w:rsidR="006930A2" w:rsidRPr="006930A2" w:rsidRDefault="006930A2" w:rsidP="00D4055A">
      <w:pPr>
        <w:suppressAutoHyphens/>
        <w:autoSpaceDE/>
        <w:autoSpaceDN/>
        <w:spacing w:after="120"/>
        <w:jc w:val="both"/>
        <w:rPr>
          <w:rFonts w:ascii="Arial" w:hAnsi="Arial" w:cs="Arial"/>
          <w:b/>
          <w:sz w:val="24"/>
          <w:szCs w:val="24"/>
          <w:lang w:val="es-ES"/>
        </w:rPr>
      </w:pPr>
      <w:r w:rsidRPr="006930A2">
        <w:rPr>
          <w:rFonts w:ascii="Arial" w:hAnsi="Arial" w:cs="Arial"/>
          <w:b/>
          <w:sz w:val="24"/>
          <w:szCs w:val="24"/>
          <w:lang w:val="es-ES"/>
        </w:rPr>
        <w:lastRenderedPageBreak/>
        <w:t>Enseñanzas medias:</w:t>
      </w:r>
    </w:p>
    <w:p w14:paraId="702C4380" w14:textId="77777777" w:rsidR="006930A2" w:rsidRPr="006930A2" w:rsidRDefault="006930A2" w:rsidP="00554368">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Sobresaliente </w:t>
      </w:r>
      <w:r w:rsidRPr="006930A2">
        <w:rPr>
          <w:rFonts w:ascii="Arial" w:hAnsi="Arial" w:cs="Arial"/>
          <w:sz w:val="24"/>
          <w:szCs w:val="24"/>
          <w:lang w:val="es-ES"/>
        </w:rPr>
        <w:tab/>
        <w:t xml:space="preserve"> 9 puntos</w:t>
      </w:r>
    </w:p>
    <w:p w14:paraId="6D267A89" w14:textId="569DDDF7" w:rsidR="006930A2" w:rsidRPr="006930A2" w:rsidRDefault="006930A2" w:rsidP="00554368">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Notable </w:t>
      </w:r>
      <w:r w:rsidRPr="006930A2">
        <w:rPr>
          <w:rFonts w:ascii="Arial" w:hAnsi="Arial" w:cs="Arial"/>
          <w:sz w:val="24"/>
          <w:szCs w:val="24"/>
          <w:lang w:val="es-ES"/>
        </w:rPr>
        <w:tab/>
        <w:t xml:space="preserve"> 7 puntos</w:t>
      </w:r>
    </w:p>
    <w:p w14:paraId="7837CF7B" w14:textId="77777777" w:rsidR="006930A2" w:rsidRPr="006930A2" w:rsidRDefault="006930A2" w:rsidP="00554368">
      <w:pPr>
        <w:numPr>
          <w:ilvl w:val="0"/>
          <w:numId w:val="7"/>
        </w:numPr>
        <w:tabs>
          <w:tab w:val="clear" w:pos="851"/>
          <w:tab w:val="num" w:pos="567"/>
          <w:tab w:val="right" w:leader="dot" w:pos="6804"/>
        </w:tabs>
        <w:suppressAutoHyphens/>
        <w:autoSpaceDE/>
        <w:autoSpaceDN/>
        <w:spacing w:after="120"/>
        <w:ind w:left="567" w:hanging="283"/>
        <w:jc w:val="both"/>
        <w:rPr>
          <w:rFonts w:ascii="Arial" w:hAnsi="Arial" w:cs="Arial"/>
          <w:sz w:val="24"/>
          <w:szCs w:val="24"/>
          <w:lang w:val="es-ES"/>
        </w:rPr>
      </w:pPr>
      <w:r w:rsidRPr="006930A2">
        <w:rPr>
          <w:rFonts w:ascii="Arial" w:hAnsi="Arial" w:cs="Arial"/>
          <w:sz w:val="24"/>
          <w:szCs w:val="24"/>
          <w:lang w:val="es-ES"/>
        </w:rPr>
        <w:t xml:space="preserve">Bien </w:t>
      </w:r>
      <w:r w:rsidRPr="006930A2">
        <w:rPr>
          <w:rFonts w:ascii="Arial" w:hAnsi="Arial" w:cs="Arial"/>
          <w:sz w:val="24"/>
          <w:szCs w:val="24"/>
          <w:lang w:val="es-ES"/>
        </w:rPr>
        <w:tab/>
        <w:t xml:space="preserve"> 6,5 puntos</w:t>
      </w:r>
    </w:p>
    <w:p w14:paraId="101F8950" w14:textId="77777777" w:rsidR="006930A2" w:rsidRPr="006930A2" w:rsidRDefault="006930A2" w:rsidP="00554368">
      <w:pPr>
        <w:numPr>
          <w:ilvl w:val="0"/>
          <w:numId w:val="7"/>
        </w:numPr>
        <w:tabs>
          <w:tab w:val="clear" w:pos="851"/>
          <w:tab w:val="num" w:pos="567"/>
          <w:tab w:val="right" w:leader="dot" w:pos="6804"/>
        </w:tabs>
        <w:suppressAutoHyphens/>
        <w:autoSpaceDE/>
        <w:autoSpaceDN/>
        <w:spacing w:after="240"/>
        <w:ind w:left="567" w:hanging="283"/>
        <w:jc w:val="both"/>
        <w:rPr>
          <w:rFonts w:ascii="Arial" w:hAnsi="Arial" w:cs="Arial"/>
          <w:sz w:val="24"/>
          <w:szCs w:val="24"/>
          <w:lang w:val="es-ES"/>
        </w:rPr>
      </w:pPr>
      <w:r w:rsidRPr="006930A2">
        <w:rPr>
          <w:rFonts w:ascii="Arial" w:hAnsi="Arial" w:cs="Arial"/>
          <w:sz w:val="24"/>
          <w:szCs w:val="24"/>
          <w:lang w:val="es-ES"/>
        </w:rPr>
        <w:t xml:space="preserve">Suficiente </w:t>
      </w:r>
      <w:r w:rsidRPr="006930A2">
        <w:rPr>
          <w:rFonts w:ascii="Arial" w:hAnsi="Arial" w:cs="Arial"/>
          <w:sz w:val="24"/>
          <w:szCs w:val="24"/>
          <w:lang w:val="es-ES"/>
        </w:rPr>
        <w:tab/>
        <w:t xml:space="preserve"> 5,5 puntos</w:t>
      </w:r>
    </w:p>
    <w:p w14:paraId="24E37DA2" w14:textId="77777777" w:rsidR="006930A2" w:rsidRPr="006930A2" w:rsidRDefault="006930A2" w:rsidP="00554368">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La calificación media se obtendrá teniendo en cuenta la nota definitiva más alta obtenida en cada una de las materias cursadas, tanto comunes como optativas, con exclusión de las que tengan carácter voluntario.</w:t>
      </w:r>
    </w:p>
    <w:p w14:paraId="465772D6" w14:textId="77777777" w:rsidR="006930A2" w:rsidRPr="006930A2" w:rsidRDefault="006930A2" w:rsidP="00F33342">
      <w:pPr>
        <w:numPr>
          <w:ilvl w:val="0"/>
          <w:numId w:val="8"/>
        </w:numPr>
        <w:suppressAutoHyphens/>
        <w:autoSpaceDE/>
        <w:autoSpaceDN/>
        <w:spacing w:after="240"/>
        <w:ind w:left="284" w:hanging="284"/>
        <w:jc w:val="both"/>
        <w:outlineLvl w:val="0"/>
        <w:rPr>
          <w:rFonts w:ascii="Arial" w:hAnsi="Arial" w:cs="Arial"/>
          <w:b/>
          <w:bCs/>
          <w:sz w:val="24"/>
          <w:szCs w:val="24"/>
          <w:lang w:val="es-ES"/>
        </w:rPr>
      </w:pPr>
      <w:bookmarkStart w:id="2" w:name="_Toc170200508"/>
      <w:r w:rsidRPr="006930A2">
        <w:rPr>
          <w:rFonts w:ascii="Arial" w:hAnsi="Arial" w:cs="Arial"/>
          <w:b/>
          <w:bCs/>
          <w:sz w:val="24"/>
          <w:szCs w:val="24"/>
          <w:lang w:val="es-ES"/>
        </w:rPr>
        <w:t>PROCEDIMIENTO DE SOLICITUD</w:t>
      </w:r>
      <w:bookmarkEnd w:id="2"/>
    </w:p>
    <w:p w14:paraId="23DD646B" w14:textId="75B726D5" w:rsidR="006930A2" w:rsidRPr="006930A2" w:rsidRDefault="006930A2" w:rsidP="00554368">
      <w:pPr>
        <w:autoSpaceDE/>
        <w:autoSpaceDN/>
        <w:spacing w:after="120"/>
        <w:jc w:val="both"/>
        <w:rPr>
          <w:rFonts w:ascii="Arial" w:hAnsi="Arial" w:cs="Arial"/>
          <w:sz w:val="24"/>
          <w:szCs w:val="24"/>
          <w:lang w:val="es-ES"/>
        </w:rPr>
      </w:pPr>
      <w:r w:rsidRPr="006930A2">
        <w:rPr>
          <w:rFonts w:ascii="Arial" w:hAnsi="Arial" w:cs="Arial"/>
          <w:b/>
          <w:bCs/>
          <w:sz w:val="24"/>
          <w:szCs w:val="24"/>
          <w:u w:val="single"/>
          <w:lang w:val="es-ES"/>
        </w:rPr>
        <w:t>Las personas interesadas presentarán una única solicitud, no pudiendo presentarse a más de una ayuda por convocatoria</w:t>
      </w:r>
      <w:r w:rsidRPr="006930A2">
        <w:rPr>
          <w:rFonts w:ascii="Arial" w:hAnsi="Arial" w:cs="Arial"/>
          <w:sz w:val="24"/>
          <w:szCs w:val="24"/>
          <w:lang w:val="es-ES"/>
        </w:rPr>
        <w:t>, de acuerdo con el modelo que acompaña al presente Oficio-Circular (</w:t>
      </w:r>
      <w:r w:rsidRPr="006930A2">
        <w:rPr>
          <w:rFonts w:ascii="Arial" w:hAnsi="Arial" w:cs="Arial"/>
          <w:b/>
          <w:bCs/>
          <w:sz w:val="24"/>
          <w:szCs w:val="24"/>
          <w:lang w:val="es-ES"/>
        </w:rPr>
        <w:t>ANEXO</w:t>
      </w:r>
      <w:r w:rsidRPr="006930A2">
        <w:rPr>
          <w:rFonts w:ascii="Arial" w:hAnsi="Arial" w:cs="Arial"/>
          <w:sz w:val="24"/>
          <w:szCs w:val="24"/>
          <w:lang w:val="es-ES"/>
        </w:rPr>
        <w:t>), no más tarde del</w:t>
      </w:r>
      <w:r w:rsidRPr="006930A2">
        <w:rPr>
          <w:rFonts w:ascii="Arial" w:hAnsi="Arial" w:cs="Arial"/>
          <w:bCs/>
          <w:sz w:val="24"/>
          <w:szCs w:val="24"/>
          <w:lang w:val="es-ES"/>
        </w:rPr>
        <w:t xml:space="preserve"> </w:t>
      </w:r>
      <w:r w:rsidR="005C26A2">
        <w:rPr>
          <w:rFonts w:ascii="Arial" w:hAnsi="Arial" w:cs="Arial"/>
          <w:b/>
          <w:sz w:val="24"/>
          <w:szCs w:val="24"/>
          <w:lang w:val="es-ES"/>
        </w:rPr>
        <w:t>1</w:t>
      </w:r>
      <w:r w:rsidR="00225584">
        <w:rPr>
          <w:rFonts w:ascii="Arial" w:hAnsi="Arial" w:cs="Arial"/>
          <w:b/>
          <w:sz w:val="24"/>
          <w:szCs w:val="24"/>
          <w:lang w:val="es-ES"/>
        </w:rPr>
        <w:t>1</w:t>
      </w:r>
      <w:r w:rsidRPr="006930A2">
        <w:rPr>
          <w:rFonts w:ascii="Arial" w:hAnsi="Arial" w:cs="Arial"/>
          <w:b/>
          <w:sz w:val="24"/>
          <w:szCs w:val="24"/>
          <w:lang w:val="es-ES"/>
        </w:rPr>
        <w:t xml:space="preserve"> de </w:t>
      </w:r>
      <w:r w:rsidR="00225584">
        <w:rPr>
          <w:rFonts w:ascii="Arial" w:hAnsi="Arial" w:cs="Arial"/>
          <w:b/>
          <w:sz w:val="24"/>
          <w:szCs w:val="24"/>
          <w:lang w:val="es-ES"/>
        </w:rPr>
        <w:t>octubre</w:t>
      </w:r>
      <w:r w:rsidR="00225584" w:rsidRPr="006930A2">
        <w:rPr>
          <w:rFonts w:ascii="Arial" w:hAnsi="Arial" w:cs="Arial"/>
          <w:sz w:val="24"/>
          <w:szCs w:val="24"/>
          <w:lang w:val="es-ES"/>
        </w:rPr>
        <w:t xml:space="preserve"> </w:t>
      </w:r>
      <w:r w:rsidRPr="006930A2">
        <w:rPr>
          <w:rFonts w:ascii="Arial" w:hAnsi="Arial" w:cs="Arial"/>
          <w:b/>
          <w:sz w:val="24"/>
          <w:szCs w:val="24"/>
          <w:lang w:val="es-ES"/>
        </w:rPr>
        <w:t>de 202</w:t>
      </w:r>
      <w:r w:rsidR="00F33342">
        <w:rPr>
          <w:rFonts w:ascii="Arial" w:hAnsi="Arial" w:cs="Arial"/>
          <w:b/>
          <w:sz w:val="24"/>
          <w:szCs w:val="24"/>
          <w:lang w:val="es-ES"/>
        </w:rPr>
        <w:t>4</w:t>
      </w:r>
      <w:r w:rsidRPr="006930A2">
        <w:rPr>
          <w:rFonts w:ascii="Arial" w:hAnsi="Arial" w:cs="Arial"/>
          <w:bCs/>
          <w:sz w:val="24"/>
          <w:szCs w:val="24"/>
          <w:lang w:val="es-ES"/>
        </w:rPr>
        <w:t>,</w:t>
      </w:r>
      <w:r w:rsidRPr="006930A2">
        <w:rPr>
          <w:rFonts w:ascii="Arial" w:hAnsi="Arial" w:cs="Arial"/>
          <w:sz w:val="24"/>
          <w:szCs w:val="24"/>
          <w:lang w:val="es-ES"/>
        </w:rPr>
        <w:t xml:space="preserve"> acompañando la siguiente documentación:</w:t>
      </w:r>
    </w:p>
    <w:p w14:paraId="7F622D31" w14:textId="77777777" w:rsidR="006930A2" w:rsidRPr="006930A2" w:rsidRDefault="006930A2" w:rsidP="00554368">
      <w:pPr>
        <w:numPr>
          <w:ilvl w:val="0"/>
          <w:numId w:val="5"/>
        </w:num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14:paraId="746CA636" w14:textId="77777777" w:rsidR="006930A2" w:rsidRPr="006930A2" w:rsidRDefault="006930A2" w:rsidP="00554368">
      <w:pPr>
        <w:numPr>
          <w:ilvl w:val="0"/>
          <w:numId w:val="5"/>
        </w:num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En las titulaciones para las que sea necesario haber realizado el proyecto fin de carrera, será imprescindible que figure en la certificación académica la fecha de evaluación del proyecto y el curso académico en el que ha sido superado.</w:t>
      </w:r>
    </w:p>
    <w:p w14:paraId="073157BD" w14:textId="540DA97A" w:rsidR="006930A2" w:rsidRPr="006930A2" w:rsidRDefault="006930A2" w:rsidP="00554368">
      <w:pPr>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Toda esta documentación deberá presentarse </w:t>
      </w:r>
      <w:r w:rsidR="00900188">
        <w:rPr>
          <w:rFonts w:ascii="Arial" w:hAnsi="Arial" w:cs="Arial"/>
          <w:sz w:val="24"/>
          <w:szCs w:val="24"/>
          <w:lang w:val="es-ES"/>
        </w:rPr>
        <w:t xml:space="preserve">en formato pdf, </w:t>
      </w:r>
      <w:r w:rsidR="00607B85">
        <w:rPr>
          <w:rFonts w:ascii="Arial" w:hAnsi="Arial" w:cs="Arial"/>
          <w:sz w:val="24"/>
          <w:szCs w:val="24"/>
          <w:lang w:val="es-ES"/>
        </w:rPr>
        <w:t>mediante correo electrónico al Departamento de Atención Educativa de la Dirección de Educación, Empleo y Braille de la ONCE (</w:t>
      </w:r>
      <w:hyperlink r:id="rId17" w:history="1">
        <w:r w:rsidR="00C40B35" w:rsidRPr="00B053D2">
          <w:rPr>
            <w:rStyle w:val="Hipervnculo"/>
            <w:rFonts w:ascii="Arial" w:hAnsi="Arial" w:cs="Arial"/>
            <w:sz w:val="24"/>
            <w:szCs w:val="24"/>
            <w:lang w:val="es-ES"/>
          </w:rPr>
          <w:t>DTOATEDG@once.es</w:t>
        </w:r>
      </w:hyperlink>
      <w:r w:rsidR="00607B85">
        <w:rPr>
          <w:rFonts w:ascii="Arial" w:hAnsi="Arial" w:cs="Arial"/>
          <w:sz w:val="24"/>
          <w:szCs w:val="24"/>
          <w:lang w:val="es-ES"/>
        </w:rPr>
        <w:t>).</w:t>
      </w:r>
    </w:p>
    <w:p w14:paraId="580E13F9" w14:textId="77777777" w:rsidR="006930A2" w:rsidRPr="006930A2" w:rsidRDefault="006930A2" w:rsidP="005E132A">
      <w:pPr>
        <w:numPr>
          <w:ilvl w:val="0"/>
          <w:numId w:val="8"/>
        </w:numPr>
        <w:suppressAutoHyphens/>
        <w:autoSpaceDE/>
        <w:autoSpaceDN/>
        <w:spacing w:after="240"/>
        <w:ind w:left="284" w:hanging="284"/>
        <w:jc w:val="both"/>
        <w:outlineLvl w:val="0"/>
        <w:rPr>
          <w:rFonts w:ascii="Arial" w:hAnsi="Arial" w:cs="Arial"/>
          <w:b/>
          <w:bCs/>
          <w:sz w:val="24"/>
          <w:szCs w:val="24"/>
          <w:lang w:val="es-ES"/>
        </w:rPr>
      </w:pPr>
      <w:bookmarkStart w:id="3" w:name="_Toc170200509"/>
      <w:r w:rsidRPr="006930A2">
        <w:rPr>
          <w:rFonts w:ascii="Arial" w:hAnsi="Arial" w:cs="Arial"/>
          <w:b/>
          <w:bCs/>
          <w:sz w:val="24"/>
          <w:szCs w:val="24"/>
          <w:lang w:val="es-ES"/>
        </w:rPr>
        <w:t>VALORACIÓN Y SELECCIÓN</w:t>
      </w:r>
      <w:bookmarkEnd w:id="3"/>
    </w:p>
    <w:p w14:paraId="2F212561"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La valoración y selección de los expedientes la realizará una comisión constituida al efecto, que estará integrada por los siguientes miembros:</w:t>
      </w:r>
    </w:p>
    <w:p w14:paraId="25A3BFA0" w14:textId="77777777" w:rsidR="006930A2" w:rsidRPr="006930A2" w:rsidRDefault="006930A2" w:rsidP="00554368">
      <w:pPr>
        <w:numPr>
          <w:ilvl w:val="0"/>
          <w:numId w:val="7"/>
        </w:numPr>
        <w:tabs>
          <w:tab w:val="clear" w:pos="851"/>
          <w:tab w:val="num" w:pos="284"/>
        </w:tabs>
        <w:suppressAutoHyphens/>
        <w:autoSpaceDE/>
        <w:autoSpaceDN/>
        <w:spacing w:after="120"/>
        <w:ind w:left="284"/>
        <w:jc w:val="both"/>
        <w:rPr>
          <w:rFonts w:ascii="Arial" w:hAnsi="Arial" w:cs="Arial"/>
          <w:sz w:val="24"/>
          <w:szCs w:val="24"/>
          <w:lang w:val="es-ES"/>
        </w:rPr>
      </w:pPr>
      <w:r w:rsidRPr="006930A2">
        <w:rPr>
          <w:rFonts w:ascii="Arial" w:hAnsi="Arial" w:cs="Arial"/>
          <w:b/>
          <w:sz w:val="24"/>
          <w:szCs w:val="24"/>
          <w:lang w:val="es-ES"/>
        </w:rPr>
        <w:t>PRESIDENCIA</w:t>
      </w:r>
      <w:r w:rsidRPr="006930A2">
        <w:rPr>
          <w:rFonts w:ascii="Arial" w:hAnsi="Arial" w:cs="Arial"/>
          <w:sz w:val="24"/>
          <w:szCs w:val="24"/>
          <w:lang w:val="es-ES"/>
        </w:rPr>
        <w:t>: Dirección de Educación, Empleo y Braille o persona en quien delegue.</w:t>
      </w:r>
    </w:p>
    <w:p w14:paraId="15FB183F" w14:textId="6C351DA5" w:rsidR="006930A2" w:rsidRPr="006930A2" w:rsidRDefault="006930A2" w:rsidP="00554368">
      <w:pPr>
        <w:numPr>
          <w:ilvl w:val="0"/>
          <w:numId w:val="7"/>
        </w:numPr>
        <w:tabs>
          <w:tab w:val="clear" w:pos="851"/>
          <w:tab w:val="num" w:pos="284"/>
        </w:tabs>
        <w:suppressAutoHyphens/>
        <w:autoSpaceDE/>
        <w:autoSpaceDN/>
        <w:spacing w:after="120"/>
        <w:ind w:left="284"/>
        <w:jc w:val="both"/>
        <w:rPr>
          <w:rFonts w:ascii="Arial" w:hAnsi="Arial" w:cs="Arial"/>
          <w:sz w:val="24"/>
          <w:szCs w:val="24"/>
          <w:lang w:val="es-ES"/>
        </w:rPr>
      </w:pPr>
      <w:r w:rsidRPr="006930A2">
        <w:rPr>
          <w:rFonts w:ascii="Arial" w:hAnsi="Arial" w:cs="Arial"/>
          <w:b/>
          <w:sz w:val="24"/>
          <w:szCs w:val="24"/>
          <w:lang w:val="es-ES"/>
        </w:rPr>
        <w:t>VOCAL</w:t>
      </w:r>
      <w:r w:rsidRPr="006930A2">
        <w:rPr>
          <w:rFonts w:ascii="Arial" w:hAnsi="Arial" w:cs="Arial"/>
          <w:sz w:val="24"/>
          <w:szCs w:val="24"/>
          <w:lang w:val="es-ES"/>
        </w:rPr>
        <w:t xml:space="preserve">: </w:t>
      </w:r>
      <w:r w:rsidR="006B177C">
        <w:rPr>
          <w:rFonts w:ascii="Arial" w:hAnsi="Arial" w:cs="Arial"/>
          <w:sz w:val="24"/>
          <w:szCs w:val="24"/>
          <w:lang w:val="es-ES"/>
        </w:rPr>
        <w:t>J</w:t>
      </w:r>
      <w:r w:rsidRPr="006930A2">
        <w:rPr>
          <w:rFonts w:ascii="Arial" w:hAnsi="Arial" w:cs="Arial"/>
          <w:sz w:val="24"/>
          <w:szCs w:val="24"/>
          <w:lang w:val="es-ES"/>
        </w:rPr>
        <w:t>efatura del Departamento de Atención Educativa de Dirección General.</w:t>
      </w:r>
    </w:p>
    <w:p w14:paraId="5CDDE86D" w14:textId="2F84A7E3" w:rsidR="006930A2" w:rsidRPr="006930A2" w:rsidRDefault="006930A2" w:rsidP="00554368">
      <w:pPr>
        <w:numPr>
          <w:ilvl w:val="0"/>
          <w:numId w:val="7"/>
        </w:numPr>
        <w:tabs>
          <w:tab w:val="clear" w:pos="851"/>
          <w:tab w:val="num" w:pos="284"/>
        </w:tabs>
        <w:suppressAutoHyphens/>
        <w:autoSpaceDE/>
        <w:autoSpaceDN/>
        <w:spacing w:after="120"/>
        <w:ind w:left="284"/>
        <w:jc w:val="both"/>
        <w:rPr>
          <w:rFonts w:ascii="Arial" w:hAnsi="Arial" w:cs="Arial"/>
          <w:sz w:val="24"/>
          <w:szCs w:val="24"/>
          <w:lang w:val="es-ES"/>
        </w:rPr>
      </w:pPr>
      <w:r w:rsidRPr="006930A2">
        <w:rPr>
          <w:rFonts w:ascii="Arial" w:hAnsi="Arial" w:cs="Arial"/>
          <w:b/>
          <w:sz w:val="24"/>
          <w:szCs w:val="24"/>
          <w:lang w:val="es-ES"/>
        </w:rPr>
        <w:t>ASESOR</w:t>
      </w:r>
      <w:r w:rsidRPr="006930A2">
        <w:rPr>
          <w:rFonts w:ascii="Arial" w:hAnsi="Arial" w:cs="Arial"/>
          <w:sz w:val="24"/>
          <w:szCs w:val="24"/>
          <w:lang w:val="es-ES"/>
        </w:rPr>
        <w:t xml:space="preserve">: </w:t>
      </w:r>
      <w:r w:rsidR="002963DF">
        <w:rPr>
          <w:rFonts w:ascii="Arial" w:hAnsi="Arial" w:cs="Arial"/>
          <w:sz w:val="24"/>
          <w:szCs w:val="24"/>
          <w:lang w:val="es-ES"/>
        </w:rPr>
        <w:t>T</w:t>
      </w:r>
      <w:r w:rsidRPr="006930A2">
        <w:rPr>
          <w:rFonts w:ascii="Arial" w:hAnsi="Arial" w:cs="Arial"/>
          <w:sz w:val="24"/>
          <w:szCs w:val="24"/>
          <w:lang w:val="es-ES"/>
        </w:rPr>
        <w:t>écnico perteneciente a la Dirección de Educación, Empleo y Braille.</w:t>
      </w:r>
    </w:p>
    <w:p w14:paraId="482A78A3" w14:textId="77777777" w:rsidR="006930A2" w:rsidRPr="006930A2" w:rsidRDefault="006930A2" w:rsidP="00554368">
      <w:pPr>
        <w:numPr>
          <w:ilvl w:val="0"/>
          <w:numId w:val="7"/>
        </w:numPr>
        <w:tabs>
          <w:tab w:val="clear" w:pos="851"/>
          <w:tab w:val="num" w:pos="284"/>
        </w:tabs>
        <w:suppressAutoHyphens/>
        <w:autoSpaceDE/>
        <w:autoSpaceDN/>
        <w:spacing w:after="120"/>
        <w:ind w:left="284"/>
        <w:jc w:val="both"/>
        <w:rPr>
          <w:rFonts w:ascii="Arial" w:hAnsi="Arial" w:cs="Arial"/>
          <w:sz w:val="24"/>
          <w:szCs w:val="24"/>
          <w:lang w:val="es-ES"/>
        </w:rPr>
      </w:pPr>
      <w:r w:rsidRPr="006930A2">
        <w:rPr>
          <w:rFonts w:ascii="Arial" w:hAnsi="Arial" w:cs="Arial"/>
          <w:b/>
          <w:sz w:val="24"/>
          <w:szCs w:val="24"/>
          <w:lang w:val="es-ES"/>
        </w:rPr>
        <w:t>SECRETARÍA</w:t>
      </w:r>
      <w:r w:rsidRPr="006930A2">
        <w:rPr>
          <w:rFonts w:ascii="Arial" w:hAnsi="Arial" w:cs="Arial"/>
          <w:sz w:val="24"/>
          <w:szCs w:val="24"/>
          <w:lang w:val="es-ES"/>
        </w:rPr>
        <w:t>: una persona designada por la presidencia de la comisión, que realizará las labores relacionadas con la redacción del acta y recogida de información, la cual tendrá voz, pero no voto en las decisiones adoptadas por este órgano.</w:t>
      </w:r>
    </w:p>
    <w:p w14:paraId="2062D34B"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lastRenderedPageBreak/>
        <w:t>Para que esta comisión esté válidamente constituida, deben estar presentes, al menos, la mitad más uno de sus integrantes y, a la hora de adoptar las oportunas decisiones, debe tener en cuenta los rendimientos académicos conforme a las tablas de equivalencia indicadas en la instrucción segunda. En caso de empate, habrán de valorarse los méritos alegados y acreditados por los aspirantes.</w:t>
      </w:r>
    </w:p>
    <w:p w14:paraId="0A50A211" w14:textId="77777777" w:rsidR="006930A2" w:rsidRPr="006930A2" w:rsidRDefault="006930A2" w:rsidP="00554368">
      <w:pPr>
        <w:suppressAutoHyphens/>
        <w:autoSpaceDE/>
        <w:autoSpaceDN/>
        <w:spacing w:after="120"/>
        <w:jc w:val="both"/>
        <w:rPr>
          <w:rFonts w:ascii="Arial" w:hAnsi="Arial" w:cs="Arial"/>
          <w:sz w:val="24"/>
          <w:szCs w:val="24"/>
          <w:lang w:val="es-ES"/>
        </w:rPr>
      </w:pPr>
      <w:r w:rsidRPr="006930A2">
        <w:rPr>
          <w:rFonts w:ascii="Arial" w:hAnsi="Arial" w:cs="Arial"/>
          <w:sz w:val="24"/>
          <w:szCs w:val="24"/>
          <w:lang w:val="es-ES"/>
        </w:rPr>
        <w:t xml:space="preserve">Podrán declararse </w:t>
      </w:r>
      <w:r w:rsidRPr="006930A2">
        <w:rPr>
          <w:rFonts w:ascii="Arial" w:hAnsi="Arial" w:cs="Arial"/>
          <w:b/>
          <w:sz w:val="24"/>
          <w:szCs w:val="24"/>
          <w:lang w:val="es-ES"/>
        </w:rPr>
        <w:t>DESIERTAS</w:t>
      </w:r>
      <w:r w:rsidRPr="006930A2">
        <w:rPr>
          <w:rFonts w:ascii="Arial" w:hAnsi="Arial" w:cs="Arial"/>
          <w:sz w:val="24"/>
          <w:szCs w:val="24"/>
          <w:lang w:val="es-ES"/>
        </w:rPr>
        <w:t xml:space="preserve"> determinadas ayudas cuando ninguno de los expedientes de una misma etapa educativa alcance la calificación mínima de </w:t>
      </w:r>
      <w:r w:rsidRPr="006930A2">
        <w:rPr>
          <w:rFonts w:ascii="Arial" w:hAnsi="Arial" w:cs="Arial"/>
          <w:b/>
          <w:sz w:val="24"/>
          <w:szCs w:val="24"/>
          <w:lang w:val="es-ES"/>
        </w:rPr>
        <w:t>NOTABLE</w:t>
      </w:r>
      <w:r w:rsidRPr="006930A2">
        <w:rPr>
          <w:rFonts w:ascii="Arial" w:hAnsi="Arial" w:cs="Arial"/>
          <w:sz w:val="24"/>
          <w:szCs w:val="24"/>
          <w:lang w:val="es-ES"/>
        </w:rPr>
        <w:t>.</w:t>
      </w:r>
    </w:p>
    <w:p w14:paraId="52661408" w14:textId="4AD2DE41" w:rsidR="006930A2" w:rsidRDefault="006930A2" w:rsidP="00554368">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La resolución de la presente convocatoria se hará pública mediante Nota-Circular emitida por la Dirección General, no más tarde del </w:t>
      </w:r>
      <w:r w:rsidR="005C26A2">
        <w:rPr>
          <w:rFonts w:ascii="Arial" w:hAnsi="Arial" w:cs="Arial"/>
          <w:b/>
          <w:bCs/>
          <w:sz w:val="24"/>
          <w:szCs w:val="24"/>
          <w:lang w:val="es-ES"/>
        </w:rPr>
        <w:t>15</w:t>
      </w:r>
      <w:r w:rsidRPr="006930A2">
        <w:rPr>
          <w:rFonts w:ascii="Arial" w:hAnsi="Arial" w:cs="Arial"/>
          <w:b/>
          <w:sz w:val="24"/>
          <w:szCs w:val="24"/>
          <w:lang w:val="es-ES"/>
        </w:rPr>
        <w:t xml:space="preserve"> de </w:t>
      </w:r>
      <w:r w:rsidR="00225584">
        <w:rPr>
          <w:rFonts w:ascii="Arial" w:hAnsi="Arial" w:cs="Arial"/>
          <w:b/>
          <w:sz w:val="24"/>
          <w:szCs w:val="24"/>
          <w:lang w:val="es-ES"/>
        </w:rPr>
        <w:t>noviembre</w:t>
      </w:r>
      <w:r w:rsidRPr="006930A2">
        <w:rPr>
          <w:rFonts w:ascii="Arial" w:hAnsi="Arial" w:cs="Arial"/>
          <w:b/>
          <w:sz w:val="24"/>
          <w:szCs w:val="24"/>
          <w:lang w:val="es-ES"/>
        </w:rPr>
        <w:t xml:space="preserve"> de 202</w:t>
      </w:r>
      <w:r w:rsidR="00900188">
        <w:rPr>
          <w:rFonts w:ascii="Arial" w:hAnsi="Arial" w:cs="Arial"/>
          <w:b/>
          <w:sz w:val="24"/>
          <w:szCs w:val="24"/>
          <w:lang w:val="es-ES"/>
        </w:rPr>
        <w:t>4</w:t>
      </w:r>
      <w:r w:rsidRPr="006930A2">
        <w:rPr>
          <w:rFonts w:ascii="Arial" w:hAnsi="Arial" w:cs="Arial"/>
          <w:bCs/>
          <w:sz w:val="24"/>
          <w:szCs w:val="24"/>
          <w:lang w:val="es-ES"/>
        </w:rPr>
        <w:t xml:space="preserve">, </w:t>
      </w:r>
      <w:r w:rsidRPr="006930A2">
        <w:rPr>
          <w:rFonts w:ascii="Arial" w:hAnsi="Arial" w:cs="Arial"/>
          <w:sz w:val="24"/>
          <w:szCs w:val="24"/>
          <w:lang w:val="es-ES"/>
        </w:rPr>
        <w:t>con la relación definitiva de las ayudas concedidas.</w:t>
      </w:r>
    </w:p>
    <w:p w14:paraId="16A53BF5" w14:textId="19228017" w:rsidR="00222DD7" w:rsidRPr="006930A2" w:rsidRDefault="00222DD7" w:rsidP="00554368">
      <w:pPr>
        <w:suppressAutoHyphens/>
        <w:autoSpaceDE/>
        <w:autoSpaceDN/>
        <w:spacing w:after="240"/>
        <w:jc w:val="both"/>
        <w:rPr>
          <w:rFonts w:ascii="Arial" w:hAnsi="Arial" w:cs="Arial"/>
          <w:sz w:val="24"/>
          <w:szCs w:val="24"/>
          <w:lang w:val="es-ES"/>
        </w:rPr>
      </w:pPr>
      <w:r>
        <w:rPr>
          <w:rFonts w:ascii="Arial" w:hAnsi="Arial" w:cs="Arial"/>
          <w:sz w:val="24"/>
          <w:szCs w:val="24"/>
          <w:lang w:val="es-ES"/>
        </w:rPr>
        <w:t>Se desarrollarán actos de entrega de estos reconocimientos a nivel territorial.</w:t>
      </w:r>
    </w:p>
    <w:p w14:paraId="311B570A" w14:textId="77777777" w:rsidR="006930A2" w:rsidRPr="006930A2" w:rsidRDefault="006930A2" w:rsidP="005E132A">
      <w:pPr>
        <w:numPr>
          <w:ilvl w:val="0"/>
          <w:numId w:val="8"/>
        </w:numPr>
        <w:suppressAutoHyphens/>
        <w:autoSpaceDE/>
        <w:autoSpaceDN/>
        <w:spacing w:after="240"/>
        <w:ind w:left="284" w:hanging="284"/>
        <w:jc w:val="both"/>
        <w:outlineLvl w:val="0"/>
        <w:rPr>
          <w:rFonts w:ascii="Arial" w:hAnsi="Arial" w:cs="Arial"/>
          <w:b/>
          <w:bCs/>
          <w:sz w:val="24"/>
          <w:szCs w:val="24"/>
          <w:lang w:val="es-ES"/>
        </w:rPr>
      </w:pPr>
      <w:bookmarkStart w:id="4" w:name="_Toc170200510"/>
      <w:r w:rsidRPr="006930A2">
        <w:rPr>
          <w:rFonts w:ascii="Arial" w:hAnsi="Arial" w:cs="Arial"/>
          <w:b/>
          <w:bCs/>
          <w:sz w:val="24"/>
          <w:szCs w:val="24"/>
          <w:lang w:val="es-ES"/>
        </w:rPr>
        <w:t>OTROS ASPECTOS</w:t>
      </w:r>
      <w:bookmarkEnd w:id="4"/>
    </w:p>
    <w:p w14:paraId="00E6F633" w14:textId="77777777" w:rsidR="006930A2" w:rsidRPr="006930A2" w:rsidRDefault="006930A2" w:rsidP="00554368">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Las cantidades que perciban los beneficiarios de las ayudas concedidas al amparo de este Oficio-Circular estarán sometidas a la legislación fiscal vigente en cada momento.</w:t>
      </w:r>
    </w:p>
    <w:p w14:paraId="377FB4A8" w14:textId="77777777" w:rsidR="006930A2" w:rsidRPr="006930A2" w:rsidRDefault="006930A2" w:rsidP="005E132A">
      <w:pPr>
        <w:suppressAutoHyphens/>
        <w:autoSpaceDE/>
        <w:autoSpaceDN/>
        <w:spacing w:after="240"/>
        <w:jc w:val="center"/>
        <w:outlineLvl w:val="0"/>
        <w:rPr>
          <w:rFonts w:ascii="Arial" w:hAnsi="Arial" w:cs="Arial"/>
          <w:b/>
          <w:bCs/>
          <w:sz w:val="24"/>
          <w:szCs w:val="24"/>
          <w:lang w:val="es-ES"/>
        </w:rPr>
      </w:pPr>
      <w:bookmarkStart w:id="5" w:name="_Toc170200511"/>
      <w:r w:rsidRPr="006930A2">
        <w:rPr>
          <w:rFonts w:ascii="Arial" w:hAnsi="Arial" w:cs="Arial"/>
          <w:b/>
          <w:bCs/>
          <w:sz w:val="24"/>
          <w:szCs w:val="24"/>
          <w:lang w:val="es-ES"/>
        </w:rPr>
        <w:t>DISPOSICIÓN ADICIONAL</w:t>
      </w:r>
      <w:bookmarkEnd w:id="5"/>
    </w:p>
    <w:p w14:paraId="3942585D" w14:textId="77777777" w:rsidR="006930A2" w:rsidRPr="006930A2" w:rsidRDefault="006930A2" w:rsidP="00554368">
      <w:pPr>
        <w:suppressAutoHyphens/>
        <w:autoSpaceDE/>
        <w:autoSpaceDN/>
        <w:spacing w:after="240"/>
        <w:ind w:firstLine="567"/>
        <w:jc w:val="both"/>
        <w:rPr>
          <w:rFonts w:ascii="Arial" w:hAnsi="Arial" w:cs="Arial"/>
          <w:iCs/>
          <w:spacing w:val="-3"/>
          <w:sz w:val="24"/>
          <w:szCs w:val="24"/>
          <w:lang w:val="es-ES"/>
        </w:rPr>
      </w:pPr>
      <w:r w:rsidRPr="006930A2">
        <w:rPr>
          <w:rFonts w:ascii="Arial" w:hAnsi="Arial" w:cs="Arial"/>
          <w:spacing w:val="-3"/>
          <w:sz w:val="24"/>
          <w:szCs w:val="24"/>
          <w:lang w:val="es-ES"/>
        </w:rPr>
        <w:t xml:space="preserve">La ONCE ha adquirido un compromiso firme en la defensa y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930A2">
        <w:rPr>
          <w:rFonts w:ascii="Arial" w:hAnsi="Arial" w:cs="Arial"/>
          <w:iCs/>
          <w:spacing w:val="-3"/>
          <w:sz w:val="24"/>
          <w:szCs w:val="24"/>
          <w:lang w:val="es-ES"/>
        </w:rPr>
        <w:t>sin que esto suponga ignorancia en cuanto a la necesaria diferenciación de género, ni un menor compromiso de la Institución con las políticas de igualdad y contra la discriminación por razón de sexo.</w:t>
      </w:r>
    </w:p>
    <w:p w14:paraId="0CE84BAE" w14:textId="77777777" w:rsidR="00B6493F" w:rsidRDefault="00B6493F">
      <w:pPr>
        <w:autoSpaceDE/>
        <w:autoSpaceDN/>
        <w:rPr>
          <w:rFonts w:ascii="Arial" w:hAnsi="Arial" w:cs="Arial"/>
          <w:b/>
          <w:bCs/>
          <w:sz w:val="24"/>
          <w:szCs w:val="24"/>
          <w:lang w:val="es-ES"/>
        </w:rPr>
      </w:pPr>
      <w:bookmarkStart w:id="6" w:name="_Toc170200512"/>
      <w:r>
        <w:rPr>
          <w:rFonts w:ascii="Arial" w:hAnsi="Arial" w:cs="Arial"/>
          <w:b/>
          <w:bCs/>
          <w:sz w:val="24"/>
          <w:szCs w:val="24"/>
          <w:lang w:val="es-ES"/>
        </w:rPr>
        <w:br w:type="page"/>
      </w:r>
    </w:p>
    <w:p w14:paraId="4144CA17" w14:textId="3C8672A0" w:rsidR="006930A2" w:rsidRPr="006930A2" w:rsidRDefault="006930A2" w:rsidP="00D4055A">
      <w:pPr>
        <w:suppressAutoHyphens/>
        <w:autoSpaceDE/>
        <w:autoSpaceDN/>
        <w:spacing w:after="240"/>
        <w:jc w:val="center"/>
        <w:outlineLvl w:val="0"/>
        <w:rPr>
          <w:rFonts w:ascii="Arial" w:hAnsi="Arial" w:cs="Arial"/>
          <w:b/>
          <w:bCs/>
          <w:sz w:val="24"/>
          <w:szCs w:val="24"/>
          <w:lang w:val="es-ES"/>
        </w:rPr>
      </w:pPr>
      <w:r w:rsidRPr="006930A2">
        <w:rPr>
          <w:rFonts w:ascii="Arial" w:hAnsi="Arial" w:cs="Arial"/>
          <w:b/>
          <w:bCs/>
          <w:sz w:val="24"/>
          <w:szCs w:val="24"/>
          <w:lang w:val="es-ES"/>
        </w:rPr>
        <w:lastRenderedPageBreak/>
        <w:t>DISPOSICIÓN FINAL</w:t>
      </w:r>
      <w:bookmarkEnd w:id="6"/>
    </w:p>
    <w:p w14:paraId="0709BA30" w14:textId="269CEE06" w:rsidR="006930A2" w:rsidRPr="006930A2" w:rsidRDefault="006930A2" w:rsidP="00F80408">
      <w:pPr>
        <w:suppressAutoHyphens/>
        <w:autoSpaceDE/>
        <w:autoSpaceDN/>
        <w:spacing w:before="240" w:after="120"/>
        <w:ind w:firstLine="567"/>
        <w:jc w:val="both"/>
        <w:rPr>
          <w:rFonts w:ascii="Arial" w:hAnsi="Arial" w:cs="Arial"/>
          <w:spacing w:val="-3"/>
          <w:sz w:val="24"/>
          <w:szCs w:val="24"/>
          <w:lang w:val="es-ES"/>
        </w:rPr>
      </w:pPr>
      <w:r w:rsidRPr="006930A2">
        <w:rPr>
          <w:rFonts w:ascii="Arial" w:hAnsi="Arial" w:cs="Arial"/>
          <w:spacing w:val="-3"/>
          <w:sz w:val="24"/>
          <w:szCs w:val="24"/>
          <w:lang w:val="es-ES"/>
        </w:rPr>
        <w:t xml:space="preserve">El presente Oficio-Circular entrará en vigor el día </w:t>
      </w:r>
      <w:r w:rsidR="00D471B1" w:rsidRPr="00D471B1">
        <w:rPr>
          <w:rFonts w:ascii="Arial" w:hAnsi="Arial" w:cs="Arial"/>
          <w:spacing w:val="-3"/>
          <w:sz w:val="24"/>
          <w:szCs w:val="24"/>
          <w:lang w:val="es-ES"/>
        </w:rPr>
        <w:t>1</w:t>
      </w:r>
      <w:r w:rsidR="0023266F">
        <w:rPr>
          <w:rFonts w:ascii="Arial" w:hAnsi="Arial" w:cs="Arial"/>
          <w:spacing w:val="-3"/>
          <w:sz w:val="24"/>
          <w:szCs w:val="24"/>
          <w:lang w:val="es-ES"/>
        </w:rPr>
        <w:t>0</w:t>
      </w:r>
      <w:r w:rsidR="00F80408" w:rsidRPr="00D471B1">
        <w:rPr>
          <w:rFonts w:ascii="Arial" w:hAnsi="Arial" w:cs="Arial"/>
          <w:sz w:val="24"/>
          <w:szCs w:val="24"/>
        </w:rPr>
        <w:t xml:space="preserve"> de julio de 2024</w:t>
      </w:r>
      <w:r w:rsidRPr="00D471B1">
        <w:rPr>
          <w:rFonts w:ascii="Arial" w:hAnsi="Arial" w:cs="Arial"/>
          <w:spacing w:val="-3"/>
          <w:sz w:val="24"/>
          <w:szCs w:val="24"/>
          <w:lang w:val="es-ES"/>
        </w:rPr>
        <w:t>,</w:t>
      </w:r>
      <w:r w:rsidRPr="006930A2">
        <w:rPr>
          <w:rFonts w:ascii="Arial" w:hAnsi="Arial" w:cs="Arial"/>
          <w:spacing w:val="-3"/>
          <w:sz w:val="24"/>
          <w:szCs w:val="24"/>
          <w:lang w:val="es-ES"/>
        </w:rPr>
        <w:t xml:space="preserve"> y de su publicación y contenido se dará la máxima difusión posible entre todas las personas afiliadas.</w:t>
      </w:r>
    </w:p>
    <w:p w14:paraId="069E31B9" w14:textId="77777777" w:rsidR="00F80408" w:rsidRDefault="006930A2" w:rsidP="00F80408">
      <w:pPr>
        <w:autoSpaceDE/>
        <w:autoSpaceDN/>
        <w:spacing w:before="480"/>
        <w:jc w:val="center"/>
        <w:rPr>
          <w:rFonts w:ascii="Arial" w:hAnsi="Arial" w:cs="Arial"/>
          <w:sz w:val="24"/>
          <w:szCs w:val="24"/>
          <w:lang w:val="es-ES" w:eastAsia="es-ES_tradnl"/>
        </w:rPr>
      </w:pPr>
      <w:r w:rsidRPr="006930A2">
        <w:rPr>
          <w:rFonts w:ascii="Arial" w:hAnsi="Arial" w:cs="Arial"/>
          <w:sz w:val="24"/>
          <w:szCs w:val="24"/>
          <w:lang w:val="es-ES" w:eastAsia="es-ES_tradnl"/>
        </w:rPr>
        <w:t>EL DIRECTOR GENERAL ADJUNTO DE</w:t>
      </w:r>
    </w:p>
    <w:p w14:paraId="5F596AA3" w14:textId="7A43659D" w:rsidR="006930A2" w:rsidRPr="006930A2" w:rsidRDefault="006930A2" w:rsidP="00F80408">
      <w:pPr>
        <w:autoSpaceDE/>
        <w:autoSpaceDN/>
        <w:spacing w:after="960"/>
        <w:jc w:val="center"/>
        <w:rPr>
          <w:rFonts w:ascii="Arial" w:hAnsi="Arial" w:cs="Arial"/>
          <w:sz w:val="24"/>
          <w:szCs w:val="24"/>
          <w:lang w:val="es-ES" w:eastAsia="es-ES_tradnl"/>
        </w:rPr>
      </w:pPr>
      <w:r w:rsidRPr="006930A2">
        <w:rPr>
          <w:rFonts w:ascii="Arial" w:hAnsi="Arial" w:cs="Arial"/>
          <w:sz w:val="24"/>
          <w:szCs w:val="24"/>
          <w:lang w:val="es-ES" w:eastAsia="es-ES_tradnl"/>
        </w:rPr>
        <w:t>SERVICIOS SOCIALES PARA PERSONAS AFILIADAS</w:t>
      </w:r>
    </w:p>
    <w:p w14:paraId="045CD306" w14:textId="77777777" w:rsidR="006930A2" w:rsidRPr="006930A2" w:rsidRDefault="006930A2" w:rsidP="00F80408">
      <w:pPr>
        <w:autoSpaceDE/>
        <w:autoSpaceDN/>
        <w:spacing w:before="1560" w:after="480"/>
        <w:jc w:val="center"/>
        <w:rPr>
          <w:rFonts w:ascii="Arial" w:hAnsi="Arial" w:cs="Arial"/>
          <w:spacing w:val="-3"/>
          <w:sz w:val="24"/>
          <w:szCs w:val="24"/>
          <w:lang w:val="es-ES" w:eastAsia="es-ES_tradnl"/>
        </w:rPr>
      </w:pPr>
      <w:r w:rsidRPr="006930A2">
        <w:rPr>
          <w:rFonts w:ascii="Arial" w:hAnsi="Arial" w:cs="Arial"/>
          <w:spacing w:val="-3"/>
          <w:sz w:val="24"/>
          <w:szCs w:val="24"/>
          <w:lang w:val="es-ES" w:eastAsia="es-ES_tradnl"/>
        </w:rPr>
        <w:t>Andrés Ramos Vázquez</w:t>
      </w:r>
    </w:p>
    <w:p w14:paraId="78183E8E" w14:textId="77777777" w:rsidR="006930A2" w:rsidRPr="006930A2" w:rsidRDefault="006930A2" w:rsidP="00F80408">
      <w:pPr>
        <w:autoSpaceDE/>
        <w:autoSpaceDN/>
        <w:spacing w:before="8280"/>
        <w:jc w:val="both"/>
        <w:rPr>
          <w:rFonts w:ascii="Arial" w:hAnsi="Arial" w:cs="Arial"/>
          <w:b/>
          <w:sz w:val="24"/>
          <w:szCs w:val="24"/>
          <w:lang w:val="es-ES" w:eastAsia="es-ES_tradnl"/>
        </w:rPr>
      </w:pPr>
      <w:r w:rsidRPr="006930A2">
        <w:rPr>
          <w:rFonts w:ascii="Arial" w:hAnsi="Arial" w:cs="Arial"/>
          <w:b/>
          <w:sz w:val="24"/>
          <w:szCs w:val="24"/>
          <w:lang w:val="es-ES" w:eastAsia="es-ES_tradnl"/>
        </w:rPr>
        <w:t>RESPONSABLES DE LAS DIRECCIONES GENERALES ADJUNTAS, DIRECCIONES EJECUTIVAS, DELEGACIONES TERRITORIALES, DIRECCIONES DE ZONA Y DE CENTRO DE LA ONCE.</w:t>
      </w:r>
    </w:p>
    <w:p w14:paraId="5524C253" w14:textId="77777777" w:rsidR="006930A2" w:rsidRPr="006930A2" w:rsidRDefault="006930A2" w:rsidP="006930A2">
      <w:pPr>
        <w:autoSpaceDE/>
        <w:autoSpaceDN/>
        <w:jc w:val="both"/>
        <w:outlineLvl w:val="0"/>
        <w:rPr>
          <w:rFonts w:ascii="Arial" w:hAnsi="Arial" w:cs="Arial"/>
          <w:b/>
          <w:sz w:val="24"/>
          <w:szCs w:val="24"/>
          <w:lang w:val="es-ES" w:eastAsia="es-ES_tradnl"/>
        </w:rPr>
        <w:sectPr w:rsidR="006930A2" w:rsidRPr="006930A2" w:rsidSect="00D4055A">
          <w:pgSz w:w="11906" w:h="16838" w:code="9"/>
          <w:pgMar w:top="1985" w:right="1701" w:bottom="1418" w:left="1701" w:header="567" w:footer="567" w:gutter="0"/>
          <w:cols w:space="720"/>
          <w:docGrid w:linePitch="272"/>
        </w:sectPr>
      </w:pPr>
    </w:p>
    <w:p w14:paraId="7E3FC3FD" w14:textId="77777777" w:rsidR="006930A2" w:rsidRPr="006930A2" w:rsidRDefault="006930A2" w:rsidP="006B6129">
      <w:pPr>
        <w:keepNext/>
        <w:keepLines/>
        <w:autoSpaceDE/>
        <w:autoSpaceDN/>
        <w:spacing w:after="600" w:line="259" w:lineRule="auto"/>
        <w:jc w:val="center"/>
        <w:rPr>
          <w:rFonts w:ascii="Arial" w:hAnsi="Arial" w:cs="Arial"/>
          <w:b/>
          <w:sz w:val="32"/>
          <w:szCs w:val="32"/>
          <w:lang w:val="es-ES"/>
        </w:rPr>
      </w:pPr>
      <w:r w:rsidRPr="006930A2">
        <w:rPr>
          <w:rFonts w:ascii="Arial" w:hAnsi="Arial" w:cs="Arial"/>
          <w:b/>
          <w:sz w:val="32"/>
          <w:szCs w:val="32"/>
          <w:lang w:val="es-ES"/>
        </w:rPr>
        <w:lastRenderedPageBreak/>
        <w:t>ÍNDICE</w:t>
      </w:r>
    </w:p>
    <w:p w14:paraId="21CBDC40" w14:textId="4799B6EF" w:rsidR="005E132A" w:rsidRDefault="006930A2">
      <w:pPr>
        <w:pStyle w:val="TDC1"/>
        <w:rPr>
          <w:rFonts w:asciiTheme="minorHAnsi" w:eastAsiaTheme="minorEastAsia" w:hAnsiTheme="minorHAnsi" w:cstheme="minorBidi"/>
          <w:b w:val="0"/>
          <w:iCs w:val="0"/>
          <w:spacing w:val="0"/>
          <w:sz w:val="22"/>
          <w:szCs w:val="22"/>
        </w:rPr>
      </w:pPr>
      <w:r w:rsidRPr="006930A2">
        <w:rPr>
          <w:b w:val="0"/>
        </w:rPr>
        <w:fldChar w:fldCharType="begin"/>
      </w:r>
      <w:r w:rsidRPr="006930A2">
        <w:instrText xml:space="preserve"> TOC \o "1-3" \h \z \u </w:instrText>
      </w:r>
      <w:r w:rsidRPr="006930A2">
        <w:rPr>
          <w:b w:val="0"/>
        </w:rPr>
        <w:fldChar w:fldCharType="separate"/>
      </w:r>
      <w:hyperlink w:anchor="_Toc170200506" w:history="1">
        <w:r w:rsidR="005E132A" w:rsidRPr="00C25710">
          <w:rPr>
            <w:rStyle w:val="Hipervnculo"/>
            <w:bCs/>
          </w:rPr>
          <w:t>1.</w:t>
        </w:r>
        <w:r w:rsidR="005E132A">
          <w:rPr>
            <w:rFonts w:asciiTheme="minorHAnsi" w:eastAsiaTheme="minorEastAsia" w:hAnsiTheme="minorHAnsi" w:cstheme="minorBidi"/>
            <w:b w:val="0"/>
            <w:iCs w:val="0"/>
            <w:spacing w:val="0"/>
            <w:sz w:val="22"/>
            <w:szCs w:val="22"/>
          </w:rPr>
          <w:tab/>
        </w:r>
        <w:r w:rsidR="005E132A" w:rsidRPr="00C25710">
          <w:rPr>
            <w:rStyle w:val="Hipervnculo"/>
            <w:bCs/>
          </w:rPr>
          <w:t>OBJETO DE LA CONVOCATORIA Y CUANTÍA DE LAS AYUDAS</w:t>
        </w:r>
        <w:r w:rsidR="005E132A">
          <w:rPr>
            <w:webHidden/>
          </w:rPr>
          <w:tab/>
        </w:r>
        <w:r w:rsidR="005E132A">
          <w:rPr>
            <w:webHidden/>
          </w:rPr>
          <w:fldChar w:fldCharType="begin"/>
        </w:r>
        <w:r w:rsidR="005E132A">
          <w:rPr>
            <w:webHidden/>
          </w:rPr>
          <w:instrText xml:space="preserve"> PAGEREF _Toc170200506 \h </w:instrText>
        </w:r>
        <w:r w:rsidR="005E132A">
          <w:rPr>
            <w:webHidden/>
          </w:rPr>
        </w:r>
        <w:r w:rsidR="005E132A">
          <w:rPr>
            <w:webHidden/>
          </w:rPr>
          <w:fldChar w:fldCharType="separate"/>
        </w:r>
        <w:r w:rsidR="00D471B1">
          <w:rPr>
            <w:webHidden/>
          </w:rPr>
          <w:t>1</w:t>
        </w:r>
        <w:r w:rsidR="005E132A">
          <w:rPr>
            <w:webHidden/>
          </w:rPr>
          <w:fldChar w:fldCharType="end"/>
        </w:r>
      </w:hyperlink>
    </w:p>
    <w:p w14:paraId="24CD3B86" w14:textId="3811B3C1" w:rsidR="005E132A" w:rsidRDefault="001D7D79">
      <w:pPr>
        <w:pStyle w:val="TDC1"/>
        <w:rPr>
          <w:rFonts w:asciiTheme="minorHAnsi" w:eastAsiaTheme="minorEastAsia" w:hAnsiTheme="minorHAnsi" w:cstheme="minorBidi"/>
          <w:b w:val="0"/>
          <w:iCs w:val="0"/>
          <w:spacing w:val="0"/>
          <w:sz w:val="22"/>
          <w:szCs w:val="22"/>
        </w:rPr>
      </w:pPr>
      <w:hyperlink w:anchor="_Toc170200507" w:history="1">
        <w:r w:rsidR="005E132A" w:rsidRPr="00C25710">
          <w:rPr>
            <w:rStyle w:val="Hipervnculo"/>
            <w:bCs/>
          </w:rPr>
          <w:t>2.</w:t>
        </w:r>
        <w:r w:rsidR="005E132A">
          <w:rPr>
            <w:rFonts w:asciiTheme="minorHAnsi" w:eastAsiaTheme="minorEastAsia" w:hAnsiTheme="minorHAnsi" w:cstheme="minorBidi"/>
            <w:b w:val="0"/>
            <w:iCs w:val="0"/>
            <w:spacing w:val="0"/>
            <w:sz w:val="22"/>
            <w:szCs w:val="22"/>
          </w:rPr>
          <w:tab/>
        </w:r>
        <w:r w:rsidR="005E132A" w:rsidRPr="00C25710">
          <w:rPr>
            <w:rStyle w:val="Hipervnculo"/>
            <w:bCs/>
          </w:rPr>
          <w:t>DESTINATARIOS Y REQUISITOS</w:t>
        </w:r>
        <w:r w:rsidR="005E132A">
          <w:rPr>
            <w:webHidden/>
          </w:rPr>
          <w:tab/>
        </w:r>
        <w:r w:rsidR="005E132A">
          <w:rPr>
            <w:webHidden/>
          </w:rPr>
          <w:fldChar w:fldCharType="begin"/>
        </w:r>
        <w:r w:rsidR="005E132A">
          <w:rPr>
            <w:webHidden/>
          </w:rPr>
          <w:instrText xml:space="preserve"> PAGEREF _Toc170200507 \h </w:instrText>
        </w:r>
        <w:r w:rsidR="005E132A">
          <w:rPr>
            <w:webHidden/>
          </w:rPr>
        </w:r>
        <w:r w:rsidR="005E132A">
          <w:rPr>
            <w:webHidden/>
          </w:rPr>
          <w:fldChar w:fldCharType="separate"/>
        </w:r>
        <w:r w:rsidR="00D471B1">
          <w:rPr>
            <w:webHidden/>
          </w:rPr>
          <w:t>2</w:t>
        </w:r>
        <w:r w:rsidR="005E132A">
          <w:rPr>
            <w:webHidden/>
          </w:rPr>
          <w:fldChar w:fldCharType="end"/>
        </w:r>
      </w:hyperlink>
    </w:p>
    <w:p w14:paraId="707146F6" w14:textId="06BB1B50" w:rsidR="005E132A" w:rsidRDefault="001D7D79">
      <w:pPr>
        <w:pStyle w:val="TDC1"/>
        <w:rPr>
          <w:rFonts w:asciiTheme="minorHAnsi" w:eastAsiaTheme="minorEastAsia" w:hAnsiTheme="minorHAnsi" w:cstheme="minorBidi"/>
          <w:b w:val="0"/>
          <w:iCs w:val="0"/>
          <w:spacing w:val="0"/>
          <w:sz w:val="22"/>
          <w:szCs w:val="22"/>
        </w:rPr>
      </w:pPr>
      <w:hyperlink w:anchor="_Toc170200508" w:history="1">
        <w:r w:rsidR="005E132A" w:rsidRPr="00C25710">
          <w:rPr>
            <w:rStyle w:val="Hipervnculo"/>
            <w:bCs/>
          </w:rPr>
          <w:t>3.</w:t>
        </w:r>
        <w:r w:rsidR="005E132A">
          <w:rPr>
            <w:rFonts w:asciiTheme="minorHAnsi" w:eastAsiaTheme="minorEastAsia" w:hAnsiTheme="minorHAnsi" w:cstheme="minorBidi"/>
            <w:b w:val="0"/>
            <w:iCs w:val="0"/>
            <w:spacing w:val="0"/>
            <w:sz w:val="22"/>
            <w:szCs w:val="22"/>
          </w:rPr>
          <w:tab/>
        </w:r>
        <w:r w:rsidR="005E132A" w:rsidRPr="00C25710">
          <w:rPr>
            <w:rStyle w:val="Hipervnculo"/>
            <w:bCs/>
          </w:rPr>
          <w:t>PROCEDIMIENTO DE SOLICITUD</w:t>
        </w:r>
        <w:r w:rsidR="005E132A">
          <w:rPr>
            <w:webHidden/>
          </w:rPr>
          <w:tab/>
        </w:r>
        <w:r w:rsidR="005E132A">
          <w:rPr>
            <w:webHidden/>
          </w:rPr>
          <w:fldChar w:fldCharType="begin"/>
        </w:r>
        <w:r w:rsidR="005E132A">
          <w:rPr>
            <w:webHidden/>
          </w:rPr>
          <w:instrText xml:space="preserve"> PAGEREF _Toc170200508 \h </w:instrText>
        </w:r>
        <w:r w:rsidR="005E132A">
          <w:rPr>
            <w:webHidden/>
          </w:rPr>
        </w:r>
        <w:r w:rsidR="005E132A">
          <w:rPr>
            <w:webHidden/>
          </w:rPr>
          <w:fldChar w:fldCharType="separate"/>
        </w:r>
        <w:r w:rsidR="00D471B1">
          <w:rPr>
            <w:webHidden/>
          </w:rPr>
          <w:t>4</w:t>
        </w:r>
        <w:r w:rsidR="005E132A">
          <w:rPr>
            <w:webHidden/>
          </w:rPr>
          <w:fldChar w:fldCharType="end"/>
        </w:r>
      </w:hyperlink>
    </w:p>
    <w:p w14:paraId="44BC4FEA" w14:textId="220EB77A" w:rsidR="005E132A" w:rsidRDefault="001D7D79">
      <w:pPr>
        <w:pStyle w:val="TDC1"/>
        <w:rPr>
          <w:rFonts w:asciiTheme="minorHAnsi" w:eastAsiaTheme="minorEastAsia" w:hAnsiTheme="minorHAnsi" w:cstheme="minorBidi"/>
          <w:b w:val="0"/>
          <w:iCs w:val="0"/>
          <w:spacing w:val="0"/>
          <w:sz w:val="22"/>
          <w:szCs w:val="22"/>
        </w:rPr>
      </w:pPr>
      <w:hyperlink w:anchor="_Toc170200509" w:history="1">
        <w:r w:rsidR="005E132A" w:rsidRPr="00C25710">
          <w:rPr>
            <w:rStyle w:val="Hipervnculo"/>
            <w:bCs/>
          </w:rPr>
          <w:t>4.</w:t>
        </w:r>
        <w:r w:rsidR="005E132A">
          <w:rPr>
            <w:rFonts w:asciiTheme="minorHAnsi" w:eastAsiaTheme="minorEastAsia" w:hAnsiTheme="minorHAnsi" w:cstheme="minorBidi"/>
            <w:b w:val="0"/>
            <w:iCs w:val="0"/>
            <w:spacing w:val="0"/>
            <w:sz w:val="22"/>
            <w:szCs w:val="22"/>
          </w:rPr>
          <w:tab/>
        </w:r>
        <w:r w:rsidR="005E132A" w:rsidRPr="00C25710">
          <w:rPr>
            <w:rStyle w:val="Hipervnculo"/>
            <w:bCs/>
          </w:rPr>
          <w:t>VALORACIÓN Y SELECCIÓN</w:t>
        </w:r>
        <w:r w:rsidR="005E132A">
          <w:rPr>
            <w:webHidden/>
          </w:rPr>
          <w:tab/>
        </w:r>
        <w:r w:rsidR="005E132A">
          <w:rPr>
            <w:webHidden/>
          </w:rPr>
          <w:fldChar w:fldCharType="begin"/>
        </w:r>
        <w:r w:rsidR="005E132A">
          <w:rPr>
            <w:webHidden/>
          </w:rPr>
          <w:instrText xml:space="preserve"> PAGEREF _Toc170200509 \h </w:instrText>
        </w:r>
        <w:r w:rsidR="005E132A">
          <w:rPr>
            <w:webHidden/>
          </w:rPr>
        </w:r>
        <w:r w:rsidR="005E132A">
          <w:rPr>
            <w:webHidden/>
          </w:rPr>
          <w:fldChar w:fldCharType="separate"/>
        </w:r>
        <w:r w:rsidR="00D471B1">
          <w:rPr>
            <w:webHidden/>
          </w:rPr>
          <w:t>4</w:t>
        </w:r>
        <w:r w:rsidR="005E132A">
          <w:rPr>
            <w:webHidden/>
          </w:rPr>
          <w:fldChar w:fldCharType="end"/>
        </w:r>
      </w:hyperlink>
    </w:p>
    <w:p w14:paraId="0752AA4A" w14:textId="3EB1D441" w:rsidR="005E132A" w:rsidRDefault="001D7D79">
      <w:pPr>
        <w:pStyle w:val="TDC1"/>
        <w:rPr>
          <w:rFonts w:asciiTheme="minorHAnsi" w:eastAsiaTheme="minorEastAsia" w:hAnsiTheme="minorHAnsi" w:cstheme="minorBidi"/>
          <w:b w:val="0"/>
          <w:iCs w:val="0"/>
          <w:spacing w:val="0"/>
          <w:sz w:val="22"/>
          <w:szCs w:val="22"/>
        </w:rPr>
      </w:pPr>
      <w:hyperlink w:anchor="_Toc170200510" w:history="1">
        <w:r w:rsidR="005E132A" w:rsidRPr="00C25710">
          <w:rPr>
            <w:rStyle w:val="Hipervnculo"/>
            <w:bCs/>
          </w:rPr>
          <w:t>5.</w:t>
        </w:r>
        <w:r w:rsidR="005E132A">
          <w:rPr>
            <w:rFonts w:asciiTheme="minorHAnsi" w:eastAsiaTheme="minorEastAsia" w:hAnsiTheme="minorHAnsi" w:cstheme="minorBidi"/>
            <w:b w:val="0"/>
            <w:iCs w:val="0"/>
            <w:spacing w:val="0"/>
            <w:sz w:val="22"/>
            <w:szCs w:val="22"/>
          </w:rPr>
          <w:tab/>
        </w:r>
        <w:r w:rsidR="005E132A" w:rsidRPr="00C25710">
          <w:rPr>
            <w:rStyle w:val="Hipervnculo"/>
            <w:bCs/>
          </w:rPr>
          <w:t>OTROS ASPECTOS</w:t>
        </w:r>
        <w:r w:rsidR="005E132A">
          <w:rPr>
            <w:webHidden/>
          </w:rPr>
          <w:tab/>
        </w:r>
        <w:r w:rsidR="005E132A">
          <w:rPr>
            <w:webHidden/>
          </w:rPr>
          <w:fldChar w:fldCharType="begin"/>
        </w:r>
        <w:r w:rsidR="005E132A">
          <w:rPr>
            <w:webHidden/>
          </w:rPr>
          <w:instrText xml:space="preserve"> PAGEREF _Toc170200510 \h </w:instrText>
        </w:r>
        <w:r w:rsidR="005E132A">
          <w:rPr>
            <w:webHidden/>
          </w:rPr>
        </w:r>
        <w:r w:rsidR="005E132A">
          <w:rPr>
            <w:webHidden/>
          </w:rPr>
          <w:fldChar w:fldCharType="separate"/>
        </w:r>
        <w:r w:rsidR="00D471B1">
          <w:rPr>
            <w:webHidden/>
          </w:rPr>
          <w:t>5</w:t>
        </w:r>
        <w:r w:rsidR="005E132A">
          <w:rPr>
            <w:webHidden/>
          </w:rPr>
          <w:fldChar w:fldCharType="end"/>
        </w:r>
      </w:hyperlink>
    </w:p>
    <w:p w14:paraId="095B8A0A" w14:textId="1C7953EC" w:rsidR="005E132A" w:rsidRDefault="001D7D79">
      <w:pPr>
        <w:pStyle w:val="TDC1"/>
        <w:rPr>
          <w:rFonts w:asciiTheme="minorHAnsi" w:eastAsiaTheme="minorEastAsia" w:hAnsiTheme="minorHAnsi" w:cstheme="minorBidi"/>
          <w:b w:val="0"/>
          <w:iCs w:val="0"/>
          <w:spacing w:val="0"/>
          <w:sz w:val="22"/>
          <w:szCs w:val="22"/>
        </w:rPr>
      </w:pPr>
      <w:hyperlink w:anchor="_Toc170200511" w:history="1">
        <w:r w:rsidR="005E132A" w:rsidRPr="00C25710">
          <w:rPr>
            <w:rStyle w:val="Hipervnculo"/>
            <w:bCs/>
          </w:rPr>
          <w:t>DISPOSICIÓN ADICIONAL</w:t>
        </w:r>
        <w:r w:rsidR="005E132A">
          <w:rPr>
            <w:webHidden/>
          </w:rPr>
          <w:tab/>
        </w:r>
        <w:r w:rsidR="005E132A">
          <w:rPr>
            <w:webHidden/>
          </w:rPr>
          <w:fldChar w:fldCharType="begin"/>
        </w:r>
        <w:r w:rsidR="005E132A">
          <w:rPr>
            <w:webHidden/>
          </w:rPr>
          <w:instrText xml:space="preserve"> PAGEREF _Toc170200511 \h </w:instrText>
        </w:r>
        <w:r w:rsidR="005E132A">
          <w:rPr>
            <w:webHidden/>
          </w:rPr>
        </w:r>
        <w:r w:rsidR="005E132A">
          <w:rPr>
            <w:webHidden/>
          </w:rPr>
          <w:fldChar w:fldCharType="separate"/>
        </w:r>
        <w:r w:rsidR="00D471B1">
          <w:rPr>
            <w:webHidden/>
          </w:rPr>
          <w:t>5</w:t>
        </w:r>
        <w:r w:rsidR="005E132A">
          <w:rPr>
            <w:webHidden/>
          </w:rPr>
          <w:fldChar w:fldCharType="end"/>
        </w:r>
      </w:hyperlink>
    </w:p>
    <w:p w14:paraId="17CB5B1B" w14:textId="6A7A0B1B" w:rsidR="005E132A" w:rsidRDefault="001D7D79">
      <w:pPr>
        <w:pStyle w:val="TDC1"/>
        <w:rPr>
          <w:rFonts w:asciiTheme="minorHAnsi" w:eastAsiaTheme="minorEastAsia" w:hAnsiTheme="minorHAnsi" w:cstheme="minorBidi"/>
          <w:b w:val="0"/>
          <w:iCs w:val="0"/>
          <w:spacing w:val="0"/>
          <w:sz w:val="22"/>
          <w:szCs w:val="22"/>
        </w:rPr>
      </w:pPr>
      <w:hyperlink w:anchor="_Toc170200512" w:history="1">
        <w:r w:rsidR="005E132A" w:rsidRPr="00C25710">
          <w:rPr>
            <w:rStyle w:val="Hipervnculo"/>
            <w:bCs/>
          </w:rPr>
          <w:t>DISPOSICIÓN FINAL</w:t>
        </w:r>
        <w:r w:rsidR="005E132A">
          <w:rPr>
            <w:webHidden/>
          </w:rPr>
          <w:tab/>
        </w:r>
        <w:r w:rsidR="005E132A">
          <w:rPr>
            <w:webHidden/>
          </w:rPr>
          <w:fldChar w:fldCharType="begin"/>
        </w:r>
        <w:r w:rsidR="005E132A">
          <w:rPr>
            <w:webHidden/>
          </w:rPr>
          <w:instrText xml:space="preserve"> PAGEREF _Toc170200512 \h </w:instrText>
        </w:r>
        <w:r w:rsidR="005E132A">
          <w:rPr>
            <w:webHidden/>
          </w:rPr>
        </w:r>
        <w:r w:rsidR="005E132A">
          <w:rPr>
            <w:webHidden/>
          </w:rPr>
          <w:fldChar w:fldCharType="separate"/>
        </w:r>
        <w:r w:rsidR="00D471B1">
          <w:rPr>
            <w:webHidden/>
          </w:rPr>
          <w:t>6</w:t>
        </w:r>
        <w:r w:rsidR="005E132A">
          <w:rPr>
            <w:webHidden/>
          </w:rPr>
          <w:fldChar w:fldCharType="end"/>
        </w:r>
      </w:hyperlink>
    </w:p>
    <w:p w14:paraId="6F72DA7F" w14:textId="6708F9ED" w:rsidR="005E132A" w:rsidRDefault="001D7D79">
      <w:pPr>
        <w:pStyle w:val="TDC1"/>
        <w:rPr>
          <w:rFonts w:asciiTheme="minorHAnsi" w:eastAsiaTheme="minorEastAsia" w:hAnsiTheme="minorHAnsi" w:cstheme="minorBidi"/>
          <w:b w:val="0"/>
          <w:iCs w:val="0"/>
          <w:spacing w:val="0"/>
          <w:sz w:val="22"/>
          <w:szCs w:val="22"/>
        </w:rPr>
      </w:pPr>
      <w:hyperlink w:anchor="_Toc170200513" w:history="1">
        <w:r w:rsidR="005E132A" w:rsidRPr="00C25710">
          <w:rPr>
            <w:rStyle w:val="Hipervnculo"/>
            <w:bCs/>
          </w:rPr>
          <w:t>ANEXO</w:t>
        </w:r>
      </w:hyperlink>
    </w:p>
    <w:p w14:paraId="2435231D" w14:textId="5E68E13F" w:rsidR="005E132A" w:rsidRDefault="001D7D79">
      <w:pPr>
        <w:pStyle w:val="TDC1"/>
        <w:rPr>
          <w:rFonts w:asciiTheme="minorHAnsi" w:eastAsiaTheme="minorEastAsia" w:hAnsiTheme="minorHAnsi" w:cstheme="minorBidi"/>
          <w:b w:val="0"/>
          <w:iCs w:val="0"/>
          <w:spacing w:val="0"/>
          <w:sz w:val="22"/>
          <w:szCs w:val="22"/>
        </w:rPr>
      </w:pPr>
      <w:hyperlink w:anchor="_Toc170200514" w:history="1">
        <w:r w:rsidR="005E132A" w:rsidRPr="00C25710">
          <w:rPr>
            <w:rStyle w:val="Hipervnculo"/>
            <w:bCs/>
          </w:rPr>
          <w:t>SOLICITUD DE AYUDAS POR EL RECONOCIMIENTO DE RESULTADOS DE FINAL DE ETAPA EDUCATIVA CURSO 2023/2024</w:t>
        </w:r>
      </w:hyperlink>
    </w:p>
    <w:p w14:paraId="393DF1B3" w14:textId="2590D572" w:rsidR="006930A2" w:rsidRPr="006930A2" w:rsidRDefault="006930A2" w:rsidP="006930A2">
      <w:pPr>
        <w:autoSpaceDE/>
        <w:autoSpaceDN/>
        <w:rPr>
          <w:rFonts w:ascii="Arial" w:hAnsi="Arial" w:cs="Arial"/>
          <w:sz w:val="24"/>
          <w:szCs w:val="24"/>
        </w:rPr>
      </w:pPr>
      <w:r w:rsidRPr="006930A2">
        <w:rPr>
          <w:rFonts w:ascii="Arial" w:hAnsi="Arial" w:cs="Arial"/>
          <w:b/>
          <w:bCs/>
          <w:sz w:val="24"/>
          <w:szCs w:val="24"/>
        </w:rPr>
        <w:fldChar w:fldCharType="end"/>
      </w:r>
    </w:p>
    <w:p w14:paraId="186E408A" w14:textId="77777777" w:rsidR="006930A2" w:rsidRPr="006930A2" w:rsidRDefault="006930A2" w:rsidP="006930A2">
      <w:pPr>
        <w:autoSpaceDE/>
        <w:autoSpaceDN/>
        <w:rPr>
          <w:rFonts w:ascii="Arial" w:hAnsi="Arial" w:cs="Arial"/>
          <w:sz w:val="24"/>
          <w:szCs w:val="24"/>
          <w:lang w:val="es-ES"/>
        </w:rPr>
        <w:sectPr w:rsidR="006930A2" w:rsidRPr="006930A2" w:rsidSect="00A46A84">
          <w:footerReference w:type="even" r:id="rId18"/>
          <w:footerReference w:type="default" r:id="rId19"/>
          <w:footerReference w:type="first" r:id="rId20"/>
          <w:pgSz w:w="11906" w:h="16838" w:code="9"/>
          <w:pgMar w:top="2268" w:right="1701" w:bottom="1418" w:left="1701" w:header="851" w:footer="851" w:gutter="0"/>
          <w:pgNumType w:start="1"/>
          <w:cols w:space="720"/>
          <w:docGrid w:linePitch="272"/>
        </w:sectPr>
      </w:pPr>
    </w:p>
    <w:p w14:paraId="58AE9FCF" w14:textId="77777777" w:rsidR="006930A2" w:rsidRPr="005E132A" w:rsidRDefault="006930A2" w:rsidP="005E132A">
      <w:pPr>
        <w:suppressAutoHyphens/>
        <w:autoSpaceDE/>
        <w:autoSpaceDN/>
        <w:spacing w:after="240"/>
        <w:jc w:val="right"/>
        <w:outlineLvl w:val="0"/>
        <w:rPr>
          <w:rFonts w:ascii="Arial" w:hAnsi="Arial" w:cs="Arial"/>
          <w:b/>
          <w:bCs/>
          <w:sz w:val="24"/>
          <w:szCs w:val="24"/>
          <w:lang w:val="es-ES"/>
        </w:rPr>
      </w:pPr>
      <w:bookmarkStart w:id="7" w:name="_Toc170200513"/>
      <w:r w:rsidRPr="005E132A">
        <w:rPr>
          <w:rFonts w:ascii="Arial" w:hAnsi="Arial" w:cs="Arial"/>
          <w:b/>
          <w:bCs/>
          <w:sz w:val="24"/>
          <w:szCs w:val="24"/>
          <w:lang w:val="es-ES"/>
        </w:rPr>
        <w:lastRenderedPageBreak/>
        <w:t>ANEXO</w:t>
      </w:r>
      <w:bookmarkEnd w:id="7"/>
    </w:p>
    <w:p w14:paraId="3E35B273" w14:textId="484E8C25" w:rsidR="006930A2" w:rsidRPr="005E132A" w:rsidRDefault="006930A2" w:rsidP="005E132A">
      <w:pPr>
        <w:pBdr>
          <w:bottom w:val="single" w:sz="4" w:space="1" w:color="auto"/>
        </w:pBdr>
        <w:suppressAutoHyphens/>
        <w:autoSpaceDE/>
        <w:autoSpaceDN/>
        <w:spacing w:after="240"/>
        <w:jc w:val="center"/>
        <w:outlineLvl w:val="0"/>
        <w:rPr>
          <w:rFonts w:ascii="Arial" w:hAnsi="Arial" w:cs="Arial"/>
          <w:b/>
          <w:bCs/>
          <w:sz w:val="24"/>
          <w:szCs w:val="24"/>
          <w:lang w:val="es-ES"/>
        </w:rPr>
      </w:pPr>
      <w:bookmarkStart w:id="8" w:name="_Toc170200514"/>
      <w:r w:rsidRPr="005E132A">
        <w:rPr>
          <w:rFonts w:ascii="Arial" w:hAnsi="Arial" w:cs="Arial"/>
          <w:b/>
          <w:bCs/>
          <w:sz w:val="24"/>
          <w:szCs w:val="24"/>
          <w:lang w:val="es-ES"/>
        </w:rPr>
        <w:t>SOLICITUD DE AYUDAS POR EL RECONOCIMIENTO DE RESULTADOS DE FINAL DE ETAPA EDUCATIVA</w:t>
      </w:r>
      <w:r w:rsidRPr="005E132A">
        <w:rPr>
          <w:rFonts w:ascii="Arial" w:hAnsi="Arial" w:cs="Arial"/>
          <w:b/>
          <w:bCs/>
          <w:sz w:val="24"/>
          <w:szCs w:val="24"/>
          <w:lang w:val="es-ES"/>
        </w:rPr>
        <w:br/>
        <w:t>CURSO 202</w:t>
      </w:r>
      <w:r w:rsidR="00900188" w:rsidRPr="005E132A">
        <w:rPr>
          <w:rFonts w:ascii="Arial" w:hAnsi="Arial" w:cs="Arial"/>
          <w:b/>
          <w:bCs/>
          <w:sz w:val="24"/>
          <w:szCs w:val="24"/>
          <w:lang w:val="es-ES"/>
        </w:rPr>
        <w:t>3</w:t>
      </w:r>
      <w:r w:rsidRPr="005E132A">
        <w:rPr>
          <w:rFonts w:ascii="Arial" w:hAnsi="Arial" w:cs="Arial"/>
          <w:b/>
          <w:bCs/>
          <w:sz w:val="24"/>
          <w:szCs w:val="24"/>
          <w:lang w:val="es-ES"/>
        </w:rPr>
        <w:t>/202</w:t>
      </w:r>
      <w:r w:rsidR="00900188" w:rsidRPr="005E132A">
        <w:rPr>
          <w:rFonts w:ascii="Arial" w:hAnsi="Arial" w:cs="Arial"/>
          <w:b/>
          <w:bCs/>
          <w:sz w:val="24"/>
          <w:szCs w:val="24"/>
          <w:lang w:val="es-ES"/>
        </w:rPr>
        <w:t>4</w:t>
      </w:r>
      <w:bookmarkEnd w:id="8"/>
    </w:p>
    <w:p w14:paraId="2D0BAEFC" w14:textId="4F9946BE" w:rsidR="006930A2" w:rsidRDefault="006930A2" w:rsidP="006B6129">
      <w:pPr>
        <w:numPr>
          <w:ilvl w:val="0"/>
          <w:numId w:val="9"/>
        </w:numPr>
        <w:suppressAutoHyphens/>
        <w:autoSpaceDE/>
        <w:autoSpaceDN/>
        <w:spacing w:after="240"/>
        <w:ind w:left="425" w:hanging="425"/>
        <w:jc w:val="both"/>
        <w:rPr>
          <w:rFonts w:ascii="Arial" w:hAnsi="Arial" w:cs="Arial"/>
          <w:b/>
          <w:bCs/>
          <w:sz w:val="24"/>
          <w:szCs w:val="24"/>
          <w:u w:val="single"/>
          <w:lang w:val="es-ES"/>
        </w:rPr>
      </w:pPr>
      <w:r w:rsidRPr="006930A2">
        <w:rPr>
          <w:rFonts w:ascii="Arial" w:hAnsi="Arial" w:cs="Arial"/>
          <w:b/>
          <w:bCs/>
          <w:sz w:val="24"/>
          <w:szCs w:val="24"/>
          <w:u w:val="single"/>
          <w:lang w:val="es-ES"/>
        </w:rPr>
        <w:t>DATOS PERSONALES</w:t>
      </w:r>
    </w:p>
    <w:p w14:paraId="3444BEC8" w14:textId="19C5D731" w:rsidR="006930A2" w:rsidRPr="006930A2" w:rsidRDefault="00A46A84" w:rsidP="006930A2">
      <w:pPr>
        <w:suppressAutoHyphens/>
        <w:autoSpaceDE/>
        <w:autoSpaceDN/>
        <w:spacing w:after="60"/>
        <w:jc w:val="both"/>
        <w:rPr>
          <w:rFonts w:ascii="Arial" w:hAnsi="Arial" w:cs="Arial"/>
          <w:sz w:val="24"/>
          <w:szCs w:val="24"/>
          <w:lang w:val="es-ES"/>
        </w:rPr>
      </w:pPr>
      <w:r>
        <w:rPr>
          <w:rFonts w:ascii="Arial" w:hAnsi="Arial" w:cs="Arial"/>
          <w:sz w:val="24"/>
          <w:szCs w:val="24"/>
          <w:lang w:val="es-ES"/>
        </w:rPr>
        <w:t>N</w:t>
      </w:r>
      <w:r w:rsidR="006930A2" w:rsidRPr="006930A2">
        <w:rPr>
          <w:rFonts w:ascii="Arial" w:hAnsi="Arial" w:cs="Arial"/>
          <w:sz w:val="24"/>
          <w:szCs w:val="24"/>
          <w:lang w:val="es-ES"/>
        </w:rPr>
        <w:t xml:space="preserve">OMBRE: </w:t>
      </w:r>
      <w:r w:rsidR="00554368">
        <w:rPr>
          <w:rFonts w:ascii="Arial" w:hAnsi="Arial" w:cs="Arial"/>
          <w:sz w:val="24"/>
          <w:szCs w:val="24"/>
          <w:lang w:val="es-ES"/>
        </w:rPr>
        <w:fldChar w:fldCharType="begin">
          <w:ffData>
            <w:name w:val=""/>
            <w:enabled/>
            <w:calcOnExit w:val="0"/>
            <w:statusText w:type="text" w:val="NOMBRE:"/>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p>
    <w:p w14:paraId="4C57D233" w14:textId="4F19D1F4"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APELLIDOS: </w:t>
      </w:r>
      <w:r w:rsidR="00554368">
        <w:rPr>
          <w:rFonts w:ascii="Arial" w:hAnsi="Arial" w:cs="Arial"/>
          <w:sz w:val="24"/>
          <w:szCs w:val="24"/>
          <w:lang w:val="es-ES"/>
        </w:rPr>
        <w:fldChar w:fldCharType="begin">
          <w:ffData>
            <w:name w:val=""/>
            <w:enabled/>
            <w:calcOnExit w:val="0"/>
            <w:statusText w:type="text" w:val="APELLIDOS:"/>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p>
    <w:p w14:paraId="6027DCAC" w14:textId="51E080A8"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EDAD: </w:t>
      </w:r>
      <w:r w:rsidR="00554368">
        <w:rPr>
          <w:rFonts w:ascii="Arial" w:hAnsi="Arial" w:cs="Arial"/>
          <w:sz w:val="24"/>
          <w:szCs w:val="24"/>
          <w:lang w:val="es-ES"/>
        </w:rPr>
        <w:fldChar w:fldCharType="begin">
          <w:ffData>
            <w:name w:val=""/>
            <w:enabled/>
            <w:calcOnExit w:val="0"/>
            <w:statusText w:type="text" w:val="EDAD:"/>
            <w:textInput>
              <w:type w:val="number"/>
              <w:maxLength w:val="2"/>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r w:rsidRPr="006930A2">
        <w:rPr>
          <w:rFonts w:ascii="Arial" w:hAnsi="Arial" w:cs="Arial"/>
          <w:sz w:val="24"/>
          <w:szCs w:val="24"/>
          <w:lang w:val="es-ES"/>
        </w:rPr>
        <w:t xml:space="preserve"> AÑOS</w:t>
      </w:r>
    </w:p>
    <w:p w14:paraId="74498CC5" w14:textId="28AA3BA1"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FECHA DE NACIMIENTO: </w:t>
      </w:r>
      <w:r w:rsidR="00554368">
        <w:rPr>
          <w:rFonts w:ascii="Arial" w:hAnsi="Arial" w:cs="Arial"/>
          <w:sz w:val="24"/>
          <w:szCs w:val="24"/>
          <w:lang w:val="es-ES"/>
        </w:rPr>
        <w:fldChar w:fldCharType="begin">
          <w:ffData>
            <w:name w:val=""/>
            <w:enabled/>
            <w:calcOnExit w:val="0"/>
            <w:statusText w:type="text" w:val="FECHA NACIMIENTO (en formato dd/mm/aaaa"/>
            <w:textInput>
              <w:type w:val="date"/>
              <w:maxLength w:val="10"/>
              <w:format w:val="dd/MM/yyyy"/>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p>
    <w:p w14:paraId="44AA5D0C" w14:textId="4B889EED"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N.º DNI: </w:t>
      </w:r>
      <w:r w:rsidR="00554368">
        <w:rPr>
          <w:rFonts w:ascii="Arial" w:hAnsi="Arial" w:cs="Arial"/>
          <w:sz w:val="24"/>
          <w:szCs w:val="24"/>
          <w:lang w:val="es-ES"/>
        </w:rPr>
        <w:fldChar w:fldCharType="begin">
          <w:ffData>
            <w:name w:val=""/>
            <w:enabled/>
            <w:calcOnExit w:val="0"/>
            <w:statusText w:type="text" w:val="DNI:"/>
            <w:textInput>
              <w:type w:val="number"/>
              <w:maxLength w:val="11"/>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p>
    <w:p w14:paraId="56C07C62" w14:textId="7816528F"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N.º DE AFILIACIÓN A LA ONCE: </w:t>
      </w:r>
      <w:r w:rsidR="00554368">
        <w:rPr>
          <w:rFonts w:ascii="Arial" w:hAnsi="Arial" w:cs="Arial"/>
          <w:sz w:val="24"/>
          <w:szCs w:val="24"/>
          <w:lang w:val="es-ES"/>
        </w:rPr>
        <w:fldChar w:fldCharType="begin">
          <w:ffData>
            <w:name w:val=""/>
            <w:enabled/>
            <w:calcOnExit w:val="0"/>
            <w:statusText w:type="text" w:val="Nº AFILIACIÓN A LA ONCE:"/>
            <w:textInput>
              <w:maxLength w:val="6"/>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p>
    <w:p w14:paraId="3170B270" w14:textId="1641A6FC"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DOMICILIO: </w:t>
      </w:r>
      <w:r w:rsidR="00554368">
        <w:rPr>
          <w:rFonts w:ascii="Arial" w:hAnsi="Arial" w:cs="Arial"/>
          <w:sz w:val="24"/>
          <w:szCs w:val="24"/>
          <w:lang w:val="es-ES"/>
        </w:rPr>
        <w:fldChar w:fldCharType="begin">
          <w:ffData>
            <w:name w:val=""/>
            <w:enabled/>
            <w:calcOnExit w:val="0"/>
            <w:statusText w:type="text" w:val="DOMICILIO (CALLE, AVENIDA...):"/>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r w:rsidRPr="006930A2">
        <w:rPr>
          <w:rFonts w:ascii="Arial" w:hAnsi="Arial" w:cs="Arial"/>
          <w:sz w:val="24"/>
          <w:szCs w:val="24"/>
          <w:lang w:val="es-ES"/>
        </w:rPr>
        <w:t xml:space="preserve"> N.º: </w:t>
      </w:r>
      <w:r w:rsidR="00554368">
        <w:rPr>
          <w:rFonts w:ascii="Arial" w:hAnsi="Arial" w:cs="Arial"/>
          <w:sz w:val="24"/>
          <w:szCs w:val="24"/>
          <w:lang w:val="es-ES"/>
        </w:rPr>
        <w:fldChar w:fldCharType="begin">
          <w:ffData>
            <w:name w:val=""/>
            <w:enabled/>
            <w:calcOnExit w:val="0"/>
            <w:statusText w:type="text" w:val="NÚMERO PORTAL:"/>
            <w:textInput>
              <w:maxLength w:val="3"/>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p>
    <w:p w14:paraId="4B7A4FAC" w14:textId="5A04CC1F"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POBLACIÓN: </w:t>
      </w:r>
      <w:r w:rsidR="00554368">
        <w:rPr>
          <w:rFonts w:ascii="Arial" w:hAnsi="Arial" w:cs="Arial"/>
          <w:sz w:val="24"/>
          <w:szCs w:val="24"/>
          <w:lang w:val="es-ES"/>
        </w:rPr>
        <w:fldChar w:fldCharType="begin">
          <w:ffData>
            <w:name w:val=""/>
            <w:enabled/>
            <w:calcOnExit w:val="0"/>
            <w:statusText w:type="text" w:val="POBLACIÓN:"/>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p>
    <w:p w14:paraId="2E4F6349" w14:textId="6C160EE1"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PROVINCIA </w:t>
      </w:r>
      <w:r w:rsidR="00554368">
        <w:rPr>
          <w:rFonts w:ascii="Arial" w:hAnsi="Arial" w:cs="Arial"/>
          <w:sz w:val="24"/>
          <w:szCs w:val="24"/>
          <w:lang w:val="es-ES"/>
        </w:rPr>
        <w:fldChar w:fldCharType="begin">
          <w:ffData>
            <w:name w:val=""/>
            <w:enabled/>
            <w:calcOnExit w:val="0"/>
            <w:statusText w:type="text" w:val="PROVINCIA:"/>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r w:rsidRPr="006930A2">
        <w:rPr>
          <w:rFonts w:ascii="Arial" w:hAnsi="Arial" w:cs="Arial"/>
          <w:sz w:val="24"/>
          <w:szCs w:val="24"/>
          <w:lang w:val="es-ES"/>
        </w:rPr>
        <w:t xml:space="preserve"> CÓDIGO POSTAL </w:t>
      </w:r>
      <w:r w:rsidR="00554368">
        <w:rPr>
          <w:rFonts w:ascii="Arial" w:hAnsi="Arial" w:cs="Arial"/>
          <w:sz w:val="24"/>
          <w:szCs w:val="24"/>
          <w:lang w:val="es-ES"/>
        </w:rPr>
        <w:fldChar w:fldCharType="begin">
          <w:ffData>
            <w:name w:val=""/>
            <w:enabled/>
            <w:calcOnExit w:val="0"/>
            <w:statusText w:type="text" w:val="CÓDIGO POSTAL:"/>
            <w:textInput>
              <w:maxLength w:val="6"/>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r w:rsidRPr="006930A2">
        <w:rPr>
          <w:rFonts w:ascii="Arial" w:hAnsi="Arial" w:cs="Arial"/>
          <w:sz w:val="24"/>
          <w:szCs w:val="24"/>
          <w:lang w:val="es-ES"/>
        </w:rPr>
        <w:t>.</w:t>
      </w:r>
    </w:p>
    <w:p w14:paraId="36A0AD47" w14:textId="55DE5B23" w:rsidR="006930A2" w:rsidRPr="006930A2" w:rsidRDefault="006930A2" w:rsidP="006930A2">
      <w:pPr>
        <w:suppressAutoHyphens/>
        <w:autoSpaceDE/>
        <w:autoSpaceDN/>
        <w:spacing w:after="60"/>
        <w:jc w:val="both"/>
        <w:rPr>
          <w:rFonts w:ascii="Arial" w:hAnsi="Arial" w:cs="Arial"/>
          <w:sz w:val="24"/>
          <w:szCs w:val="24"/>
          <w:lang w:val="es-ES"/>
        </w:rPr>
      </w:pPr>
      <w:r w:rsidRPr="006930A2">
        <w:rPr>
          <w:rFonts w:ascii="Arial" w:hAnsi="Arial" w:cs="Arial"/>
          <w:sz w:val="24"/>
          <w:szCs w:val="24"/>
          <w:lang w:val="es-ES"/>
        </w:rPr>
        <w:t xml:space="preserve">TELÉFONO: </w:t>
      </w:r>
      <w:r w:rsidR="00554368">
        <w:rPr>
          <w:rFonts w:ascii="Arial" w:hAnsi="Arial" w:cs="Arial"/>
          <w:sz w:val="24"/>
          <w:szCs w:val="24"/>
          <w:lang w:val="es-ES"/>
        </w:rPr>
        <w:fldChar w:fldCharType="begin">
          <w:ffData>
            <w:name w:val=""/>
            <w:enabled/>
            <w:calcOnExit w:val="0"/>
            <w:statusText w:type="text" w:val="TELÉFONO (MÓVIL O FIJO O AMBOS):"/>
            <w:textInput>
              <w:type w:val="number"/>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noProof/>
          <w:sz w:val="24"/>
          <w:szCs w:val="24"/>
          <w:lang w:val="es-ES"/>
        </w:rPr>
        <w:t> </w:t>
      </w:r>
      <w:r w:rsidR="00554368">
        <w:rPr>
          <w:rFonts w:ascii="Arial" w:hAnsi="Arial" w:cs="Arial"/>
          <w:sz w:val="24"/>
          <w:szCs w:val="24"/>
          <w:lang w:val="es-ES"/>
        </w:rPr>
        <w:fldChar w:fldCharType="end"/>
      </w:r>
    </w:p>
    <w:p w14:paraId="4D245AC1" w14:textId="33BC5A91" w:rsidR="006930A2" w:rsidRPr="006930A2" w:rsidRDefault="006930A2" w:rsidP="006930A2">
      <w:pPr>
        <w:suppressAutoHyphens/>
        <w:autoSpaceDE/>
        <w:autoSpaceDN/>
        <w:spacing w:after="360"/>
        <w:jc w:val="both"/>
        <w:rPr>
          <w:rFonts w:ascii="Arial" w:hAnsi="Arial" w:cs="Arial"/>
          <w:sz w:val="24"/>
          <w:szCs w:val="24"/>
          <w:lang w:val="es-ES"/>
        </w:rPr>
      </w:pPr>
      <w:r w:rsidRPr="006930A2">
        <w:rPr>
          <w:rFonts w:ascii="Arial" w:hAnsi="Arial" w:cs="Arial"/>
          <w:sz w:val="24"/>
          <w:szCs w:val="24"/>
          <w:lang w:val="es-ES"/>
        </w:rPr>
        <w:t xml:space="preserve">CORREO ELECTRÓNICO: </w:t>
      </w:r>
      <w:r w:rsidR="00554368">
        <w:rPr>
          <w:rFonts w:ascii="Arial" w:hAnsi="Arial" w:cs="Arial"/>
          <w:sz w:val="24"/>
          <w:szCs w:val="24"/>
          <w:lang w:val="es-ES"/>
        </w:rPr>
        <w:fldChar w:fldCharType="begin">
          <w:ffData>
            <w:name w:val=""/>
            <w:enabled/>
            <w:calcOnExit w:val="0"/>
            <w:statusText w:type="text" w:val="CORREO ELECTRÓNICO:"/>
            <w:textInput>
              <w:default w:val=".............................................................."/>
              <w:format w:val="UPPERCASE"/>
            </w:textInput>
          </w:ffData>
        </w:fldChar>
      </w:r>
      <w:r w:rsidR="00554368">
        <w:rPr>
          <w:rFonts w:ascii="Arial" w:hAnsi="Arial" w:cs="Arial"/>
          <w:sz w:val="24"/>
          <w:szCs w:val="24"/>
          <w:lang w:val="es-ES"/>
        </w:rPr>
        <w:instrText xml:space="preserve"> FORMTEXT </w:instrText>
      </w:r>
      <w:r w:rsidR="00554368">
        <w:rPr>
          <w:rFonts w:ascii="Arial" w:hAnsi="Arial" w:cs="Arial"/>
          <w:sz w:val="24"/>
          <w:szCs w:val="24"/>
          <w:lang w:val="es-ES"/>
        </w:rPr>
      </w:r>
      <w:r w:rsidR="00554368">
        <w:rPr>
          <w:rFonts w:ascii="Arial" w:hAnsi="Arial" w:cs="Arial"/>
          <w:sz w:val="24"/>
          <w:szCs w:val="24"/>
          <w:lang w:val="es-ES"/>
        </w:rPr>
        <w:fldChar w:fldCharType="separate"/>
      </w:r>
      <w:r w:rsidR="00554368">
        <w:rPr>
          <w:rFonts w:ascii="Arial" w:hAnsi="Arial" w:cs="Arial"/>
          <w:noProof/>
          <w:sz w:val="24"/>
          <w:szCs w:val="24"/>
          <w:lang w:val="es-ES"/>
        </w:rPr>
        <w:t>..............................................................</w:t>
      </w:r>
      <w:r w:rsidR="00554368">
        <w:rPr>
          <w:rFonts w:ascii="Arial" w:hAnsi="Arial" w:cs="Arial"/>
          <w:sz w:val="24"/>
          <w:szCs w:val="24"/>
          <w:lang w:val="es-ES"/>
        </w:rPr>
        <w:fldChar w:fldCharType="end"/>
      </w:r>
    </w:p>
    <w:p w14:paraId="06BA6F6A" w14:textId="77777777" w:rsidR="006930A2" w:rsidRPr="006930A2" w:rsidRDefault="006930A2" w:rsidP="006B6129">
      <w:pPr>
        <w:numPr>
          <w:ilvl w:val="0"/>
          <w:numId w:val="9"/>
        </w:numPr>
        <w:suppressAutoHyphens/>
        <w:autoSpaceDE/>
        <w:autoSpaceDN/>
        <w:spacing w:after="240"/>
        <w:ind w:left="425" w:hanging="425"/>
        <w:jc w:val="both"/>
        <w:rPr>
          <w:rFonts w:ascii="Arial" w:hAnsi="Arial" w:cs="Arial"/>
          <w:b/>
          <w:bCs/>
          <w:sz w:val="24"/>
          <w:szCs w:val="24"/>
          <w:u w:val="single"/>
          <w:lang w:val="es-ES"/>
        </w:rPr>
      </w:pPr>
      <w:r w:rsidRPr="006930A2">
        <w:rPr>
          <w:rFonts w:ascii="Arial" w:hAnsi="Arial" w:cs="Arial"/>
          <w:b/>
          <w:bCs/>
          <w:sz w:val="24"/>
          <w:szCs w:val="24"/>
          <w:u w:val="single"/>
          <w:lang w:val="es-ES"/>
        </w:rPr>
        <w:t>DATOS ACADÉMICOS</w:t>
      </w:r>
    </w:p>
    <w:p w14:paraId="3950EC0E" w14:textId="1AE39BD9"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ESTUDIOS FINALIZADOS EN EL CURSO 202</w:t>
      </w:r>
      <w:r w:rsidR="008A5F47">
        <w:rPr>
          <w:rFonts w:ascii="Arial" w:hAnsi="Arial" w:cs="Arial"/>
          <w:sz w:val="24"/>
          <w:szCs w:val="24"/>
          <w:lang w:val="es-ES"/>
        </w:rPr>
        <w:t>3</w:t>
      </w:r>
      <w:r w:rsidRPr="006930A2">
        <w:rPr>
          <w:rFonts w:ascii="Arial" w:hAnsi="Arial" w:cs="Arial"/>
          <w:sz w:val="24"/>
          <w:szCs w:val="24"/>
          <w:lang w:val="es-ES"/>
        </w:rPr>
        <w:t>/202</w:t>
      </w:r>
      <w:r w:rsidR="008A5F47">
        <w:rPr>
          <w:rFonts w:ascii="Arial" w:hAnsi="Arial" w:cs="Arial"/>
          <w:sz w:val="24"/>
          <w:szCs w:val="24"/>
          <w:lang w:val="es-ES"/>
        </w:rPr>
        <w:t>4</w:t>
      </w:r>
      <w:r w:rsidRPr="006930A2">
        <w:rPr>
          <w:rFonts w:ascii="Arial" w:hAnsi="Arial" w:cs="Arial"/>
          <w:sz w:val="24"/>
          <w:szCs w:val="24"/>
          <w:lang w:val="es-ES"/>
        </w:rPr>
        <w:t xml:space="preserve"> POR LOS QUE SE OPTA A LAS AYUDAS DE LA CONVOCATORIA (</w:t>
      </w:r>
      <w:r w:rsidRPr="006930A2">
        <w:rPr>
          <w:rFonts w:ascii="Arial" w:hAnsi="Arial" w:cs="Arial"/>
          <w:sz w:val="22"/>
          <w:szCs w:val="22"/>
          <w:lang w:val="es-ES"/>
        </w:rPr>
        <w:t xml:space="preserve">márquese con una </w:t>
      </w:r>
      <w:r w:rsidRPr="006930A2">
        <w:rPr>
          <w:rFonts w:ascii="Arial" w:hAnsi="Arial" w:cs="Arial"/>
          <w:b/>
          <w:sz w:val="22"/>
          <w:szCs w:val="22"/>
          <w:lang w:val="es-ES"/>
        </w:rPr>
        <w:t>X</w:t>
      </w:r>
      <w:r w:rsidRPr="006930A2">
        <w:rPr>
          <w:rFonts w:ascii="Arial" w:hAnsi="Arial" w:cs="Arial"/>
          <w:sz w:val="22"/>
          <w:szCs w:val="22"/>
          <w:lang w:val="es-ES"/>
        </w:rPr>
        <w:t xml:space="preserve"> lo que proceda</w:t>
      </w:r>
      <w:r w:rsidRPr="006930A2">
        <w:rPr>
          <w:rFonts w:ascii="Arial" w:hAnsi="Arial" w:cs="Arial"/>
          <w:sz w:val="24"/>
          <w:szCs w:val="24"/>
          <w:lang w:val="es-ES"/>
        </w:rPr>
        <w:t>):</w:t>
      </w:r>
    </w:p>
    <w:p w14:paraId="707CB7EA"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ESO</w:t>
      </w:r>
    </w:p>
    <w:p w14:paraId="7BA87C3F" w14:textId="59FCEA38" w:rsid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BACHILLERATO</w:t>
      </w:r>
    </w:p>
    <w:p w14:paraId="0FFEB51E" w14:textId="07A5CA2D" w:rsidR="00751964" w:rsidRPr="006930A2" w:rsidRDefault="00751964" w:rsidP="00751964">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r>
      <w:r>
        <w:rPr>
          <w:rFonts w:ascii="Arial" w:hAnsi="Arial" w:cs="Arial"/>
          <w:sz w:val="24"/>
          <w:szCs w:val="24"/>
          <w:lang w:val="es-ES"/>
        </w:rPr>
        <w:t>FORMACIÓN PROFESIONAL DE GRADO BÁSICO (CICLOS FORMATIVOS DE GRADO BÁSICO DE FP)</w:t>
      </w:r>
    </w:p>
    <w:p w14:paraId="09B380FD"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ed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FORMACIÓN PROFESIONAL DE GRADO MEDIO (CICLOS FORMATIVOS DE GRADO MEDIO DE FP)</w:t>
      </w:r>
    </w:p>
    <w:p w14:paraId="46682661" w14:textId="60F2D8F3" w:rsid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EDUCACIÓN SUPERIOR (CICLOS FORMATIVOS DE GRADO SUPERIOR DE FP)</w:t>
      </w:r>
    </w:p>
    <w:p w14:paraId="5E940127" w14:textId="46292522" w:rsidR="00751964" w:rsidRPr="006930A2" w:rsidRDefault="00751964" w:rsidP="00751964">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r>
      <w:r>
        <w:rPr>
          <w:rFonts w:ascii="Arial" w:hAnsi="Arial" w:cs="Arial"/>
          <w:sz w:val="24"/>
          <w:szCs w:val="24"/>
          <w:lang w:val="es-ES"/>
        </w:rPr>
        <w:t>CURSO DE ESPECIALIZACIÓN DE GRADO SUPERIOR</w:t>
      </w:r>
    </w:p>
    <w:p w14:paraId="2495211F" w14:textId="5EB5A38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 xml:space="preserve">TÍTULO </w:t>
      </w:r>
      <w:r w:rsidR="00751964">
        <w:rPr>
          <w:rFonts w:ascii="Arial" w:hAnsi="Arial" w:cs="Arial"/>
          <w:sz w:val="24"/>
          <w:szCs w:val="24"/>
          <w:lang w:val="es-ES"/>
        </w:rPr>
        <w:t>UNIVERSITARIO</w:t>
      </w:r>
    </w:p>
    <w:p w14:paraId="0824597D" w14:textId="77777777" w:rsidR="006930A2" w:rsidRPr="006930A2" w:rsidRDefault="006930A2" w:rsidP="006930A2">
      <w:pPr>
        <w:suppressAutoHyphens/>
        <w:autoSpaceDE/>
        <w:autoSpaceDN/>
        <w:spacing w:after="60"/>
        <w:ind w:left="426" w:hanging="426"/>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MÁSTER UNIVERSITARIO</w:t>
      </w:r>
    </w:p>
    <w:p w14:paraId="7589BEDD" w14:textId="77777777" w:rsidR="006930A2" w:rsidRPr="006930A2" w:rsidRDefault="006930A2" w:rsidP="006930A2">
      <w:pPr>
        <w:suppressAutoHyphens/>
        <w:autoSpaceDE/>
        <w:autoSpaceDN/>
        <w:spacing w:after="60"/>
        <w:ind w:left="425" w:hanging="425"/>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DOCTORADO</w:t>
      </w:r>
    </w:p>
    <w:p w14:paraId="406C15CD" w14:textId="77777777" w:rsidR="006930A2" w:rsidRPr="006930A2" w:rsidRDefault="006930A2" w:rsidP="00436804">
      <w:pPr>
        <w:suppressAutoHyphens/>
        <w:autoSpaceDE/>
        <w:autoSpaceDN/>
        <w:spacing w:after="240"/>
        <w:ind w:left="425" w:hanging="425"/>
        <w:jc w:val="both"/>
        <w:rPr>
          <w:rFonts w:ascii="Arial" w:hAnsi="Arial" w:cs="Arial"/>
          <w:sz w:val="24"/>
          <w:szCs w:val="24"/>
          <w:lang w:val="es-ES"/>
        </w:rPr>
      </w:pPr>
      <w:r w:rsidRPr="006930A2">
        <w:rPr>
          <w:rFonts w:ascii="Arial" w:hAnsi="Arial" w:cs="Arial"/>
          <w:sz w:val="24"/>
          <w:szCs w:val="24"/>
          <w:lang w:val="es-ES"/>
        </w:rPr>
        <w:fldChar w:fldCharType="begin">
          <w:ffData>
            <w:name w:val=""/>
            <w:enabled/>
            <w:calcOnExit w:val="0"/>
            <w:checkBox>
              <w:size w:val="24"/>
              <w:default w:val="0"/>
            </w:checkBox>
          </w:ffData>
        </w:fldChar>
      </w:r>
      <w:r w:rsidRPr="006930A2">
        <w:rPr>
          <w:rFonts w:ascii="Arial" w:hAnsi="Arial" w:cs="Arial"/>
          <w:sz w:val="24"/>
          <w:szCs w:val="24"/>
          <w:lang w:val="es-ES"/>
        </w:rPr>
        <w:instrText xml:space="preserve"> FORMCHECKBOX </w:instrText>
      </w:r>
      <w:r w:rsidR="001D7D79">
        <w:rPr>
          <w:rFonts w:ascii="Arial" w:hAnsi="Arial" w:cs="Arial"/>
          <w:sz w:val="24"/>
          <w:szCs w:val="24"/>
          <w:lang w:val="es-ES"/>
        </w:rPr>
      </w:r>
      <w:r w:rsidR="001D7D79">
        <w:rPr>
          <w:rFonts w:ascii="Arial" w:hAnsi="Arial" w:cs="Arial"/>
          <w:sz w:val="24"/>
          <w:szCs w:val="24"/>
          <w:lang w:val="es-ES"/>
        </w:rPr>
        <w:fldChar w:fldCharType="separate"/>
      </w:r>
      <w:r w:rsidRPr="006930A2">
        <w:rPr>
          <w:rFonts w:ascii="Arial" w:hAnsi="Arial" w:cs="Arial"/>
          <w:sz w:val="24"/>
          <w:szCs w:val="24"/>
          <w:lang w:val="es-ES"/>
        </w:rPr>
        <w:fldChar w:fldCharType="end"/>
      </w:r>
      <w:r w:rsidRPr="006930A2">
        <w:rPr>
          <w:rFonts w:ascii="Arial" w:hAnsi="Arial" w:cs="Arial"/>
          <w:sz w:val="24"/>
          <w:szCs w:val="24"/>
          <w:lang w:val="es-ES"/>
        </w:rPr>
        <w:tab/>
        <w:t>MAYORES DE 55 AÑOS</w:t>
      </w:r>
    </w:p>
    <w:p w14:paraId="0D8D3A82"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De los tipos de centro que figuran a continuación, cumpliméntese lo que proceda, en función del tipo de estudios finalizados:</w:t>
      </w:r>
    </w:p>
    <w:p w14:paraId="7E0A4951"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CENTRO DE ENSEÑANZAS MEDIAS EN EL QUE HA CURSADO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6BAB9C30"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lastRenderedPageBreak/>
        <w:t xml:space="preserve">CENTRO DE ENSEÑANZAS SUPERIORES EN EL QUE HA CURSADO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3193CFB4"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UNIVERSIDAD EN LA QUE HA REALIZADO ESTUDIOS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0E940662" w14:textId="77777777" w:rsidR="006930A2" w:rsidRPr="006930A2" w:rsidRDefault="006930A2" w:rsidP="006930A2">
      <w:pPr>
        <w:suppressAutoHyphens/>
        <w:autoSpaceDE/>
        <w:autoSpaceDN/>
        <w:spacing w:after="360"/>
        <w:jc w:val="both"/>
        <w:rPr>
          <w:rFonts w:ascii="Arial" w:hAnsi="Arial" w:cs="Arial"/>
          <w:sz w:val="24"/>
          <w:szCs w:val="24"/>
          <w:lang w:val="es-ES"/>
        </w:rPr>
      </w:pPr>
      <w:r w:rsidRPr="006930A2">
        <w:rPr>
          <w:rFonts w:ascii="Arial" w:hAnsi="Arial" w:cs="Arial"/>
          <w:sz w:val="24"/>
          <w:szCs w:val="24"/>
          <w:lang w:val="es-ES"/>
        </w:rPr>
        <w:t xml:space="preserve">OTROS CENTROS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5FC596D8"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Indíquese a continuación, cuando proceda, la calificación indicada en cada caso:</w:t>
      </w:r>
    </w:p>
    <w:p w14:paraId="3A38D3FB"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CALIFICACIÓN DEL TRABAJO O PROYECTO FIN DE ETAPA (cuando sea necesario para la obtención del título correspondiente)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31291329" w14:textId="77777777" w:rsidR="006930A2" w:rsidRPr="006930A2" w:rsidRDefault="006930A2" w:rsidP="006930A2">
      <w:pPr>
        <w:suppressAutoHyphens/>
        <w:autoSpaceDE/>
        <w:autoSpaceDN/>
        <w:spacing w:after="240"/>
        <w:jc w:val="both"/>
        <w:rPr>
          <w:rFonts w:ascii="Arial" w:hAnsi="Arial" w:cs="Arial"/>
          <w:sz w:val="24"/>
          <w:szCs w:val="24"/>
          <w:lang w:val="es-ES"/>
        </w:rPr>
      </w:pPr>
      <w:r w:rsidRPr="006930A2">
        <w:rPr>
          <w:rFonts w:ascii="Arial" w:hAnsi="Arial" w:cs="Arial"/>
          <w:sz w:val="24"/>
          <w:szCs w:val="24"/>
          <w:lang w:val="es-ES"/>
        </w:rPr>
        <w:t xml:space="preserve">CALIFICACIÓN DEL EXAMEN O PRUEBA GENERAL (cuando sea necesaria para la obtención del título de que se trate)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0FD0D09B" w14:textId="77777777" w:rsidR="006930A2" w:rsidRPr="006930A2" w:rsidRDefault="006930A2" w:rsidP="006930A2">
      <w:pPr>
        <w:suppressAutoHyphens/>
        <w:autoSpaceDE/>
        <w:autoSpaceDN/>
        <w:spacing w:after="600"/>
        <w:jc w:val="both"/>
        <w:rPr>
          <w:rFonts w:ascii="Arial" w:hAnsi="Arial" w:cs="Arial"/>
          <w:sz w:val="24"/>
          <w:szCs w:val="24"/>
          <w:lang w:val="es-ES"/>
        </w:rPr>
      </w:pPr>
      <w:r w:rsidRPr="006930A2">
        <w:rPr>
          <w:rFonts w:ascii="Arial" w:hAnsi="Arial" w:cs="Arial"/>
          <w:sz w:val="24"/>
          <w:szCs w:val="24"/>
          <w:lang w:val="es-ES"/>
        </w:rPr>
        <w:t xml:space="preserve">CALIFICACIÓN MEDIA OBTENIDA EN LA ETAPA FINALIZADA </w:t>
      </w:r>
      <w:r w:rsidRPr="006930A2">
        <w:rPr>
          <w:rFonts w:ascii="Arial" w:hAnsi="Arial" w:cs="Arial"/>
          <w:sz w:val="24"/>
          <w:szCs w:val="24"/>
          <w:lang w:val="es-ES"/>
        </w:rPr>
        <w:fldChar w:fldCharType="begin">
          <w:ffData>
            <w:name w:val=""/>
            <w:enabled/>
            <w:calcOnExit w:val="0"/>
            <w:textInput>
              <w:type w:val="number"/>
              <w:maxLength w:val="4"/>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noProof/>
          <w:sz w:val="24"/>
          <w:szCs w:val="24"/>
          <w:lang w:val="es-ES"/>
        </w:rPr>
        <w:t> </w:t>
      </w:r>
      <w:r w:rsidRPr="006930A2">
        <w:rPr>
          <w:rFonts w:ascii="Arial" w:hAnsi="Arial" w:cs="Arial"/>
          <w:sz w:val="24"/>
          <w:szCs w:val="24"/>
          <w:lang w:val="es-ES"/>
        </w:rPr>
        <w:fldChar w:fldCharType="end"/>
      </w:r>
    </w:p>
    <w:p w14:paraId="58DF9370" w14:textId="6192E6EC" w:rsidR="006930A2" w:rsidRPr="006930A2" w:rsidRDefault="006930A2" w:rsidP="006930A2">
      <w:pPr>
        <w:suppressAutoHyphens/>
        <w:autoSpaceDE/>
        <w:autoSpaceDN/>
        <w:spacing w:after="1800"/>
        <w:jc w:val="center"/>
        <w:rPr>
          <w:rFonts w:ascii="Arial" w:hAnsi="Arial" w:cs="Arial"/>
          <w:sz w:val="24"/>
          <w:szCs w:val="24"/>
          <w:lang w:val="es-ES"/>
        </w:rPr>
      </w:pPr>
      <w:r w:rsidRPr="006930A2">
        <w:rPr>
          <w:rFonts w:ascii="Arial" w:hAnsi="Arial" w:cs="Arial"/>
          <w:sz w:val="24"/>
          <w:szCs w:val="24"/>
          <w:lang w:val="es-ES"/>
        </w:rPr>
        <w:t xml:space="preserve">En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r w:rsidRPr="006930A2">
        <w:rPr>
          <w:rFonts w:ascii="Arial" w:hAnsi="Arial" w:cs="Arial"/>
          <w:sz w:val="24"/>
          <w:szCs w:val="24"/>
          <w:lang w:val="es-ES"/>
        </w:rPr>
        <w:t>, a .......... de</w:t>
      </w:r>
      <w:r w:rsidRPr="006930A2">
        <w:rPr>
          <w:rFonts w:ascii="Arial" w:hAnsi="Arial" w:cs="Arial"/>
          <w:bCs/>
          <w:sz w:val="24"/>
          <w:szCs w:val="24"/>
          <w:lang w:val="es-ES"/>
        </w:rPr>
        <w:t xml:space="preserve"> .................</w:t>
      </w:r>
      <w:r w:rsidRPr="006930A2">
        <w:rPr>
          <w:rFonts w:ascii="Arial" w:hAnsi="Arial" w:cs="Arial"/>
          <w:sz w:val="24"/>
          <w:szCs w:val="24"/>
          <w:lang w:val="es-ES"/>
        </w:rPr>
        <w:t xml:space="preserve"> de 202</w:t>
      </w:r>
      <w:r w:rsidR="00900188">
        <w:rPr>
          <w:rFonts w:ascii="Arial" w:hAnsi="Arial" w:cs="Arial"/>
          <w:sz w:val="24"/>
          <w:szCs w:val="24"/>
          <w:lang w:val="es-ES"/>
        </w:rPr>
        <w:t>4</w:t>
      </w:r>
      <w:r w:rsidR="006B177C">
        <w:rPr>
          <w:rFonts w:ascii="Arial" w:hAnsi="Arial" w:cs="Arial"/>
          <w:sz w:val="24"/>
          <w:szCs w:val="24"/>
          <w:lang w:val="es-ES"/>
        </w:rPr>
        <w:t>.</w:t>
      </w:r>
    </w:p>
    <w:p w14:paraId="14281452" w14:textId="77777777" w:rsidR="006930A2" w:rsidRPr="006930A2" w:rsidRDefault="006930A2" w:rsidP="006930A2">
      <w:pPr>
        <w:suppressAutoHyphens/>
        <w:autoSpaceDE/>
        <w:autoSpaceDN/>
        <w:rPr>
          <w:rFonts w:ascii="Arial" w:hAnsi="Arial" w:cs="Arial"/>
          <w:sz w:val="24"/>
          <w:szCs w:val="24"/>
          <w:lang w:val="es-ES"/>
        </w:rPr>
      </w:pPr>
      <w:r w:rsidRPr="006930A2">
        <w:rPr>
          <w:rFonts w:ascii="Arial" w:hAnsi="Arial" w:cs="Arial"/>
          <w:sz w:val="24"/>
          <w:szCs w:val="24"/>
          <w:lang w:val="es-ES"/>
        </w:rPr>
        <w:t xml:space="preserve">Fdo.: </w:t>
      </w:r>
      <w:r w:rsidRPr="006930A2">
        <w:rPr>
          <w:rFonts w:ascii="Arial" w:hAnsi="Arial" w:cs="Arial"/>
          <w:sz w:val="24"/>
          <w:szCs w:val="24"/>
          <w:lang w:val="es-ES"/>
        </w:rPr>
        <w:fldChar w:fldCharType="begin">
          <w:ffData>
            <w:name w:val=""/>
            <w:enabled/>
            <w:calcOnExit w:val="0"/>
            <w:textInput>
              <w:default w:val="............................................"/>
              <w:format w:val="FIRST CAPITAL"/>
            </w:textInput>
          </w:ffData>
        </w:fldChar>
      </w:r>
      <w:r w:rsidRPr="006930A2">
        <w:rPr>
          <w:rFonts w:ascii="Arial" w:hAnsi="Arial" w:cs="Arial"/>
          <w:sz w:val="24"/>
          <w:szCs w:val="24"/>
          <w:lang w:val="es-ES"/>
        </w:rPr>
        <w:instrText xml:space="preserve"> FORMTEXT </w:instrText>
      </w:r>
      <w:r w:rsidRPr="006930A2">
        <w:rPr>
          <w:rFonts w:ascii="Arial" w:hAnsi="Arial" w:cs="Arial"/>
          <w:sz w:val="24"/>
          <w:szCs w:val="24"/>
          <w:lang w:val="es-ES"/>
        </w:rPr>
      </w:r>
      <w:r w:rsidRPr="006930A2">
        <w:rPr>
          <w:rFonts w:ascii="Arial" w:hAnsi="Arial" w:cs="Arial"/>
          <w:sz w:val="24"/>
          <w:szCs w:val="24"/>
          <w:lang w:val="es-ES"/>
        </w:rPr>
        <w:fldChar w:fldCharType="separate"/>
      </w:r>
      <w:r w:rsidRPr="006930A2">
        <w:rPr>
          <w:rFonts w:ascii="Arial" w:hAnsi="Arial" w:cs="Arial"/>
          <w:noProof/>
          <w:sz w:val="24"/>
          <w:szCs w:val="24"/>
          <w:lang w:val="es-ES"/>
        </w:rPr>
        <w:t>.........................................................................................</w:t>
      </w:r>
      <w:r w:rsidRPr="006930A2">
        <w:rPr>
          <w:rFonts w:ascii="Arial" w:hAnsi="Arial" w:cs="Arial"/>
          <w:sz w:val="24"/>
          <w:szCs w:val="24"/>
          <w:lang w:val="es-ES"/>
        </w:rPr>
        <w:fldChar w:fldCharType="end"/>
      </w:r>
    </w:p>
    <w:p w14:paraId="25E78ADA" w14:textId="2CAC4A64" w:rsidR="005C2078" w:rsidRDefault="006930A2" w:rsidP="00B86F0C">
      <w:pPr>
        <w:suppressAutoHyphens/>
        <w:autoSpaceDE/>
        <w:autoSpaceDN/>
        <w:spacing w:after="3480"/>
        <w:ind w:left="624"/>
        <w:rPr>
          <w:rFonts w:ascii="Arial" w:hAnsi="Arial" w:cs="Arial"/>
          <w:b/>
          <w:sz w:val="24"/>
          <w:lang w:val="es-ES"/>
        </w:rPr>
      </w:pPr>
      <w:r w:rsidRPr="006930A2">
        <w:rPr>
          <w:rFonts w:ascii="Arial" w:hAnsi="Arial" w:cs="Arial"/>
          <w:lang w:val="es-ES"/>
        </w:rPr>
        <w:t xml:space="preserve">Firma del solicitante y, si es menor de edad, de su representante </w:t>
      </w:r>
      <w:r w:rsidR="008D1C5E" w:rsidRPr="006930A2">
        <w:rPr>
          <w:rFonts w:ascii="Arial" w:hAnsi="Arial" w:cs="Arial"/>
          <w:lang w:val="es-ES"/>
        </w:rPr>
        <w:t>legal</w:t>
      </w:r>
    </w:p>
    <w:p w14:paraId="7EA1431F" w14:textId="0DE85A94" w:rsidR="006930A2" w:rsidRPr="006930A2" w:rsidRDefault="005C2078" w:rsidP="005C2078">
      <w:pPr>
        <w:suppressAutoHyphens/>
        <w:autoSpaceDE/>
        <w:autoSpaceDN/>
        <w:ind w:left="624" w:hanging="624"/>
        <w:rPr>
          <w:rFonts w:ascii="Arial" w:hAnsi="Arial" w:cs="Arial"/>
          <w:b/>
          <w:sz w:val="24"/>
          <w:lang w:val="es-ES"/>
        </w:rPr>
      </w:pPr>
      <w:r>
        <w:rPr>
          <w:rFonts w:ascii="Arial" w:hAnsi="Arial" w:cs="Arial"/>
          <w:b/>
          <w:sz w:val="24"/>
          <w:lang w:val="es-ES"/>
        </w:rPr>
        <w:t>DI</w:t>
      </w:r>
      <w:r w:rsidR="006930A2" w:rsidRPr="006930A2">
        <w:rPr>
          <w:rFonts w:ascii="Arial" w:hAnsi="Arial" w:cs="Arial"/>
          <w:b/>
          <w:sz w:val="24"/>
          <w:lang w:val="es-ES"/>
        </w:rPr>
        <w:t>RECTOR GENERAL DE LA ONCE.-</w:t>
      </w:r>
    </w:p>
    <w:p w14:paraId="0B990070" w14:textId="77777777" w:rsidR="006930A2" w:rsidRPr="006930A2" w:rsidRDefault="006930A2" w:rsidP="0078007C">
      <w:pPr>
        <w:pBdr>
          <w:top w:val="single" w:sz="4" w:space="1" w:color="auto"/>
        </w:pBdr>
        <w:suppressAutoHyphens/>
        <w:autoSpaceDE/>
        <w:autoSpaceDN/>
        <w:jc w:val="both"/>
        <w:rPr>
          <w:rFonts w:ascii="Arial" w:hAnsi="Arial" w:cs="Arial"/>
          <w:b/>
          <w:sz w:val="18"/>
          <w:szCs w:val="18"/>
          <w:lang w:val="es-ES"/>
        </w:rPr>
      </w:pPr>
      <w:r w:rsidRPr="006930A2">
        <w:rPr>
          <w:rFonts w:ascii="Arial" w:eastAsia="Arial Unicode MS" w:hAnsi="Arial" w:cs="Arial"/>
          <w:i/>
          <w:iCs/>
          <w:sz w:val="18"/>
          <w:szCs w:val="18"/>
          <w:bdr w:val="nil"/>
          <w:lang w:val="es-ES" w:eastAsia="en-US"/>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6930A2" w:rsidDel="00BF1387">
        <w:rPr>
          <w:rFonts w:ascii="Arial" w:eastAsia="Arial Unicode MS" w:hAnsi="Arial" w:cs="Arial"/>
          <w:i/>
          <w:iCs/>
          <w:sz w:val="18"/>
          <w:szCs w:val="18"/>
          <w:bdr w:val="nil"/>
          <w:lang w:val="es-ES" w:eastAsia="en-US"/>
        </w:rPr>
        <w:t xml:space="preserve"> </w:t>
      </w:r>
      <w:r w:rsidRPr="006930A2">
        <w:rPr>
          <w:rFonts w:ascii="Arial" w:eastAsia="Arial Unicode MS" w:hAnsi="Arial" w:cs="Arial"/>
          <w:i/>
          <w:iCs/>
          <w:sz w:val="18"/>
          <w:szCs w:val="18"/>
          <w:bdr w:val="nil"/>
          <w:lang w:val="es-ES" w:eastAsia="en-US"/>
        </w:rPr>
        <w:t xml:space="preserve">única finalidad de gestionar esta solicitud, consintiendo Vd. expresamente el tratamiento de sus datos y su publicación en la resolución de las concesiones contempladas en este Oficio-Circular. Podrá ejercitar los derechos de acceso, rectificación, supresión y demás derechos, dirigiendo una comunicación al Delegado de Protección de Datos de la ONCE a la dirección postal de la calle Prado 24, 28014 de Madrid o al correo electrónico </w:t>
      </w:r>
      <w:hyperlink r:id="rId21" w:history="1">
        <w:r w:rsidRPr="006930A2">
          <w:rPr>
            <w:rFonts w:ascii="Arial" w:eastAsia="Arial Unicode MS" w:hAnsi="Arial" w:cs="Arial"/>
            <w:i/>
            <w:iCs/>
            <w:color w:val="0000FF"/>
            <w:sz w:val="18"/>
            <w:szCs w:val="18"/>
            <w:u w:val="single"/>
            <w:bdr w:val="nil"/>
            <w:lang w:val="es-ES" w:eastAsia="en-US"/>
          </w:rPr>
          <w:t>dpdatos@once.es</w:t>
        </w:r>
      </w:hyperlink>
      <w:r w:rsidRPr="006930A2">
        <w:rPr>
          <w:rFonts w:ascii="Arial" w:eastAsia="Arial Unicode MS" w:hAnsi="Arial" w:cs="Arial"/>
          <w:color w:val="0000FF"/>
          <w:sz w:val="18"/>
          <w:szCs w:val="18"/>
          <w:bdr w:val="nil"/>
          <w:lang w:val="es-ES" w:eastAsia="en-US"/>
        </w:rPr>
        <w:t>.</w:t>
      </w:r>
    </w:p>
    <w:sectPr w:rsidR="006930A2" w:rsidRPr="006930A2" w:rsidSect="00436804">
      <w:footerReference w:type="even" r:id="rId22"/>
      <w:footerReference w:type="default" r:id="rId23"/>
      <w:footerReference w:type="first" r:id="rId24"/>
      <w:pgSz w:w="11906" w:h="16838" w:code="9"/>
      <w:pgMar w:top="1985" w:right="1701"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B43D" w14:textId="77777777" w:rsidR="00097A49" w:rsidRDefault="00097A49" w:rsidP="00097045">
      <w:r>
        <w:separator/>
      </w:r>
    </w:p>
    <w:p w14:paraId="65CF6CB6" w14:textId="77777777" w:rsidR="00097A49" w:rsidRDefault="00097A49"/>
  </w:endnote>
  <w:endnote w:type="continuationSeparator" w:id="0">
    <w:p w14:paraId="185D64FC" w14:textId="77777777" w:rsidR="00097A49" w:rsidRDefault="00097A49" w:rsidP="00097045">
      <w:r>
        <w:continuationSeparator/>
      </w:r>
    </w:p>
    <w:p w14:paraId="51F7C660" w14:textId="77777777" w:rsidR="00097A49" w:rsidRDefault="00097A49"/>
  </w:endnote>
  <w:endnote w:type="continuationNotice" w:id="1">
    <w:p w14:paraId="04B2BD5E" w14:textId="77777777" w:rsidR="00097A49" w:rsidRDefault="0009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F070" w14:textId="76D22833" w:rsidR="006930A2" w:rsidRDefault="00FA3A0F" w:rsidP="00D155E5">
    <w:pPr>
      <w:pStyle w:val="Piedepgina"/>
      <w:framePr w:wrap="around" w:vAnchor="text" w:hAnchor="margin" w:xAlign="center" w:y="1"/>
      <w:rPr>
        <w:rStyle w:val="Nmerodepgina"/>
      </w:rPr>
    </w:pPr>
    <w:r>
      <w:rPr>
        <w:noProof/>
      </w:rPr>
      <mc:AlternateContent>
        <mc:Choice Requires="wps">
          <w:drawing>
            <wp:anchor distT="0" distB="0" distL="0" distR="0" simplePos="0" relativeHeight="251658241" behindDoc="0" locked="0" layoutInCell="1" allowOverlap="1" wp14:anchorId="775D181F" wp14:editId="7ED8BDD8">
              <wp:simplePos x="635" y="635"/>
              <wp:positionH relativeFrom="leftMargin">
                <wp:align>left</wp:align>
              </wp:positionH>
              <wp:positionV relativeFrom="paragraph">
                <wp:posOffset>635</wp:posOffset>
              </wp:positionV>
              <wp:extent cx="443865" cy="443865"/>
              <wp:effectExtent l="0" t="0" r="8890" b="16510"/>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AEB5E" w14:textId="5CC41FC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5D181F"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D1AEB5E" w14:textId="5CC41FC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Pr>
        <w:rStyle w:val="Nmerodepgina"/>
      </w:rPr>
      <w:fldChar w:fldCharType="begin"/>
    </w:r>
    <w:r w:rsidR="006930A2">
      <w:rPr>
        <w:rStyle w:val="Nmerodepgina"/>
      </w:rPr>
      <w:instrText xml:space="preserve">PAGE  </w:instrText>
    </w:r>
    <w:r w:rsidR="006930A2">
      <w:rPr>
        <w:rStyle w:val="Nmerodepgina"/>
      </w:rPr>
      <w:fldChar w:fldCharType="end"/>
    </w:r>
  </w:p>
  <w:p w14:paraId="4EE2E82E" w14:textId="77777777" w:rsidR="006930A2" w:rsidRDefault="006930A2" w:rsidP="00D155E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0E45" w14:textId="40622366" w:rsidR="006930A2" w:rsidRPr="00A46A84" w:rsidRDefault="00FA3A0F" w:rsidP="004D4774">
    <w:pPr>
      <w:pStyle w:val="Piedepgina"/>
      <w:tabs>
        <w:tab w:val="clear" w:pos="4252"/>
      </w:tabs>
      <w:jc w:val="right"/>
      <w:rPr>
        <w:rFonts w:ascii="Arial" w:hAnsi="Arial" w:cs="Arial"/>
        <w:i/>
        <w:sz w:val="18"/>
        <w:szCs w:val="18"/>
      </w:rPr>
    </w:pPr>
    <w:r w:rsidRPr="00A46A84">
      <w:rPr>
        <w:rFonts w:ascii="Arial" w:hAnsi="Arial" w:cs="Arial"/>
        <w:i/>
        <w:noProof/>
        <w:sz w:val="18"/>
        <w:szCs w:val="18"/>
      </w:rPr>
      <mc:AlternateContent>
        <mc:Choice Requires="wps">
          <w:drawing>
            <wp:anchor distT="0" distB="0" distL="0" distR="0" simplePos="0" relativeHeight="251655168" behindDoc="0" locked="0" layoutInCell="1" allowOverlap="1" wp14:anchorId="3CAC8ABA" wp14:editId="7BFA3DA1">
              <wp:simplePos x="1082566" y="1020554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CDF9" w14:textId="331EC564"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AC8ABA" id="_x0000_t202" coordsize="21600,21600" o:spt="202" path="m,l,21600r21600,l21600,xe">
              <v:stroke joinstyle="miter"/>
              <v:path gradientshapeok="t" o:connecttype="rect"/>
            </v:shapetype>
            <v:shape id="Cuadro de texto 4" o:spid="_x0000_s1027" type="#_x0000_t202" alt="Sólo uso interno" style="position:absolute;left:0;text-align:left;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C4CDF9" w14:textId="331EC564"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sidRPr="00A46A84">
      <w:rPr>
        <w:rFonts w:ascii="Arial" w:hAnsi="Arial" w:cs="Arial"/>
        <w:i/>
        <w:sz w:val="18"/>
        <w:szCs w:val="18"/>
      </w:rPr>
      <w:t xml:space="preserve">Oficio-Circular </w:t>
    </w:r>
    <w:r w:rsidR="00D471B1">
      <w:rPr>
        <w:rFonts w:ascii="Arial" w:hAnsi="Arial" w:cs="Arial"/>
        <w:i/>
        <w:sz w:val="18"/>
        <w:szCs w:val="18"/>
      </w:rPr>
      <w:t>33</w:t>
    </w:r>
    <w:r w:rsidR="006930A2" w:rsidRPr="00A46A84">
      <w:rPr>
        <w:rFonts w:ascii="Arial" w:hAnsi="Arial" w:cs="Arial"/>
        <w:i/>
        <w:sz w:val="18"/>
        <w:szCs w:val="18"/>
      </w:rPr>
      <w:t>/202</w:t>
    </w:r>
    <w:r w:rsidR="00F33342" w:rsidRPr="00A46A84">
      <w:rPr>
        <w:rFonts w:ascii="Arial" w:hAnsi="Arial" w:cs="Arial"/>
        <w:i/>
        <w:sz w:val="18"/>
        <w:szCs w:val="18"/>
      </w:rPr>
      <w:t>4</w:t>
    </w:r>
    <w:r w:rsidR="006930A2" w:rsidRPr="00A46A84">
      <w:rPr>
        <w:rFonts w:ascii="Arial" w:hAnsi="Arial" w:cs="Arial"/>
        <w:i/>
        <w:sz w:val="18"/>
        <w:szCs w:val="18"/>
      </w:rPr>
      <w:tab/>
      <w:t xml:space="preserve">Página </w:t>
    </w:r>
    <w:r w:rsidR="006930A2" w:rsidRPr="00A46A84">
      <w:rPr>
        <w:rStyle w:val="Nmerodepgina"/>
        <w:rFonts w:ascii="Arial" w:hAnsi="Arial" w:cs="Arial"/>
        <w:i/>
        <w:sz w:val="18"/>
        <w:szCs w:val="18"/>
      </w:rPr>
      <w:fldChar w:fldCharType="begin"/>
    </w:r>
    <w:r w:rsidR="006930A2" w:rsidRPr="00A46A84">
      <w:rPr>
        <w:rStyle w:val="Nmerodepgina"/>
        <w:rFonts w:ascii="Arial" w:hAnsi="Arial" w:cs="Arial"/>
        <w:i/>
        <w:sz w:val="18"/>
        <w:szCs w:val="18"/>
      </w:rPr>
      <w:instrText xml:space="preserve"> PAGE </w:instrText>
    </w:r>
    <w:r w:rsidR="006930A2" w:rsidRPr="00A46A84">
      <w:rPr>
        <w:rStyle w:val="Nmerodepgina"/>
        <w:rFonts w:ascii="Arial" w:hAnsi="Arial" w:cs="Arial"/>
        <w:i/>
        <w:sz w:val="18"/>
        <w:szCs w:val="18"/>
      </w:rPr>
      <w:fldChar w:fldCharType="separate"/>
    </w:r>
    <w:r w:rsidR="006930A2" w:rsidRPr="00A46A84">
      <w:rPr>
        <w:rStyle w:val="Nmerodepgina"/>
        <w:rFonts w:ascii="Arial" w:hAnsi="Arial" w:cs="Arial"/>
        <w:i/>
        <w:noProof/>
        <w:sz w:val="18"/>
        <w:szCs w:val="18"/>
      </w:rPr>
      <w:t>1</w:t>
    </w:r>
    <w:r w:rsidR="006930A2" w:rsidRPr="00A46A84">
      <w:rPr>
        <w:rStyle w:val="Nmerodepgina"/>
        <w:rFonts w:ascii="Arial" w:hAnsi="Arial" w:cs="Arial"/>
        <w:i/>
        <w:sz w:val="18"/>
        <w:szCs w:val="18"/>
      </w:rPr>
      <w:fldChar w:fldCharType="end"/>
    </w:r>
    <w:r w:rsidR="006930A2" w:rsidRPr="00A46A84">
      <w:rPr>
        <w:rFonts w:ascii="Arial" w:hAnsi="Arial" w:cs="Arial"/>
        <w:i/>
        <w:sz w:val="18"/>
        <w:szCs w:val="18"/>
      </w:rPr>
      <w:t xml:space="preserve"> de </w:t>
    </w:r>
    <w:r w:rsidR="00B6493F">
      <w:rPr>
        <w:rStyle w:val="Nmerodepgina"/>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6F2" w14:textId="02F6AEA0" w:rsidR="00FA3A0F" w:rsidRDefault="00FA3A0F">
    <w:pPr>
      <w:pStyle w:val="Piedepgina"/>
    </w:pPr>
    <w:r>
      <w:rPr>
        <w:noProof/>
      </w:rPr>
      <mc:AlternateContent>
        <mc:Choice Requires="wps">
          <w:drawing>
            <wp:anchor distT="0" distB="0" distL="0" distR="0" simplePos="0" relativeHeight="251658240" behindDoc="0" locked="0" layoutInCell="1" allowOverlap="1" wp14:anchorId="4C95F402" wp14:editId="06ED8B48">
              <wp:simplePos x="635" y="635"/>
              <wp:positionH relativeFrom="leftMargin">
                <wp:align>left</wp:align>
              </wp:positionH>
              <wp:positionV relativeFrom="paragraph">
                <wp:posOffset>635</wp:posOffset>
              </wp:positionV>
              <wp:extent cx="443865" cy="443865"/>
              <wp:effectExtent l="0" t="0" r="8890" b="16510"/>
              <wp:wrapSquare wrapText="bothSides"/>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41250" w14:textId="0F8F4FA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95F402" id="_x0000_t202" coordsize="21600,21600" o:spt="202" path="m,l,21600r21600,l21600,xe">
              <v:stroke joinstyle="miter"/>
              <v:path gradientshapeok="t" o:connecttype="rect"/>
            </v:shapetype>
            <v:shape id="Cuadro de texto 1"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4941250" w14:textId="0F8F4FA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E17A" w14:textId="27E94DAC" w:rsidR="00FA3A0F" w:rsidRDefault="00FA3A0F">
    <w:pPr>
      <w:pStyle w:val="Piedepgina"/>
    </w:pPr>
    <w:r>
      <w:rPr>
        <w:noProof/>
      </w:rPr>
      <mc:AlternateContent>
        <mc:Choice Requires="wps">
          <w:drawing>
            <wp:anchor distT="0" distB="0" distL="0" distR="0" simplePos="0" relativeHeight="251658244" behindDoc="0" locked="0" layoutInCell="1" allowOverlap="1" wp14:anchorId="3C558BC3" wp14:editId="7E57C8EB">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65D85" w14:textId="3F0E9AB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558BC3" id="_x0000_t202" coordsize="21600,21600" o:spt="202" path="m,l,21600r21600,l21600,xe">
              <v:stroke joinstyle="miter"/>
              <v:path gradientshapeok="t" o:connecttype="rect"/>
            </v:shapetype>
            <v:shape id="Cuadro de texto 6" o:spid="_x0000_s1029" type="#_x0000_t202" alt="Sólo 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2165D85" w14:textId="3F0E9AB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6834" w14:textId="52B160BF" w:rsidR="006930A2" w:rsidRPr="00B15420" w:rsidRDefault="00FA3A0F" w:rsidP="00D155E5">
    <w:pPr>
      <w:pStyle w:val="Piedepgina"/>
      <w:tabs>
        <w:tab w:val="clear" w:pos="4252"/>
      </w:tabs>
      <w:jc w:val="right"/>
      <w:rPr>
        <w:rFonts w:ascii="Arial" w:hAnsi="Arial" w:cs="Arial"/>
        <w:i/>
        <w:sz w:val="18"/>
        <w:szCs w:val="18"/>
      </w:rPr>
    </w:pPr>
    <w:r w:rsidRPr="00B15420">
      <w:rPr>
        <w:rFonts w:ascii="Arial" w:hAnsi="Arial" w:cs="Arial"/>
        <w:i/>
        <w:noProof/>
        <w:sz w:val="18"/>
        <w:szCs w:val="18"/>
      </w:rPr>
      <mc:AlternateContent>
        <mc:Choice Requires="wps">
          <w:drawing>
            <wp:anchor distT="0" distB="0" distL="0" distR="0" simplePos="0" relativeHeight="251659264" behindDoc="0" locked="0" layoutInCell="1" allowOverlap="1" wp14:anchorId="7D527BD1" wp14:editId="4353459F">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AC3E9" w14:textId="115A835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527BD1" id="_x0000_t202" coordsize="21600,21600" o:spt="202" path="m,l,21600r21600,l21600,xe">
              <v:stroke joinstyle="miter"/>
              <v:path gradientshapeok="t" o:connecttype="rect"/>
            </v:shapetype>
            <v:shape id="Cuadro de texto 7" o:spid="_x0000_s1030" type="#_x0000_t202" alt="Sólo uso interno"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99AC3E9" w14:textId="115A835C"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6930A2" w:rsidRPr="00B15420">
      <w:rPr>
        <w:rFonts w:ascii="Arial" w:hAnsi="Arial" w:cs="Arial"/>
        <w:i/>
        <w:sz w:val="18"/>
        <w:szCs w:val="18"/>
      </w:rPr>
      <w:t xml:space="preserve">Índice </w:t>
    </w:r>
    <w:r w:rsidR="00F80408">
      <w:rPr>
        <w:rFonts w:ascii="Arial" w:hAnsi="Arial" w:cs="Arial"/>
        <w:i/>
        <w:sz w:val="18"/>
        <w:szCs w:val="18"/>
      </w:rPr>
      <w:t>del</w:t>
    </w:r>
    <w:r w:rsidR="006930A2" w:rsidRPr="00B15420">
      <w:rPr>
        <w:rFonts w:ascii="Arial" w:hAnsi="Arial" w:cs="Arial"/>
        <w:i/>
        <w:sz w:val="18"/>
        <w:szCs w:val="18"/>
      </w:rPr>
      <w:t xml:space="preserve"> Oficio-Circular </w:t>
    </w:r>
    <w:r w:rsidR="00D471B1">
      <w:rPr>
        <w:rFonts w:ascii="Arial" w:hAnsi="Arial" w:cs="Arial"/>
        <w:i/>
        <w:sz w:val="18"/>
        <w:szCs w:val="18"/>
      </w:rPr>
      <w:t>33</w:t>
    </w:r>
    <w:r w:rsidR="006930A2" w:rsidRPr="00B15420">
      <w:rPr>
        <w:rFonts w:ascii="Arial" w:hAnsi="Arial" w:cs="Arial"/>
        <w:i/>
        <w:sz w:val="18"/>
        <w:szCs w:val="18"/>
      </w:rPr>
      <w:t>/202</w:t>
    </w:r>
    <w:r w:rsidR="0098180B">
      <w:rPr>
        <w:rFonts w:ascii="Arial" w:hAnsi="Arial" w:cs="Arial"/>
        <w:i/>
        <w:sz w:val="18"/>
        <w:szCs w:val="18"/>
      </w:rPr>
      <w:t>4</w:t>
    </w:r>
    <w:r w:rsidR="006930A2" w:rsidRPr="00B15420">
      <w:rPr>
        <w:rFonts w:ascii="Arial" w:hAnsi="Arial" w:cs="Arial"/>
        <w:i/>
        <w:sz w:val="18"/>
        <w:szCs w:val="18"/>
      </w:rPr>
      <w:tab/>
      <w:t xml:space="preserve">Página </w:t>
    </w:r>
    <w:r w:rsidR="006930A2" w:rsidRPr="00B15420">
      <w:rPr>
        <w:rStyle w:val="Nmerodepgina"/>
        <w:rFonts w:ascii="Arial" w:hAnsi="Arial" w:cs="Arial"/>
        <w:i/>
        <w:sz w:val="18"/>
        <w:szCs w:val="18"/>
      </w:rPr>
      <w:fldChar w:fldCharType="begin"/>
    </w:r>
    <w:r w:rsidR="006930A2" w:rsidRPr="00B15420">
      <w:rPr>
        <w:rStyle w:val="Nmerodepgina"/>
        <w:rFonts w:ascii="Arial" w:hAnsi="Arial" w:cs="Arial"/>
        <w:i/>
        <w:sz w:val="18"/>
        <w:szCs w:val="18"/>
      </w:rPr>
      <w:instrText xml:space="preserve"> PAGE </w:instrText>
    </w:r>
    <w:r w:rsidR="006930A2" w:rsidRPr="00B15420">
      <w:rPr>
        <w:rStyle w:val="Nmerodepgina"/>
        <w:rFonts w:ascii="Arial" w:hAnsi="Arial" w:cs="Arial"/>
        <w:i/>
        <w:sz w:val="18"/>
        <w:szCs w:val="18"/>
      </w:rPr>
      <w:fldChar w:fldCharType="separate"/>
    </w:r>
    <w:r w:rsidR="006930A2" w:rsidRPr="00B15420">
      <w:rPr>
        <w:rStyle w:val="Nmerodepgina"/>
        <w:rFonts w:ascii="Arial" w:hAnsi="Arial" w:cs="Arial"/>
        <w:i/>
        <w:noProof/>
        <w:sz w:val="18"/>
        <w:szCs w:val="18"/>
      </w:rPr>
      <w:t>1</w:t>
    </w:r>
    <w:r w:rsidR="006930A2" w:rsidRPr="00B15420">
      <w:rPr>
        <w:rStyle w:val="Nmerodepgina"/>
        <w:rFonts w:ascii="Arial" w:hAnsi="Arial" w:cs="Arial"/>
        <w:i/>
        <w:sz w:val="18"/>
        <w:szCs w:val="18"/>
      </w:rPr>
      <w:fldChar w:fldCharType="end"/>
    </w:r>
    <w:r w:rsidR="006930A2" w:rsidRPr="00B15420">
      <w:rPr>
        <w:rFonts w:ascii="Arial" w:hAnsi="Arial" w:cs="Arial"/>
        <w:i/>
        <w:sz w:val="18"/>
        <w:szCs w:val="18"/>
      </w:rPr>
      <w:t xml:space="preserve"> de </w:t>
    </w:r>
    <w:r w:rsidR="006930A2" w:rsidRPr="00B15420">
      <w:rPr>
        <w:rStyle w:val="Nmerodepgina"/>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5E79" w14:textId="4CF5CF8A" w:rsidR="00FA3A0F" w:rsidRDefault="00FA3A0F">
    <w:pPr>
      <w:pStyle w:val="Piedepgina"/>
    </w:pPr>
    <w:r>
      <w:rPr>
        <w:noProof/>
      </w:rPr>
      <mc:AlternateContent>
        <mc:Choice Requires="wps">
          <w:drawing>
            <wp:anchor distT="0" distB="0" distL="0" distR="0" simplePos="0" relativeHeight="251658243" behindDoc="0" locked="0" layoutInCell="1" allowOverlap="1" wp14:anchorId="0D27CAA3" wp14:editId="02CDD79F">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8EE4D8" w14:textId="76EDF71A"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27CAA3" id="_x0000_t202" coordsize="21600,21600" o:spt="202" path="m,l,21600r21600,l21600,xe">
              <v:stroke joinstyle="miter"/>
              <v:path gradientshapeok="t" o:connecttype="rect"/>
            </v:shapetype>
            <v:shape id="Cuadro de texto 5" o:spid="_x0000_s1031" type="#_x0000_t202" alt="Sólo uso interno"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1A8EE4D8" w14:textId="76EDF71A"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A10" w14:textId="21311856" w:rsidR="00FA3A0F" w:rsidRDefault="00FA3A0F">
    <w:pPr>
      <w:pStyle w:val="Piedepgina"/>
    </w:pPr>
    <w:r>
      <w:rPr>
        <w:noProof/>
      </w:rPr>
      <mc:AlternateContent>
        <mc:Choice Requires="wps">
          <w:drawing>
            <wp:anchor distT="0" distB="0" distL="0" distR="0" simplePos="0" relativeHeight="251658247" behindDoc="0" locked="0" layoutInCell="1" allowOverlap="1" wp14:anchorId="737F6618" wp14:editId="0977AFA3">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90447" w14:textId="0785C9B3"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7F6618" id="_x0000_t202" coordsize="21600,21600" o:spt="202" path="m,l,21600r21600,l21600,xe">
              <v:stroke joinstyle="miter"/>
              <v:path gradientshapeok="t" o:connecttype="rect"/>
            </v:shapetype>
            <v:shape id="Cuadro de texto 9" o:spid="_x0000_s1032" type="#_x0000_t202" alt="Sólo uso interno"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3D90447" w14:textId="0785C9B3"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CA2" w14:textId="677EC348" w:rsidR="00C90BC4" w:rsidRPr="00B15420" w:rsidRDefault="00FA3A0F" w:rsidP="0016248C">
    <w:pPr>
      <w:pStyle w:val="Piedepgina"/>
      <w:tabs>
        <w:tab w:val="clear" w:pos="4252"/>
      </w:tabs>
      <w:rPr>
        <w:rFonts w:ascii="Arial" w:hAnsi="Arial"/>
        <w:bCs/>
      </w:rPr>
    </w:pPr>
    <w:r w:rsidRPr="00B15420">
      <w:rPr>
        <w:rFonts w:ascii="Arial" w:hAnsi="Arial" w:cs="Arial"/>
        <w:bCs/>
        <w:i/>
        <w:noProof/>
        <w:sz w:val="18"/>
        <w:szCs w:val="18"/>
      </w:rPr>
      <mc:AlternateContent>
        <mc:Choice Requires="wps">
          <w:drawing>
            <wp:anchor distT="0" distB="0" distL="0" distR="0" simplePos="0" relativeHeight="251663360" behindDoc="0" locked="0" layoutInCell="1" allowOverlap="1" wp14:anchorId="23BD388B" wp14:editId="33EF6542">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7E2C6" w14:textId="0A237A4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BD388B" id="_x0000_t202" coordsize="21600,21600" o:spt="202" path="m,l,21600r21600,l21600,xe">
              <v:stroke joinstyle="miter"/>
              <v:path gradientshapeok="t" o:connecttype="rect"/>
            </v:shapetype>
            <v:shape id="Cuadro de texto 10" o:spid="_x0000_s1033"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19D7E2C6" w14:textId="0A237A4F"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r w:rsidR="000914FD" w:rsidRPr="00B15420">
      <w:rPr>
        <w:rFonts w:ascii="Arial" w:hAnsi="Arial" w:cs="Arial"/>
        <w:bCs/>
        <w:i/>
        <w:sz w:val="18"/>
        <w:szCs w:val="18"/>
      </w:rPr>
      <w:t xml:space="preserve">Anexo al Oficio-Circular </w:t>
    </w:r>
    <w:r w:rsidR="00D471B1">
      <w:rPr>
        <w:rFonts w:ascii="Arial" w:hAnsi="Arial" w:cs="Arial"/>
        <w:bCs/>
        <w:i/>
        <w:sz w:val="18"/>
        <w:szCs w:val="18"/>
      </w:rPr>
      <w:t>33</w:t>
    </w:r>
    <w:r w:rsidR="000914FD" w:rsidRPr="00B15420">
      <w:rPr>
        <w:rFonts w:ascii="Arial" w:hAnsi="Arial" w:cs="Arial"/>
        <w:bCs/>
        <w:i/>
        <w:sz w:val="18"/>
        <w:szCs w:val="18"/>
      </w:rPr>
      <w:t>/202</w:t>
    </w:r>
    <w:r w:rsidR="00900188">
      <w:rPr>
        <w:rFonts w:ascii="Arial" w:hAnsi="Arial" w:cs="Arial"/>
        <w:bCs/>
        <w:i/>
        <w:sz w:val="18"/>
        <w:szCs w:val="18"/>
      </w:rPr>
      <w:t>4</w:t>
    </w:r>
    <w:r w:rsidR="000914FD" w:rsidRPr="00B15420">
      <w:rPr>
        <w:rStyle w:val="Ninguno"/>
        <w:bCs/>
        <w:i/>
        <w:iCs/>
        <w:sz w:val="18"/>
        <w:szCs w:val="18"/>
      </w:rPr>
      <w:tab/>
    </w:r>
    <w:r w:rsidR="000914FD" w:rsidRPr="00B15420">
      <w:rPr>
        <w:rStyle w:val="Ninguno"/>
        <w:rFonts w:ascii="Arial" w:hAnsi="Arial" w:cs="Arial"/>
        <w:bCs/>
        <w:i/>
        <w:iCs/>
        <w:sz w:val="18"/>
        <w:szCs w:val="18"/>
      </w:rPr>
      <w:t xml:space="preserve">Página </w:t>
    </w:r>
    <w:r w:rsidR="000914FD" w:rsidRPr="00B15420">
      <w:rPr>
        <w:rStyle w:val="Ninguno"/>
        <w:rFonts w:ascii="Arial" w:hAnsi="Arial" w:cs="Arial"/>
        <w:bCs/>
        <w:i/>
        <w:iCs/>
        <w:sz w:val="18"/>
        <w:szCs w:val="18"/>
      </w:rPr>
      <w:fldChar w:fldCharType="begin"/>
    </w:r>
    <w:r w:rsidR="000914FD" w:rsidRPr="00B15420">
      <w:rPr>
        <w:rStyle w:val="Ninguno"/>
        <w:rFonts w:ascii="Arial" w:hAnsi="Arial" w:cs="Arial"/>
        <w:bCs/>
        <w:i/>
        <w:iCs/>
        <w:sz w:val="18"/>
        <w:szCs w:val="18"/>
      </w:rPr>
      <w:instrText xml:space="preserve"> PAGE </w:instrText>
    </w:r>
    <w:r w:rsidR="000914FD" w:rsidRPr="00B15420">
      <w:rPr>
        <w:rStyle w:val="Ninguno"/>
        <w:rFonts w:ascii="Arial" w:hAnsi="Arial" w:cs="Arial"/>
        <w:bCs/>
        <w:i/>
        <w:iCs/>
        <w:sz w:val="18"/>
        <w:szCs w:val="18"/>
      </w:rPr>
      <w:fldChar w:fldCharType="separate"/>
    </w:r>
    <w:r w:rsidR="000914FD" w:rsidRPr="00B15420">
      <w:rPr>
        <w:rStyle w:val="Ninguno"/>
        <w:rFonts w:ascii="Arial" w:hAnsi="Arial" w:cs="Arial"/>
        <w:bCs/>
        <w:i/>
        <w:iCs/>
        <w:noProof/>
        <w:sz w:val="18"/>
        <w:szCs w:val="18"/>
      </w:rPr>
      <w:t>1</w:t>
    </w:r>
    <w:r w:rsidR="000914FD" w:rsidRPr="00B15420">
      <w:rPr>
        <w:rStyle w:val="Ninguno"/>
        <w:rFonts w:ascii="Arial" w:hAnsi="Arial" w:cs="Arial"/>
        <w:bCs/>
        <w:i/>
        <w:iCs/>
        <w:sz w:val="18"/>
        <w:szCs w:val="18"/>
      </w:rPr>
      <w:fldChar w:fldCharType="end"/>
    </w:r>
    <w:r w:rsidR="000914FD" w:rsidRPr="00B15420">
      <w:rPr>
        <w:rStyle w:val="Ninguno"/>
        <w:rFonts w:ascii="Arial" w:hAnsi="Arial" w:cs="Arial"/>
        <w:bCs/>
        <w:i/>
        <w:iCs/>
        <w:sz w:val="18"/>
        <w:szCs w:val="18"/>
      </w:rPr>
      <w:t xml:space="preserve"> de </w:t>
    </w:r>
    <w:r w:rsidR="009B6E2A" w:rsidRPr="00B15420">
      <w:rPr>
        <w:rStyle w:val="Ninguno"/>
        <w:rFonts w:ascii="Arial" w:hAnsi="Arial" w:cs="Arial"/>
        <w:bCs/>
        <w:i/>
        <w:iCs/>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2282" w14:textId="2370B097" w:rsidR="00FA3A0F" w:rsidRDefault="00FA3A0F">
    <w:pPr>
      <w:pStyle w:val="Piedepgina"/>
    </w:pPr>
    <w:r>
      <w:rPr>
        <w:noProof/>
      </w:rPr>
      <mc:AlternateContent>
        <mc:Choice Requires="wps">
          <w:drawing>
            <wp:anchor distT="0" distB="0" distL="0" distR="0" simplePos="0" relativeHeight="251658246" behindDoc="0" locked="0" layoutInCell="1" allowOverlap="1" wp14:anchorId="35336201" wp14:editId="516F8F00">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B098E" w14:textId="1D9A713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336201" id="_x0000_t202" coordsize="21600,21600" o:spt="202" path="m,l,21600r21600,l21600,xe">
              <v:stroke joinstyle="miter"/>
              <v:path gradientshapeok="t" o:connecttype="rect"/>
            </v:shapetype>
            <v:shape id="Cuadro de texto 8" o:spid="_x0000_s1034" type="#_x0000_t202" alt="Sólo uso interno" style="position:absolute;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55AB098E" w14:textId="1D9A7138" w:rsidR="00FA3A0F" w:rsidRPr="00FA3A0F" w:rsidRDefault="00FA3A0F">
                    <w:pPr>
                      <w:rPr>
                        <w:rFonts w:ascii="Calibri" w:eastAsia="Calibri" w:hAnsi="Calibri" w:cs="Calibri"/>
                        <w:noProof/>
                        <w:color w:val="000000"/>
                      </w:rPr>
                    </w:pPr>
                    <w:r w:rsidRPr="00FA3A0F">
                      <w:rPr>
                        <w:rFonts w:ascii="Calibri" w:eastAsia="Calibri" w:hAnsi="Calibri" w:cs="Calibri"/>
                        <w:noProof/>
                        <w:color w:val="00000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8B8F" w14:textId="77777777" w:rsidR="00097A49" w:rsidRDefault="00097A49" w:rsidP="00097045">
      <w:r>
        <w:separator/>
      </w:r>
    </w:p>
    <w:p w14:paraId="21339D6E" w14:textId="77777777" w:rsidR="00097A49" w:rsidRDefault="00097A49"/>
  </w:footnote>
  <w:footnote w:type="continuationSeparator" w:id="0">
    <w:p w14:paraId="1C206FD5" w14:textId="77777777" w:rsidR="00097A49" w:rsidRDefault="00097A49" w:rsidP="00097045">
      <w:r>
        <w:continuationSeparator/>
      </w:r>
    </w:p>
    <w:p w14:paraId="236EFD9F" w14:textId="77777777" w:rsidR="00097A49" w:rsidRDefault="00097A49"/>
  </w:footnote>
  <w:footnote w:type="continuationNotice" w:id="1">
    <w:p w14:paraId="6B1311A8" w14:textId="77777777" w:rsidR="00097A49" w:rsidRDefault="00097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5C6E" w14:textId="77777777" w:rsidR="00D471B1" w:rsidRDefault="00D47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E918" w14:textId="77777777" w:rsidR="006B6129" w:rsidRPr="00705A45" w:rsidRDefault="006B6129" w:rsidP="006B6129">
    <w:pPr>
      <w:autoSpaceDE/>
      <w:autoSpaceDN/>
      <w:rPr>
        <w:rFonts w:ascii="Arial" w:eastAsiaTheme="minorHAnsi" w:hAnsi="Arial" w:cstheme="minorBidi"/>
        <w:sz w:val="16"/>
        <w:szCs w:val="16"/>
        <w:lang w:eastAsia="en-US"/>
      </w:rPr>
    </w:pPr>
    <w:r w:rsidRPr="00705A45">
      <w:rPr>
        <w:rFonts w:ascii="Arial" w:eastAsiaTheme="minorHAnsi" w:hAnsi="Arial" w:cstheme="minorBidi"/>
        <w:noProof/>
        <w:sz w:val="24"/>
        <w:szCs w:val="22"/>
        <w:lang w:eastAsia="en-US"/>
      </w:rPr>
      <w:drawing>
        <wp:inline distT="0" distB="0" distL="0" distR="0" wp14:anchorId="6CB83A8C" wp14:editId="72AAFE39">
          <wp:extent cx="5400000" cy="63020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C41D" w14:textId="77777777" w:rsidR="00D471B1" w:rsidRDefault="00D471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5"/>
  </w:num>
  <w:num w:numId="6">
    <w:abstractNumId w:val="7"/>
  </w:num>
  <w:num w:numId="7">
    <w:abstractNumId w:val="2"/>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5"/>
    <w:rsid w:val="000038C3"/>
    <w:rsid w:val="00011E6B"/>
    <w:rsid w:val="000234C4"/>
    <w:rsid w:val="00027D58"/>
    <w:rsid w:val="00031961"/>
    <w:rsid w:val="00031A28"/>
    <w:rsid w:val="00034D24"/>
    <w:rsid w:val="000466BC"/>
    <w:rsid w:val="00047CFD"/>
    <w:rsid w:val="000502CE"/>
    <w:rsid w:val="00051347"/>
    <w:rsid w:val="0005441F"/>
    <w:rsid w:val="00057A62"/>
    <w:rsid w:val="000741EB"/>
    <w:rsid w:val="00076748"/>
    <w:rsid w:val="00080E5F"/>
    <w:rsid w:val="000816AD"/>
    <w:rsid w:val="00085110"/>
    <w:rsid w:val="00087BB1"/>
    <w:rsid w:val="0009050A"/>
    <w:rsid w:val="000914FD"/>
    <w:rsid w:val="00091C06"/>
    <w:rsid w:val="00094521"/>
    <w:rsid w:val="00094883"/>
    <w:rsid w:val="00097045"/>
    <w:rsid w:val="00097A49"/>
    <w:rsid w:val="000A146A"/>
    <w:rsid w:val="000A1FA7"/>
    <w:rsid w:val="000B4909"/>
    <w:rsid w:val="000B5A2D"/>
    <w:rsid w:val="000B73EA"/>
    <w:rsid w:val="000C69BD"/>
    <w:rsid w:val="000D0664"/>
    <w:rsid w:val="000D349A"/>
    <w:rsid w:val="000D4C16"/>
    <w:rsid w:val="000D5BE5"/>
    <w:rsid w:val="000E0C9A"/>
    <w:rsid w:val="000E0E50"/>
    <w:rsid w:val="000E38AA"/>
    <w:rsid w:val="000F205E"/>
    <w:rsid w:val="000F36F4"/>
    <w:rsid w:val="000F43EF"/>
    <w:rsid w:val="000F5AB6"/>
    <w:rsid w:val="0010256A"/>
    <w:rsid w:val="001057C5"/>
    <w:rsid w:val="001070F5"/>
    <w:rsid w:val="001106B8"/>
    <w:rsid w:val="001129F9"/>
    <w:rsid w:val="001224A1"/>
    <w:rsid w:val="00124D57"/>
    <w:rsid w:val="00126984"/>
    <w:rsid w:val="0013245A"/>
    <w:rsid w:val="00132909"/>
    <w:rsid w:val="00133102"/>
    <w:rsid w:val="00141A39"/>
    <w:rsid w:val="001456C2"/>
    <w:rsid w:val="0014633F"/>
    <w:rsid w:val="00147B5B"/>
    <w:rsid w:val="00147E07"/>
    <w:rsid w:val="00147E38"/>
    <w:rsid w:val="001513B2"/>
    <w:rsid w:val="0015447E"/>
    <w:rsid w:val="001552E3"/>
    <w:rsid w:val="0015658F"/>
    <w:rsid w:val="001567A7"/>
    <w:rsid w:val="0016248C"/>
    <w:rsid w:val="001652E0"/>
    <w:rsid w:val="0016598F"/>
    <w:rsid w:val="001708F2"/>
    <w:rsid w:val="00171659"/>
    <w:rsid w:val="00172929"/>
    <w:rsid w:val="00181D77"/>
    <w:rsid w:val="001852A6"/>
    <w:rsid w:val="00190A8F"/>
    <w:rsid w:val="0019686D"/>
    <w:rsid w:val="00196ED9"/>
    <w:rsid w:val="001A57DA"/>
    <w:rsid w:val="001A5DC0"/>
    <w:rsid w:val="001B3129"/>
    <w:rsid w:val="001B34A6"/>
    <w:rsid w:val="001B390C"/>
    <w:rsid w:val="001B4A2E"/>
    <w:rsid w:val="001C0DC8"/>
    <w:rsid w:val="001C299D"/>
    <w:rsid w:val="001C2C8B"/>
    <w:rsid w:val="001C4875"/>
    <w:rsid w:val="001C6E7A"/>
    <w:rsid w:val="001D0196"/>
    <w:rsid w:val="001D63F9"/>
    <w:rsid w:val="001D7D79"/>
    <w:rsid w:val="001E21EF"/>
    <w:rsid w:val="001E3442"/>
    <w:rsid w:val="001E6477"/>
    <w:rsid w:val="001E705E"/>
    <w:rsid w:val="001E7604"/>
    <w:rsid w:val="001E7687"/>
    <w:rsid w:val="001F22E0"/>
    <w:rsid w:val="00202269"/>
    <w:rsid w:val="0020378E"/>
    <w:rsid w:val="00211420"/>
    <w:rsid w:val="00216060"/>
    <w:rsid w:val="00217B82"/>
    <w:rsid w:val="00220D75"/>
    <w:rsid w:val="00222DD7"/>
    <w:rsid w:val="00224852"/>
    <w:rsid w:val="00225584"/>
    <w:rsid w:val="0022591E"/>
    <w:rsid w:val="0023266F"/>
    <w:rsid w:val="00243B09"/>
    <w:rsid w:val="0025544E"/>
    <w:rsid w:val="00260CBC"/>
    <w:rsid w:val="00262F4D"/>
    <w:rsid w:val="002737EB"/>
    <w:rsid w:val="002737FA"/>
    <w:rsid w:val="00275BFD"/>
    <w:rsid w:val="0027778A"/>
    <w:rsid w:val="0028138E"/>
    <w:rsid w:val="00281BA0"/>
    <w:rsid w:val="00283094"/>
    <w:rsid w:val="00286351"/>
    <w:rsid w:val="00290525"/>
    <w:rsid w:val="00291DAF"/>
    <w:rsid w:val="00293C43"/>
    <w:rsid w:val="00295710"/>
    <w:rsid w:val="002963DF"/>
    <w:rsid w:val="002974AE"/>
    <w:rsid w:val="002A3413"/>
    <w:rsid w:val="002A74B9"/>
    <w:rsid w:val="002A78B5"/>
    <w:rsid w:val="002B55EC"/>
    <w:rsid w:val="002B568D"/>
    <w:rsid w:val="002B697F"/>
    <w:rsid w:val="002D27EA"/>
    <w:rsid w:val="002D4C39"/>
    <w:rsid w:val="002E65E9"/>
    <w:rsid w:val="002F4DEA"/>
    <w:rsid w:val="003012F6"/>
    <w:rsid w:val="003137A8"/>
    <w:rsid w:val="00313A1A"/>
    <w:rsid w:val="00322285"/>
    <w:rsid w:val="00325691"/>
    <w:rsid w:val="0033106B"/>
    <w:rsid w:val="003349BD"/>
    <w:rsid w:val="00336859"/>
    <w:rsid w:val="003400D4"/>
    <w:rsid w:val="00346494"/>
    <w:rsid w:val="00353677"/>
    <w:rsid w:val="0036140B"/>
    <w:rsid w:val="003751F3"/>
    <w:rsid w:val="00376C33"/>
    <w:rsid w:val="00381937"/>
    <w:rsid w:val="003821C4"/>
    <w:rsid w:val="0038314C"/>
    <w:rsid w:val="003839C4"/>
    <w:rsid w:val="00387F69"/>
    <w:rsid w:val="0039132C"/>
    <w:rsid w:val="00391C49"/>
    <w:rsid w:val="003920AB"/>
    <w:rsid w:val="003922B3"/>
    <w:rsid w:val="00393C08"/>
    <w:rsid w:val="003976EC"/>
    <w:rsid w:val="003A04A5"/>
    <w:rsid w:val="003A06E5"/>
    <w:rsid w:val="003A0B0E"/>
    <w:rsid w:val="003A6EDA"/>
    <w:rsid w:val="003A762D"/>
    <w:rsid w:val="003A7F2B"/>
    <w:rsid w:val="003B08D6"/>
    <w:rsid w:val="003B30CB"/>
    <w:rsid w:val="003C194B"/>
    <w:rsid w:val="003C41BB"/>
    <w:rsid w:val="003C474C"/>
    <w:rsid w:val="003C7176"/>
    <w:rsid w:val="003D2D42"/>
    <w:rsid w:val="003D39DB"/>
    <w:rsid w:val="003E0AEA"/>
    <w:rsid w:val="003E0FEA"/>
    <w:rsid w:val="003E1AEA"/>
    <w:rsid w:val="00405352"/>
    <w:rsid w:val="0041144A"/>
    <w:rsid w:val="00414DAC"/>
    <w:rsid w:val="004300A5"/>
    <w:rsid w:val="00433653"/>
    <w:rsid w:val="00434B29"/>
    <w:rsid w:val="00436804"/>
    <w:rsid w:val="004368AE"/>
    <w:rsid w:val="00436E66"/>
    <w:rsid w:val="0044726F"/>
    <w:rsid w:val="0045299A"/>
    <w:rsid w:val="00453458"/>
    <w:rsid w:val="00453C78"/>
    <w:rsid w:val="00456086"/>
    <w:rsid w:val="0045730B"/>
    <w:rsid w:val="00461FF8"/>
    <w:rsid w:val="004632A8"/>
    <w:rsid w:val="00464E62"/>
    <w:rsid w:val="00465021"/>
    <w:rsid w:val="004672F0"/>
    <w:rsid w:val="004706DB"/>
    <w:rsid w:val="004747FE"/>
    <w:rsid w:val="0047764D"/>
    <w:rsid w:val="004920C7"/>
    <w:rsid w:val="004973EB"/>
    <w:rsid w:val="004A4A6E"/>
    <w:rsid w:val="004A7475"/>
    <w:rsid w:val="004B040F"/>
    <w:rsid w:val="004B4906"/>
    <w:rsid w:val="004B492B"/>
    <w:rsid w:val="004B4A4A"/>
    <w:rsid w:val="004B6B71"/>
    <w:rsid w:val="004E3EEB"/>
    <w:rsid w:val="004E516E"/>
    <w:rsid w:val="004E673E"/>
    <w:rsid w:val="004F37C2"/>
    <w:rsid w:val="00515DA1"/>
    <w:rsid w:val="00516FFC"/>
    <w:rsid w:val="00521176"/>
    <w:rsid w:val="00522544"/>
    <w:rsid w:val="005230C2"/>
    <w:rsid w:val="005254DA"/>
    <w:rsid w:val="00525B7E"/>
    <w:rsid w:val="00536D6A"/>
    <w:rsid w:val="00546C9A"/>
    <w:rsid w:val="00550C03"/>
    <w:rsid w:val="00554368"/>
    <w:rsid w:val="00560687"/>
    <w:rsid w:val="0056215D"/>
    <w:rsid w:val="00565FE4"/>
    <w:rsid w:val="00566505"/>
    <w:rsid w:val="00572526"/>
    <w:rsid w:val="00585A84"/>
    <w:rsid w:val="005905A7"/>
    <w:rsid w:val="00591E9E"/>
    <w:rsid w:val="005A2302"/>
    <w:rsid w:val="005A34AC"/>
    <w:rsid w:val="005A4E9F"/>
    <w:rsid w:val="005A7C5A"/>
    <w:rsid w:val="005B0EE4"/>
    <w:rsid w:val="005B1FB1"/>
    <w:rsid w:val="005B7928"/>
    <w:rsid w:val="005C2078"/>
    <w:rsid w:val="005C26A2"/>
    <w:rsid w:val="005C6AC5"/>
    <w:rsid w:val="005D1D9A"/>
    <w:rsid w:val="005D330E"/>
    <w:rsid w:val="005E132A"/>
    <w:rsid w:val="005E24A8"/>
    <w:rsid w:val="005E3D54"/>
    <w:rsid w:val="005E44DE"/>
    <w:rsid w:val="005F580A"/>
    <w:rsid w:val="005F7BFD"/>
    <w:rsid w:val="00607B85"/>
    <w:rsid w:val="00607E35"/>
    <w:rsid w:val="00614DF2"/>
    <w:rsid w:val="006243B4"/>
    <w:rsid w:val="00625BC2"/>
    <w:rsid w:val="00626C74"/>
    <w:rsid w:val="006327EC"/>
    <w:rsid w:val="006347AC"/>
    <w:rsid w:val="00634C1B"/>
    <w:rsid w:val="00640FFB"/>
    <w:rsid w:val="00642602"/>
    <w:rsid w:val="00642619"/>
    <w:rsid w:val="006479DF"/>
    <w:rsid w:val="00653E14"/>
    <w:rsid w:val="00655B5F"/>
    <w:rsid w:val="006564D3"/>
    <w:rsid w:val="006574EE"/>
    <w:rsid w:val="006624E4"/>
    <w:rsid w:val="00662C0E"/>
    <w:rsid w:val="006636D8"/>
    <w:rsid w:val="00664E4A"/>
    <w:rsid w:val="006701FF"/>
    <w:rsid w:val="0067238B"/>
    <w:rsid w:val="006745A1"/>
    <w:rsid w:val="00681BD2"/>
    <w:rsid w:val="00684186"/>
    <w:rsid w:val="00691D23"/>
    <w:rsid w:val="006930A2"/>
    <w:rsid w:val="00693C1C"/>
    <w:rsid w:val="006A0152"/>
    <w:rsid w:val="006A1552"/>
    <w:rsid w:val="006A1CFD"/>
    <w:rsid w:val="006A2AD1"/>
    <w:rsid w:val="006A553B"/>
    <w:rsid w:val="006A61DA"/>
    <w:rsid w:val="006A65DD"/>
    <w:rsid w:val="006B177C"/>
    <w:rsid w:val="006B4870"/>
    <w:rsid w:val="006B6129"/>
    <w:rsid w:val="006B789C"/>
    <w:rsid w:val="006C670A"/>
    <w:rsid w:val="006F32E4"/>
    <w:rsid w:val="007034EA"/>
    <w:rsid w:val="00703C4F"/>
    <w:rsid w:val="007051C2"/>
    <w:rsid w:val="00705A45"/>
    <w:rsid w:val="00705B17"/>
    <w:rsid w:val="00715475"/>
    <w:rsid w:val="00721FE9"/>
    <w:rsid w:val="00732F64"/>
    <w:rsid w:val="007344C9"/>
    <w:rsid w:val="00737925"/>
    <w:rsid w:val="007500DE"/>
    <w:rsid w:val="00751964"/>
    <w:rsid w:val="00754236"/>
    <w:rsid w:val="00754376"/>
    <w:rsid w:val="0076571A"/>
    <w:rsid w:val="00766FE9"/>
    <w:rsid w:val="0076787F"/>
    <w:rsid w:val="00770F3A"/>
    <w:rsid w:val="00772900"/>
    <w:rsid w:val="00772995"/>
    <w:rsid w:val="007779F7"/>
    <w:rsid w:val="0078007C"/>
    <w:rsid w:val="00780B12"/>
    <w:rsid w:val="00781A57"/>
    <w:rsid w:val="007847FC"/>
    <w:rsid w:val="00790BD8"/>
    <w:rsid w:val="00790E23"/>
    <w:rsid w:val="0079399D"/>
    <w:rsid w:val="007962FC"/>
    <w:rsid w:val="007979D0"/>
    <w:rsid w:val="00797E4B"/>
    <w:rsid w:val="007A69ED"/>
    <w:rsid w:val="007A6F1D"/>
    <w:rsid w:val="007B2856"/>
    <w:rsid w:val="007B291F"/>
    <w:rsid w:val="007B5804"/>
    <w:rsid w:val="007B6338"/>
    <w:rsid w:val="007B68F5"/>
    <w:rsid w:val="007C2141"/>
    <w:rsid w:val="007C31A4"/>
    <w:rsid w:val="007C3DDD"/>
    <w:rsid w:val="007D6201"/>
    <w:rsid w:val="007E0399"/>
    <w:rsid w:val="007E3225"/>
    <w:rsid w:val="007E46B1"/>
    <w:rsid w:val="007E6D44"/>
    <w:rsid w:val="007F1373"/>
    <w:rsid w:val="00800805"/>
    <w:rsid w:val="00801186"/>
    <w:rsid w:val="00801DDA"/>
    <w:rsid w:val="008027AC"/>
    <w:rsid w:val="008102D5"/>
    <w:rsid w:val="00811D3E"/>
    <w:rsid w:val="00825558"/>
    <w:rsid w:val="008313D8"/>
    <w:rsid w:val="00850D1D"/>
    <w:rsid w:val="00851707"/>
    <w:rsid w:val="008527CB"/>
    <w:rsid w:val="0085382F"/>
    <w:rsid w:val="00855990"/>
    <w:rsid w:val="008629EA"/>
    <w:rsid w:val="00867E22"/>
    <w:rsid w:val="0087709E"/>
    <w:rsid w:val="00880112"/>
    <w:rsid w:val="00884561"/>
    <w:rsid w:val="00887FFA"/>
    <w:rsid w:val="00892E5D"/>
    <w:rsid w:val="0089370C"/>
    <w:rsid w:val="0089679C"/>
    <w:rsid w:val="00897ACF"/>
    <w:rsid w:val="008A2BE1"/>
    <w:rsid w:val="008A5F47"/>
    <w:rsid w:val="008A61B2"/>
    <w:rsid w:val="008A6220"/>
    <w:rsid w:val="008A7CF9"/>
    <w:rsid w:val="008B46E4"/>
    <w:rsid w:val="008B6355"/>
    <w:rsid w:val="008C0A7D"/>
    <w:rsid w:val="008C2576"/>
    <w:rsid w:val="008C4E42"/>
    <w:rsid w:val="008C649C"/>
    <w:rsid w:val="008D1C5E"/>
    <w:rsid w:val="008D2D3D"/>
    <w:rsid w:val="008D38A3"/>
    <w:rsid w:val="008E3D16"/>
    <w:rsid w:val="008E747F"/>
    <w:rsid w:val="008F2C42"/>
    <w:rsid w:val="008F4293"/>
    <w:rsid w:val="00900188"/>
    <w:rsid w:val="00910ADD"/>
    <w:rsid w:val="009166E6"/>
    <w:rsid w:val="00916A15"/>
    <w:rsid w:val="00920D8C"/>
    <w:rsid w:val="00922AB3"/>
    <w:rsid w:val="009306F2"/>
    <w:rsid w:val="00930822"/>
    <w:rsid w:val="00936B29"/>
    <w:rsid w:val="009406C4"/>
    <w:rsid w:val="00942D07"/>
    <w:rsid w:val="00953701"/>
    <w:rsid w:val="00962A3E"/>
    <w:rsid w:val="00963099"/>
    <w:rsid w:val="009678CE"/>
    <w:rsid w:val="0097027F"/>
    <w:rsid w:val="00972714"/>
    <w:rsid w:val="0097325C"/>
    <w:rsid w:val="00975AFB"/>
    <w:rsid w:val="00980D0F"/>
    <w:rsid w:val="0098180B"/>
    <w:rsid w:val="00991B18"/>
    <w:rsid w:val="00992B94"/>
    <w:rsid w:val="00995C4F"/>
    <w:rsid w:val="0099663D"/>
    <w:rsid w:val="009A48D0"/>
    <w:rsid w:val="009A61D7"/>
    <w:rsid w:val="009A7863"/>
    <w:rsid w:val="009B3206"/>
    <w:rsid w:val="009B4E8E"/>
    <w:rsid w:val="009B5AB1"/>
    <w:rsid w:val="009B68FC"/>
    <w:rsid w:val="009B6DC6"/>
    <w:rsid w:val="009B6E2A"/>
    <w:rsid w:val="009C5EC2"/>
    <w:rsid w:val="009C6436"/>
    <w:rsid w:val="009D392D"/>
    <w:rsid w:val="009D4428"/>
    <w:rsid w:val="009D5E2C"/>
    <w:rsid w:val="009D7C56"/>
    <w:rsid w:val="009E1B2E"/>
    <w:rsid w:val="009E382B"/>
    <w:rsid w:val="009E3B6F"/>
    <w:rsid w:val="009E59D9"/>
    <w:rsid w:val="009F45E6"/>
    <w:rsid w:val="009F5321"/>
    <w:rsid w:val="009F57EF"/>
    <w:rsid w:val="00A143CA"/>
    <w:rsid w:val="00A17B5C"/>
    <w:rsid w:val="00A35592"/>
    <w:rsid w:val="00A400B1"/>
    <w:rsid w:val="00A40AA0"/>
    <w:rsid w:val="00A415C9"/>
    <w:rsid w:val="00A41B48"/>
    <w:rsid w:val="00A46A84"/>
    <w:rsid w:val="00A47B19"/>
    <w:rsid w:val="00A53474"/>
    <w:rsid w:val="00A5383E"/>
    <w:rsid w:val="00A564C9"/>
    <w:rsid w:val="00A5689A"/>
    <w:rsid w:val="00A57334"/>
    <w:rsid w:val="00A6117C"/>
    <w:rsid w:val="00A642DE"/>
    <w:rsid w:val="00A70C08"/>
    <w:rsid w:val="00A70CFA"/>
    <w:rsid w:val="00A7243C"/>
    <w:rsid w:val="00A7277A"/>
    <w:rsid w:val="00A77D1A"/>
    <w:rsid w:val="00A80C83"/>
    <w:rsid w:val="00A81C9D"/>
    <w:rsid w:val="00A82474"/>
    <w:rsid w:val="00A87BD9"/>
    <w:rsid w:val="00A91423"/>
    <w:rsid w:val="00A91966"/>
    <w:rsid w:val="00A9755C"/>
    <w:rsid w:val="00AA115B"/>
    <w:rsid w:val="00AA15F7"/>
    <w:rsid w:val="00AA43D8"/>
    <w:rsid w:val="00AA509F"/>
    <w:rsid w:val="00AA77AD"/>
    <w:rsid w:val="00AB03FE"/>
    <w:rsid w:val="00AB050B"/>
    <w:rsid w:val="00AB1D1B"/>
    <w:rsid w:val="00AB790C"/>
    <w:rsid w:val="00AC08DE"/>
    <w:rsid w:val="00AC33D2"/>
    <w:rsid w:val="00AC48EF"/>
    <w:rsid w:val="00AC4CD7"/>
    <w:rsid w:val="00AD7BEA"/>
    <w:rsid w:val="00AE200E"/>
    <w:rsid w:val="00AE28DB"/>
    <w:rsid w:val="00AE3B98"/>
    <w:rsid w:val="00AE660A"/>
    <w:rsid w:val="00AF1CAB"/>
    <w:rsid w:val="00AF28A3"/>
    <w:rsid w:val="00AF318A"/>
    <w:rsid w:val="00AF431A"/>
    <w:rsid w:val="00AF5D04"/>
    <w:rsid w:val="00B03879"/>
    <w:rsid w:val="00B038C4"/>
    <w:rsid w:val="00B15420"/>
    <w:rsid w:val="00B155DA"/>
    <w:rsid w:val="00B2186F"/>
    <w:rsid w:val="00B258C1"/>
    <w:rsid w:val="00B26850"/>
    <w:rsid w:val="00B3018D"/>
    <w:rsid w:val="00B31B83"/>
    <w:rsid w:val="00B44930"/>
    <w:rsid w:val="00B455DC"/>
    <w:rsid w:val="00B517C1"/>
    <w:rsid w:val="00B5402C"/>
    <w:rsid w:val="00B54280"/>
    <w:rsid w:val="00B5541D"/>
    <w:rsid w:val="00B6493F"/>
    <w:rsid w:val="00B67D1A"/>
    <w:rsid w:val="00B70059"/>
    <w:rsid w:val="00B713D1"/>
    <w:rsid w:val="00B77772"/>
    <w:rsid w:val="00B77CE0"/>
    <w:rsid w:val="00B86F0C"/>
    <w:rsid w:val="00B90068"/>
    <w:rsid w:val="00B92001"/>
    <w:rsid w:val="00B9637F"/>
    <w:rsid w:val="00BA106E"/>
    <w:rsid w:val="00BA13EB"/>
    <w:rsid w:val="00BA3D07"/>
    <w:rsid w:val="00BA4AFE"/>
    <w:rsid w:val="00BA5D93"/>
    <w:rsid w:val="00BA7AE9"/>
    <w:rsid w:val="00BB1137"/>
    <w:rsid w:val="00BB2493"/>
    <w:rsid w:val="00BB4044"/>
    <w:rsid w:val="00BB7556"/>
    <w:rsid w:val="00BB7A72"/>
    <w:rsid w:val="00BC23CB"/>
    <w:rsid w:val="00BC2766"/>
    <w:rsid w:val="00BC2CF7"/>
    <w:rsid w:val="00BC4FC9"/>
    <w:rsid w:val="00BC508F"/>
    <w:rsid w:val="00BC7825"/>
    <w:rsid w:val="00BD282D"/>
    <w:rsid w:val="00BE4DD0"/>
    <w:rsid w:val="00BF10D4"/>
    <w:rsid w:val="00BF1884"/>
    <w:rsid w:val="00BF1FD3"/>
    <w:rsid w:val="00BF4BAA"/>
    <w:rsid w:val="00BF4BD1"/>
    <w:rsid w:val="00BF4F32"/>
    <w:rsid w:val="00C110A1"/>
    <w:rsid w:val="00C12F9C"/>
    <w:rsid w:val="00C151E9"/>
    <w:rsid w:val="00C174F1"/>
    <w:rsid w:val="00C17E73"/>
    <w:rsid w:val="00C20A18"/>
    <w:rsid w:val="00C20E61"/>
    <w:rsid w:val="00C23771"/>
    <w:rsid w:val="00C267F9"/>
    <w:rsid w:val="00C311D9"/>
    <w:rsid w:val="00C32528"/>
    <w:rsid w:val="00C35793"/>
    <w:rsid w:val="00C40B35"/>
    <w:rsid w:val="00C43249"/>
    <w:rsid w:val="00C53325"/>
    <w:rsid w:val="00C602DD"/>
    <w:rsid w:val="00C61CCE"/>
    <w:rsid w:val="00C62AC4"/>
    <w:rsid w:val="00C655B3"/>
    <w:rsid w:val="00C6722D"/>
    <w:rsid w:val="00C71186"/>
    <w:rsid w:val="00C72547"/>
    <w:rsid w:val="00C743E0"/>
    <w:rsid w:val="00C74D94"/>
    <w:rsid w:val="00C903BC"/>
    <w:rsid w:val="00C90BC4"/>
    <w:rsid w:val="00C92722"/>
    <w:rsid w:val="00CA0CF4"/>
    <w:rsid w:val="00CA457F"/>
    <w:rsid w:val="00CA4AAC"/>
    <w:rsid w:val="00CA6AD8"/>
    <w:rsid w:val="00CB1D95"/>
    <w:rsid w:val="00CB4EAF"/>
    <w:rsid w:val="00CB4F15"/>
    <w:rsid w:val="00CC03F3"/>
    <w:rsid w:val="00CC1C81"/>
    <w:rsid w:val="00CD0399"/>
    <w:rsid w:val="00CD2ECF"/>
    <w:rsid w:val="00CD3EEF"/>
    <w:rsid w:val="00CD7F22"/>
    <w:rsid w:val="00CE1604"/>
    <w:rsid w:val="00CE24C7"/>
    <w:rsid w:val="00CE4047"/>
    <w:rsid w:val="00CE65B0"/>
    <w:rsid w:val="00CF223F"/>
    <w:rsid w:val="00CF3E32"/>
    <w:rsid w:val="00CF69DF"/>
    <w:rsid w:val="00D03E37"/>
    <w:rsid w:val="00D07595"/>
    <w:rsid w:val="00D11D94"/>
    <w:rsid w:val="00D12D11"/>
    <w:rsid w:val="00D200EC"/>
    <w:rsid w:val="00D220BC"/>
    <w:rsid w:val="00D27240"/>
    <w:rsid w:val="00D3560F"/>
    <w:rsid w:val="00D36706"/>
    <w:rsid w:val="00D4055A"/>
    <w:rsid w:val="00D41672"/>
    <w:rsid w:val="00D45AF5"/>
    <w:rsid w:val="00D46098"/>
    <w:rsid w:val="00D471B1"/>
    <w:rsid w:val="00D5063C"/>
    <w:rsid w:val="00D51C57"/>
    <w:rsid w:val="00D54439"/>
    <w:rsid w:val="00D566F2"/>
    <w:rsid w:val="00D579C5"/>
    <w:rsid w:val="00D6097B"/>
    <w:rsid w:val="00D712DE"/>
    <w:rsid w:val="00D74EC3"/>
    <w:rsid w:val="00D769C6"/>
    <w:rsid w:val="00D9564C"/>
    <w:rsid w:val="00DA457D"/>
    <w:rsid w:val="00DB7A6F"/>
    <w:rsid w:val="00DC06A6"/>
    <w:rsid w:val="00DC1CD0"/>
    <w:rsid w:val="00DC55DD"/>
    <w:rsid w:val="00DC6DD8"/>
    <w:rsid w:val="00DC7127"/>
    <w:rsid w:val="00DD0425"/>
    <w:rsid w:val="00DD10B3"/>
    <w:rsid w:val="00DD20AA"/>
    <w:rsid w:val="00DD780B"/>
    <w:rsid w:val="00DE209E"/>
    <w:rsid w:val="00DE2BC7"/>
    <w:rsid w:val="00DF24A4"/>
    <w:rsid w:val="00DF524B"/>
    <w:rsid w:val="00DF7CBC"/>
    <w:rsid w:val="00E005D3"/>
    <w:rsid w:val="00E032B8"/>
    <w:rsid w:val="00E03E2F"/>
    <w:rsid w:val="00E13E13"/>
    <w:rsid w:val="00E1798B"/>
    <w:rsid w:val="00E23186"/>
    <w:rsid w:val="00E24EE7"/>
    <w:rsid w:val="00E2661A"/>
    <w:rsid w:val="00E26C9C"/>
    <w:rsid w:val="00E303B7"/>
    <w:rsid w:val="00E308E8"/>
    <w:rsid w:val="00E33E3B"/>
    <w:rsid w:val="00E346A6"/>
    <w:rsid w:val="00E367CD"/>
    <w:rsid w:val="00E40396"/>
    <w:rsid w:val="00E40A94"/>
    <w:rsid w:val="00E412E2"/>
    <w:rsid w:val="00E425A0"/>
    <w:rsid w:val="00E5504C"/>
    <w:rsid w:val="00E56B3E"/>
    <w:rsid w:val="00E65BC7"/>
    <w:rsid w:val="00E67338"/>
    <w:rsid w:val="00E72C49"/>
    <w:rsid w:val="00E72E70"/>
    <w:rsid w:val="00E73ADD"/>
    <w:rsid w:val="00E7416D"/>
    <w:rsid w:val="00E81764"/>
    <w:rsid w:val="00E81D71"/>
    <w:rsid w:val="00E8503F"/>
    <w:rsid w:val="00E935F6"/>
    <w:rsid w:val="00E957DF"/>
    <w:rsid w:val="00EB481B"/>
    <w:rsid w:val="00EB5AAE"/>
    <w:rsid w:val="00EC2AC2"/>
    <w:rsid w:val="00EC4FD6"/>
    <w:rsid w:val="00ED432F"/>
    <w:rsid w:val="00ED4E68"/>
    <w:rsid w:val="00EE3BDE"/>
    <w:rsid w:val="00EE5FF4"/>
    <w:rsid w:val="00EF1098"/>
    <w:rsid w:val="00EF19DD"/>
    <w:rsid w:val="00EF456C"/>
    <w:rsid w:val="00F016A9"/>
    <w:rsid w:val="00F032D4"/>
    <w:rsid w:val="00F057A5"/>
    <w:rsid w:val="00F0643B"/>
    <w:rsid w:val="00F0677E"/>
    <w:rsid w:val="00F07802"/>
    <w:rsid w:val="00F208EC"/>
    <w:rsid w:val="00F2513C"/>
    <w:rsid w:val="00F259FB"/>
    <w:rsid w:val="00F26D4A"/>
    <w:rsid w:val="00F33342"/>
    <w:rsid w:val="00F434E7"/>
    <w:rsid w:val="00F4436E"/>
    <w:rsid w:val="00F46817"/>
    <w:rsid w:val="00F52755"/>
    <w:rsid w:val="00F560E5"/>
    <w:rsid w:val="00F56900"/>
    <w:rsid w:val="00F64E3D"/>
    <w:rsid w:val="00F65AEE"/>
    <w:rsid w:val="00F67A32"/>
    <w:rsid w:val="00F70CB0"/>
    <w:rsid w:val="00F71F24"/>
    <w:rsid w:val="00F74FC3"/>
    <w:rsid w:val="00F803A0"/>
    <w:rsid w:val="00F80408"/>
    <w:rsid w:val="00F858A5"/>
    <w:rsid w:val="00F93831"/>
    <w:rsid w:val="00FA3098"/>
    <w:rsid w:val="00FA3A0F"/>
    <w:rsid w:val="00FA3E2A"/>
    <w:rsid w:val="00FA78F7"/>
    <w:rsid w:val="00FB0030"/>
    <w:rsid w:val="00FB26C0"/>
    <w:rsid w:val="00FB2799"/>
    <w:rsid w:val="00FB60F1"/>
    <w:rsid w:val="00FB6327"/>
    <w:rsid w:val="00FB6D2E"/>
    <w:rsid w:val="00FB7044"/>
    <w:rsid w:val="00FB75DE"/>
    <w:rsid w:val="00FC224E"/>
    <w:rsid w:val="00FC31A0"/>
    <w:rsid w:val="00FC457A"/>
    <w:rsid w:val="00FC5400"/>
    <w:rsid w:val="00FC548D"/>
    <w:rsid w:val="00FC63F3"/>
    <w:rsid w:val="00FC6671"/>
    <w:rsid w:val="00FC7960"/>
    <w:rsid w:val="00FD257F"/>
    <w:rsid w:val="00FD2B9D"/>
    <w:rsid w:val="00FD3F21"/>
    <w:rsid w:val="00FD67CC"/>
    <w:rsid w:val="00FE217B"/>
    <w:rsid w:val="00FE42C2"/>
    <w:rsid w:val="00FE4B98"/>
    <w:rsid w:val="00FF12E8"/>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84A87"/>
  <w15:docId w15:val="{3BCEB7AB-E1F6-432D-BCC4-70AFF43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uiPriority w:val="99"/>
    <w:rsid w:val="00097045"/>
    <w:pPr>
      <w:tabs>
        <w:tab w:val="center" w:pos="4252"/>
        <w:tab w:val="right" w:pos="8504"/>
      </w:tabs>
    </w:pPr>
  </w:style>
  <w:style w:type="character" w:customStyle="1" w:styleId="EncabezadoCar">
    <w:name w:val="Encabezado Car"/>
    <w:link w:val="Encabezado"/>
    <w:uiPriority w:val="99"/>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995C4F"/>
    <w:pPr>
      <w:tabs>
        <w:tab w:val="left" w:pos="440"/>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uiPriority w:val="59"/>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1"/>
      </w:numPr>
    </w:pPr>
  </w:style>
  <w:style w:type="numbering" w:customStyle="1" w:styleId="Estiloimportado21">
    <w:name w:val="Estilo importado 2.1"/>
    <w:rsid w:val="00387F69"/>
    <w:pPr>
      <w:numPr>
        <w:numId w:val="2"/>
      </w:numPr>
    </w:pPr>
  </w:style>
  <w:style w:type="numbering" w:customStyle="1" w:styleId="Estiloimportado30">
    <w:name w:val="Estilo importado 3.0"/>
    <w:rsid w:val="00387F69"/>
    <w:pPr>
      <w:numPr>
        <w:numId w:val="3"/>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0914FD"/>
    <w:rPr>
      <w:color w:val="605E5C"/>
      <w:shd w:val="clear" w:color="auto" w:fill="E1DFDD"/>
    </w:rPr>
  </w:style>
  <w:style w:type="character" w:styleId="Refdecomentario">
    <w:name w:val="annotation reference"/>
    <w:basedOn w:val="Fuentedeprrafopredeter"/>
    <w:semiHidden/>
    <w:unhideWhenUsed/>
    <w:rsid w:val="00AF318A"/>
    <w:rPr>
      <w:sz w:val="16"/>
      <w:szCs w:val="16"/>
    </w:rPr>
  </w:style>
  <w:style w:type="paragraph" w:styleId="Textocomentario">
    <w:name w:val="annotation text"/>
    <w:basedOn w:val="Normal"/>
    <w:link w:val="TextocomentarioCar"/>
    <w:semiHidden/>
    <w:unhideWhenUsed/>
    <w:rsid w:val="00AF318A"/>
  </w:style>
  <w:style w:type="character" w:customStyle="1" w:styleId="TextocomentarioCar">
    <w:name w:val="Texto comentario Car"/>
    <w:basedOn w:val="Fuentedeprrafopredeter"/>
    <w:link w:val="Textocomentario"/>
    <w:semiHidden/>
    <w:rsid w:val="00AF318A"/>
    <w:rPr>
      <w:lang w:val="es-ES_tradnl"/>
    </w:rPr>
  </w:style>
  <w:style w:type="paragraph" w:styleId="Asuntodelcomentario">
    <w:name w:val="annotation subject"/>
    <w:basedOn w:val="Textocomentario"/>
    <w:next w:val="Textocomentario"/>
    <w:link w:val="AsuntodelcomentarioCar"/>
    <w:semiHidden/>
    <w:unhideWhenUsed/>
    <w:rsid w:val="00AF318A"/>
    <w:rPr>
      <w:b/>
      <w:bCs/>
    </w:rPr>
  </w:style>
  <w:style w:type="character" w:customStyle="1" w:styleId="AsuntodelcomentarioCar">
    <w:name w:val="Asunto del comentario Car"/>
    <w:basedOn w:val="TextocomentarioCar"/>
    <w:link w:val="Asuntodelcomentario"/>
    <w:semiHidden/>
    <w:rsid w:val="00AF318A"/>
    <w:rPr>
      <w:b/>
      <w:bCs/>
      <w:lang w:val="es-ES_tradnl"/>
    </w:rPr>
  </w:style>
  <w:style w:type="character" w:styleId="Hipervnculovisitado">
    <w:name w:val="FollowedHyperlink"/>
    <w:basedOn w:val="Fuentedeprrafopredeter"/>
    <w:semiHidden/>
    <w:unhideWhenUsed/>
    <w:rsid w:val="00D45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datos@once.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TOATEDG@onc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EDB6C-135B-4E67-A7F5-4329FEA62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886EE-79FC-4327-82CE-E4045DD5CF18}">
  <ds:schemaRefs>
    <ds:schemaRef ds:uri="http://schemas.microsoft.com/office/2006/metadata/properties"/>
    <ds:schemaRef ds:uri="http://schemas.microsoft.com/office/infopath/2007/PartnerControls"/>
    <ds:schemaRef ds:uri="15c97beb-952f-40c3-aa59-eed2716266af"/>
    <ds:schemaRef ds:uri="c2aedc18-6d50-4027-b76a-1dc0451c98f8"/>
    <ds:schemaRef ds:uri="d2739a22-02bb-4f5d-9fa9-186f2903c78b"/>
    <ds:schemaRef ds:uri="8f9f4000-d19e-4b5c-ad73-9aeae48e6335"/>
  </ds:schemaRefs>
</ds:datastoreItem>
</file>

<file path=customXml/itemProps3.xml><?xml version="1.0" encoding="utf-8"?>
<ds:datastoreItem xmlns:ds="http://schemas.openxmlformats.org/officeDocument/2006/customXml" ds:itemID="{0297BADC-B5A2-4096-A2C9-BCF13E5FB0A7}">
  <ds:schemaRefs>
    <ds:schemaRef ds:uri="http://schemas.microsoft.com/sharepoint/v3/contenttype/forms"/>
  </ds:schemaRefs>
</ds:datastoreItem>
</file>

<file path=customXml/itemProps4.xml><?xml version="1.0" encoding="utf-8"?>
<ds:datastoreItem xmlns:ds="http://schemas.openxmlformats.org/officeDocument/2006/customXml" ds:itemID="{15AD3783-C4FE-4FEE-80E2-C76CA7BE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2028</Words>
  <Characters>12919</Characters>
  <Application>Microsoft Office Word</Application>
  <DocSecurity>0</DocSecurity>
  <Lines>107</Lines>
  <Paragraphs>29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14918</CharactersWithSpaces>
  <SharedDoc>false</SharedDoc>
  <HLinks>
    <vt:vector size="144" baseType="variant">
      <vt:variant>
        <vt:i4>3407898</vt:i4>
      </vt:variant>
      <vt:variant>
        <vt:i4>99</vt:i4>
      </vt:variant>
      <vt:variant>
        <vt:i4>0</vt:i4>
      </vt:variant>
      <vt:variant>
        <vt:i4>5</vt:i4>
      </vt:variant>
      <vt:variant>
        <vt:lpwstr>mailto:dpdatos@once.es</vt:lpwstr>
      </vt:variant>
      <vt:variant>
        <vt:lpwstr/>
      </vt:variant>
      <vt:variant>
        <vt:i4>3407898</vt:i4>
      </vt:variant>
      <vt:variant>
        <vt:i4>96</vt:i4>
      </vt:variant>
      <vt:variant>
        <vt:i4>0</vt:i4>
      </vt:variant>
      <vt:variant>
        <vt:i4>5</vt:i4>
      </vt:variant>
      <vt:variant>
        <vt:lpwstr>mailto:dpdatos@once.es</vt:lpwstr>
      </vt:variant>
      <vt:variant>
        <vt:lpwstr/>
      </vt: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3080199</vt:i4>
      </vt:variant>
      <vt:variant>
        <vt:i4>80</vt:i4>
      </vt:variant>
      <vt:variant>
        <vt:i4>0</vt:i4>
      </vt:variant>
      <vt:variant>
        <vt:i4>5</vt:i4>
      </vt:variant>
      <vt:variant>
        <vt:lpwstr/>
      </vt:variant>
      <vt:variant>
        <vt:lpwstr>_Toc1040289</vt:lpwstr>
      </vt:variant>
      <vt:variant>
        <vt:i4>3080199</vt:i4>
      </vt:variant>
      <vt:variant>
        <vt:i4>77</vt:i4>
      </vt:variant>
      <vt:variant>
        <vt:i4>0</vt:i4>
      </vt:variant>
      <vt:variant>
        <vt:i4>5</vt:i4>
      </vt:variant>
      <vt:variant>
        <vt:lpwstr/>
      </vt:variant>
      <vt:variant>
        <vt:lpwstr>_Toc1040288</vt:lpwstr>
      </vt:variant>
      <vt:variant>
        <vt:i4>3080199</vt:i4>
      </vt:variant>
      <vt:variant>
        <vt:i4>74</vt:i4>
      </vt:variant>
      <vt:variant>
        <vt:i4>0</vt:i4>
      </vt:variant>
      <vt:variant>
        <vt:i4>5</vt:i4>
      </vt:variant>
      <vt:variant>
        <vt:lpwstr/>
      </vt:variant>
      <vt:variant>
        <vt:lpwstr>_Toc1040287</vt:lpwstr>
      </vt:variant>
      <vt:variant>
        <vt:i4>3080199</vt:i4>
      </vt:variant>
      <vt:variant>
        <vt:i4>71</vt:i4>
      </vt:variant>
      <vt:variant>
        <vt:i4>0</vt:i4>
      </vt:variant>
      <vt:variant>
        <vt:i4>5</vt:i4>
      </vt:variant>
      <vt:variant>
        <vt:lpwstr/>
      </vt:variant>
      <vt:variant>
        <vt:lpwstr>_Toc1040286</vt:lpwstr>
      </vt:variant>
      <vt:variant>
        <vt:i4>3080199</vt:i4>
      </vt:variant>
      <vt:variant>
        <vt:i4>68</vt:i4>
      </vt:variant>
      <vt:variant>
        <vt:i4>0</vt:i4>
      </vt:variant>
      <vt:variant>
        <vt:i4>5</vt:i4>
      </vt:variant>
      <vt:variant>
        <vt:lpwstr/>
      </vt:variant>
      <vt:variant>
        <vt:lpwstr>_Toc1040285</vt:lpwstr>
      </vt:variant>
      <vt:variant>
        <vt:i4>3080199</vt:i4>
      </vt:variant>
      <vt:variant>
        <vt:i4>65</vt:i4>
      </vt:variant>
      <vt:variant>
        <vt:i4>0</vt:i4>
      </vt:variant>
      <vt:variant>
        <vt:i4>5</vt:i4>
      </vt:variant>
      <vt:variant>
        <vt:lpwstr/>
      </vt:variant>
      <vt:variant>
        <vt:lpwstr>_Toc1040284</vt:lpwstr>
      </vt:variant>
      <vt:variant>
        <vt:i4>3080199</vt:i4>
      </vt:variant>
      <vt:variant>
        <vt:i4>62</vt:i4>
      </vt:variant>
      <vt:variant>
        <vt:i4>0</vt:i4>
      </vt:variant>
      <vt:variant>
        <vt:i4>5</vt:i4>
      </vt:variant>
      <vt:variant>
        <vt:lpwstr/>
      </vt:variant>
      <vt:variant>
        <vt:lpwstr>_Toc1040283</vt:lpwstr>
      </vt:variant>
      <vt:variant>
        <vt:i4>3080199</vt:i4>
      </vt:variant>
      <vt:variant>
        <vt:i4>59</vt:i4>
      </vt:variant>
      <vt:variant>
        <vt:i4>0</vt:i4>
      </vt:variant>
      <vt:variant>
        <vt:i4>5</vt:i4>
      </vt:variant>
      <vt:variant>
        <vt:lpwstr/>
      </vt:variant>
      <vt:variant>
        <vt:lpwstr>_Toc1040282</vt:lpwstr>
      </vt:variant>
      <vt:variant>
        <vt:i4>3080199</vt:i4>
      </vt:variant>
      <vt:variant>
        <vt:i4>56</vt:i4>
      </vt:variant>
      <vt:variant>
        <vt:i4>0</vt:i4>
      </vt:variant>
      <vt:variant>
        <vt:i4>5</vt:i4>
      </vt:variant>
      <vt:variant>
        <vt:lpwstr/>
      </vt:variant>
      <vt:variant>
        <vt:lpwstr>_Toc1040281</vt:lpwstr>
      </vt:variant>
      <vt:variant>
        <vt:i4>3080199</vt:i4>
      </vt:variant>
      <vt:variant>
        <vt:i4>53</vt:i4>
      </vt:variant>
      <vt:variant>
        <vt:i4>0</vt:i4>
      </vt:variant>
      <vt:variant>
        <vt:i4>5</vt:i4>
      </vt:variant>
      <vt:variant>
        <vt:lpwstr/>
      </vt:variant>
      <vt:variant>
        <vt:lpwstr>_Toc1040280</vt:lpwstr>
      </vt:variant>
      <vt:variant>
        <vt:i4>2097159</vt:i4>
      </vt:variant>
      <vt:variant>
        <vt:i4>50</vt:i4>
      </vt:variant>
      <vt:variant>
        <vt:i4>0</vt:i4>
      </vt:variant>
      <vt:variant>
        <vt:i4>5</vt:i4>
      </vt:variant>
      <vt:variant>
        <vt:lpwstr/>
      </vt:variant>
      <vt:variant>
        <vt:lpwstr>_Toc1040279</vt:lpwstr>
      </vt:variant>
      <vt:variant>
        <vt:i4>2097159</vt:i4>
      </vt:variant>
      <vt:variant>
        <vt:i4>47</vt:i4>
      </vt:variant>
      <vt:variant>
        <vt:i4>0</vt:i4>
      </vt:variant>
      <vt:variant>
        <vt:i4>5</vt:i4>
      </vt:variant>
      <vt:variant>
        <vt:lpwstr/>
      </vt:variant>
      <vt:variant>
        <vt:lpwstr>_Toc1040278</vt:lpwstr>
      </vt:variant>
      <vt:variant>
        <vt:i4>2097159</vt:i4>
      </vt:variant>
      <vt:variant>
        <vt:i4>44</vt:i4>
      </vt:variant>
      <vt:variant>
        <vt:i4>0</vt:i4>
      </vt:variant>
      <vt:variant>
        <vt:i4>5</vt:i4>
      </vt:variant>
      <vt:variant>
        <vt:lpwstr/>
      </vt:variant>
      <vt:variant>
        <vt:lpwstr>_Toc1040277</vt:lpwstr>
      </vt:variant>
      <vt:variant>
        <vt:i4>2097159</vt:i4>
      </vt:variant>
      <vt:variant>
        <vt:i4>38</vt:i4>
      </vt:variant>
      <vt:variant>
        <vt:i4>0</vt:i4>
      </vt:variant>
      <vt:variant>
        <vt:i4>5</vt:i4>
      </vt:variant>
      <vt:variant>
        <vt:lpwstr/>
      </vt:variant>
      <vt:variant>
        <vt:lpwstr>_Toc1040276</vt:lpwstr>
      </vt:variant>
      <vt:variant>
        <vt:i4>2097159</vt:i4>
      </vt:variant>
      <vt:variant>
        <vt:i4>32</vt:i4>
      </vt:variant>
      <vt:variant>
        <vt:i4>0</vt:i4>
      </vt:variant>
      <vt:variant>
        <vt:i4>5</vt:i4>
      </vt:variant>
      <vt:variant>
        <vt:lpwstr/>
      </vt:variant>
      <vt:variant>
        <vt:lpwstr>_Toc1040275</vt:lpwstr>
      </vt:variant>
      <vt:variant>
        <vt:i4>2097159</vt:i4>
      </vt:variant>
      <vt:variant>
        <vt:i4>26</vt:i4>
      </vt:variant>
      <vt:variant>
        <vt:i4>0</vt:i4>
      </vt:variant>
      <vt:variant>
        <vt:i4>5</vt:i4>
      </vt:variant>
      <vt:variant>
        <vt:lpwstr/>
      </vt:variant>
      <vt:variant>
        <vt:lpwstr>_Toc1040274</vt:lpwstr>
      </vt:variant>
      <vt:variant>
        <vt:i4>2097159</vt:i4>
      </vt:variant>
      <vt:variant>
        <vt:i4>20</vt:i4>
      </vt:variant>
      <vt:variant>
        <vt:i4>0</vt:i4>
      </vt:variant>
      <vt:variant>
        <vt:i4>5</vt:i4>
      </vt:variant>
      <vt:variant>
        <vt:lpwstr/>
      </vt:variant>
      <vt:variant>
        <vt:lpwstr>_Toc1040273</vt:lpwstr>
      </vt:variant>
      <vt:variant>
        <vt:i4>2097159</vt:i4>
      </vt:variant>
      <vt:variant>
        <vt:i4>14</vt:i4>
      </vt:variant>
      <vt:variant>
        <vt:i4>0</vt:i4>
      </vt:variant>
      <vt:variant>
        <vt:i4>5</vt:i4>
      </vt:variant>
      <vt:variant>
        <vt:lpwstr/>
      </vt:variant>
      <vt:variant>
        <vt:lpwstr>_Toc1040272</vt:lpwstr>
      </vt:variant>
      <vt:variant>
        <vt:i4>2097159</vt:i4>
      </vt:variant>
      <vt:variant>
        <vt:i4>8</vt:i4>
      </vt:variant>
      <vt:variant>
        <vt:i4>0</vt:i4>
      </vt:variant>
      <vt:variant>
        <vt:i4>5</vt:i4>
      </vt:variant>
      <vt:variant>
        <vt:lpwstr/>
      </vt:variant>
      <vt:variant>
        <vt:lpwstr>_Toc1040271</vt:lpwstr>
      </vt:variant>
      <vt:variant>
        <vt:i4>2097159</vt:i4>
      </vt:variant>
      <vt:variant>
        <vt:i4>2</vt:i4>
      </vt:variant>
      <vt:variant>
        <vt:i4>0</vt:i4>
      </vt:variant>
      <vt:variant>
        <vt:i4>5</vt:i4>
      </vt:variant>
      <vt:variant>
        <vt:lpwstr/>
      </vt:variant>
      <vt:variant>
        <vt:lpwstr>_Toc1040270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González Herrero, María Del Mar</cp:lastModifiedBy>
  <cp:revision>6</cp:revision>
  <cp:lastPrinted>2017-02-20T08:30:00Z</cp:lastPrinted>
  <dcterms:created xsi:type="dcterms:W3CDTF">2024-07-05T07:32:00Z</dcterms:created>
  <dcterms:modified xsi:type="dcterms:W3CDTF">2024-07-09T06:08:00Z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1,2,4,5,6,7,8,9,a</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2023-08-01T11:09:42Z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ef942437-0663-4271-9a9c-fea8fec5ae71</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MediaServiceImageTags">
    <vt:lpwstr/>
  </property>
</Properties>
</file>